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r>
        <w:rPr>
          <w:rFonts w:ascii="Calibri" w:hAnsi="Calibri" w:cs="Arial"/>
          <w:b/>
          <w:bCs/>
          <w:noProof/>
          <w:u w:val="single"/>
          <w:lang w:val="cy-GB" w:eastAsia="cy-GB"/>
        </w:rPr>
        <w:drawing>
          <wp:anchor distT="0" distB="0" distL="114300" distR="114300" simplePos="0" relativeHeight="251661312" behindDoc="1" locked="0" layoutInCell="1" allowOverlap="1" wp14:editId="43DE8B88" wp14:anchorId="443517CA">
            <wp:simplePos x="0" y="0"/>
            <wp:positionH relativeFrom="column">
              <wp:posOffset>4766310</wp:posOffset>
            </wp:positionH>
            <wp:positionV relativeFrom="paragraph">
              <wp:posOffset>-568960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  <w:lang w:val="cy-GB" w:eastAsia="cy-GB"/>
        </w:rPr>
        <w:drawing>
          <wp:anchor distT="0" distB="0" distL="114300" distR="114300" simplePos="0" relativeHeight="251660288" behindDoc="1" locked="0" layoutInCell="1" allowOverlap="1" wp14:editId="2ECF255F" wp14:anchorId="4B9BB081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  <w:lang w:val="cy-GB" w:eastAsia="cy-GB"/>
        </w:rPr>
        <w:drawing>
          <wp:anchor distT="0" distB="0" distL="114300" distR="114300" simplePos="0" relativeHeight="251659264" behindDoc="1" locked="0" layoutInCell="1" allowOverlap="1" wp14:editId="42E55C79" wp14:anchorId="5BD9858D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5376AC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521DEA" w:rsidR="00EB5976" w:rsidP="00847CDB" w:rsidRDefault="00847C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br/>
      </w:r>
      <w:r>
        <w:rPr>
          <w:rFonts w:ascii="Arial" w:hAnsi="Arial" w:cs="Arial"/>
          <w:b/>
          <w:bCs/>
          <w:color w:val="7030A0"/>
          <w:sz w:val="28"/>
          <w:szCs w:val="28"/>
        </w:rPr>
        <w:br/>
      </w:r>
      <w:r>
        <w:rPr>
          <w:rFonts w:ascii="Arial" w:hAnsi="Arial" w:cs="Arial"/>
          <w:b/>
          <w:bCs/>
          <w:color w:val="7030A0"/>
          <w:sz w:val="28"/>
          <w:szCs w:val="28"/>
        </w:rPr>
        <w:br/>
      </w:r>
      <w:r>
        <w:rPr>
          <w:rFonts w:ascii="Arial" w:hAnsi="Arial" w:cs="Arial"/>
          <w:b/>
          <w:bCs/>
          <w:color w:val="7030A0"/>
          <w:sz w:val="28"/>
          <w:szCs w:val="28"/>
        </w:rPr>
        <w:br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</w:r>
      <w:r>
        <w:rPr>
          <w:rFonts w:ascii="Arial" w:hAnsi="Arial" w:cs="Arial"/>
          <w:b/>
          <w:bCs/>
          <w:color w:val="7030A0"/>
          <w:sz w:val="28"/>
          <w:szCs w:val="28"/>
        </w:rPr>
        <w:tab/>
        <w:t xml:space="preserve">   </w:t>
      </w:r>
      <w:r w:rsidRPr="00847CDB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PWYLLGOR CYDWEITHREDOL RHANBARTHOL</w:t>
      </w:r>
      <w:r w:rsidRPr="00847CDB" w:rsidR="00EB597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847CDB" w:rsidR="00EB5976" w:rsidP="00847CDB" w:rsidRDefault="00847C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847CDB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</w:p>
    <w:p w:rsidRPr="00847CDB" w:rsidR="00EB5976" w:rsidP="00847CDB" w:rsidRDefault="004B3B8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847CDB" w:rsidR="00847CDB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12</w:t>
      </w:r>
      <w:r w:rsidRPr="00847CDB" w:rsidR="00847CDB">
        <w:rPr>
          <w:rFonts w:ascii="Arial" w:hAnsi="Arial" w:cs="Arial"/>
          <w:b/>
          <w:bCs/>
          <w:color w:val="7030A0"/>
          <w:sz w:val="28"/>
          <w:szCs w:val="28"/>
          <w:vertAlign w:val="superscript"/>
          <w:lang w:val="cy-GB"/>
        </w:rPr>
        <w:t>fed</w:t>
      </w:r>
      <w:r w:rsidRPr="00847CDB" w:rsidR="00847CDB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 xml:space="preserve"> Mehefin 2018</w:t>
      </w:r>
    </w:p>
    <w:p w:rsidR="00ED639F" w:rsidRDefault="00ED639F">
      <w:pPr>
        <w:rPr>
          <w:rFonts w:ascii="Arial" w:hAnsi="Arial" w:cs="Arial"/>
          <w:b/>
        </w:rPr>
      </w:pPr>
    </w:p>
    <w:p w:rsidRPr="00995828" w:rsidR="00521DEA" w:rsidP="00995828" w:rsidRDefault="00847CDB">
      <w:pPr>
        <w:rPr>
          <w:rFonts w:ascii="Arial" w:hAnsi="Arial" w:cs="Arial"/>
          <w:b/>
        </w:rPr>
      </w:pPr>
      <w:r w:rsidRPr="00995828">
        <w:rPr>
          <w:rFonts w:ascii="Arial" w:hAnsi="Arial" w:cs="Arial"/>
          <w:b/>
          <w:lang w:val="cy-GB"/>
        </w:rPr>
        <w:t>Yn bresennol:</w:t>
      </w:r>
    </w:p>
    <w:p w:rsidR="001308EF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Y </w:t>
      </w:r>
      <w:proofErr w:type="spellStart"/>
      <w:r w:rsidRPr="00995828">
        <w:rPr>
          <w:rFonts w:ascii="Arial" w:hAnsi="Arial" w:cs="Arial"/>
          <w:lang w:val="cy-GB"/>
        </w:rPr>
        <w:t>Cyng</w:t>
      </w:r>
      <w:proofErr w:type="spellEnd"/>
      <w:r w:rsidRPr="00995828">
        <w:rPr>
          <w:rFonts w:ascii="Arial" w:hAnsi="Arial" w:cs="Arial"/>
          <w:lang w:val="cy-GB"/>
        </w:rPr>
        <w:t xml:space="preserve"> </w:t>
      </w:r>
      <w:proofErr w:type="spellStart"/>
      <w:r w:rsidRPr="00995828">
        <w:rPr>
          <w:rFonts w:ascii="Arial" w:hAnsi="Arial" w:cs="Arial"/>
          <w:lang w:val="cy-GB"/>
        </w:rPr>
        <w:t>Lynda</w:t>
      </w:r>
      <w:proofErr w:type="spellEnd"/>
      <w:r w:rsidRPr="00995828">
        <w:rPr>
          <w:rFonts w:ascii="Arial" w:hAnsi="Arial" w:cs="Arial"/>
          <w:lang w:val="cy-GB"/>
        </w:rPr>
        <w:t xml:space="preserve"> Thorne – Caerdydd (Cadeirydd)</w:t>
      </w:r>
      <w:r w:rsidRPr="00995828" w:rsidR="004D15A0">
        <w:rPr>
          <w:rFonts w:ascii="Arial" w:hAnsi="Arial" w:cs="Arial"/>
        </w:rPr>
        <w:tab/>
      </w:r>
      <w:r w:rsidR="001308EF">
        <w:rPr>
          <w:rFonts w:ascii="Arial" w:hAnsi="Arial" w:cs="Arial"/>
        </w:rPr>
        <w:t xml:space="preserve">  </w:t>
      </w:r>
    </w:p>
    <w:p w:rsidR="004E07A6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Mark Davies – </w:t>
      </w:r>
      <w:r w:rsidRPr="00995828" w:rsidR="00995828">
        <w:rPr>
          <w:rFonts w:ascii="Arial" w:hAnsi="Arial" w:cs="Arial"/>
          <w:lang w:val="cy-GB"/>
        </w:rPr>
        <w:t>GAT</w:t>
      </w:r>
      <w:r w:rsidRPr="00995828" w:rsidR="004D15A0">
        <w:rPr>
          <w:rFonts w:ascii="Arial" w:hAnsi="Arial" w:cs="Arial"/>
        </w:rPr>
        <w:tab/>
      </w:r>
    </w:p>
    <w:p w:rsidR="001308EF" w:rsidP="00995828" w:rsidRDefault="00847CDB">
      <w:pPr>
        <w:rPr>
          <w:rFonts w:ascii="Arial" w:hAnsi="Arial" w:cs="Arial"/>
        </w:rPr>
      </w:pPr>
      <w:proofErr w:type="spellStart"/>
      <w:r w:rsidRPr="00995828">
        <w:rPr>
          <w:rFonts w:ascii="Arial" w:hAnsi="Arial" w:cs="Arial"/>
          <w:lang w:val="cy-GB"/>
        </w:rPr>
        <w:t>Yvonne</w:t>
      </w:r>
      <w:proofErr w:type="spellEnd"/>
      <w:r w:rsidRPr="00995828">
        <w:rPr>
          <w:rFonts w:ascii="Arial" w:hAnsi="Arial" w:cs="Arial"/>
          <w:lang w:val="cy-GB"/>
        </w:rPr>
        <w:t xml:space="preserve"> </w:t>
      </w:r>
      <w:proofErr w:type="spellStart"/>
      <w:r w:rsidRPr="00995828">
        <w:rPr>
          <w:rFonts w:ascii="Arial" w:hAnsi="Arial" w:cs="Arial"/>
          <w:lang w:val="cy-GB"/>
        </w:rPr>
        <w:t>Connolly</w:t>
      </w:r>
      <w:proofErr w:type="spellEnd"/>
      <w:r w:rsidRPr="00995828">
        <w:rPr>
          <w:rFonts w:ascii="Arial" w:hAnsi="Arial" w:cs="Arial"/>
          <w:lang w:val="cy-GB"/>
        </w:rPr>
        <w:t xml:space="preserve"> - Cynrychiolydd Cymorth (Is-gadeirydd)</w:t>
      </w:r>
      <w:r w:rsidRPr="00995828" w:rsidR="004D15A0">
        <w:rPr>
          <w:rFonts w:ascii="Arial" w:hAnsi="Arial" w:cs="Arial"/>
        </w:rPr>
        <w:tab/>
      </w:r>
    </w:p>
    <w:p w:rsidRPr="00995828" w:rsidR="004D15A0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Phil Richardson – Cynrychiolydd CHC </w:t>
      </w:r>
    </w:p>
    <w:p w:rsidR="001308EF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>Jane Thomas- CDC</w:t>
      </w:r>
      <w:r w:rsidRPr="00995828" w:rsidR="004E07A6">
        <w:rPr>
          <w:rFonts w:ascii="Arial" w:hAnsi="Arial" w:cs="Arial"/>
        </w:rPr>
        <w:t xml:space="preserve"> </w:t>
      </w:r>
      <w:r w:rsidR="004E07A6">
        <w:rPr>
          <w:rFonts w:ascii="Arial" w:hAnsi="Arial" w:cs="Arial"/>
        </w:rPr>
        <w:t xml:space="preserve">                                </w:t>
      </w:r>
      <w:r w:rsidR="004D15A0">
        <w:rPr>
          <w:rFonts w:ascii="Arial" w:hAnsi="Arial" w:cs="Arial"/>
        </w:rPr>
        <w:tab/>
      </w:r>
    </w:p>
    <w:p w:rsidR="004D15A0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>Helen Jones – Cynrychiolydd Cymorth</w:t>
      </w:r>
      <w:r w:rsidRPr="00995828" w:rsidR="004D15A0">
        <w:rPr>
          <w:rFonts w:ascii="Arial" w:hAnsi="Arial" w:cs="Arial"/>
        </w:rPr>
        <w:t xml:space="preserve"> </w:t>
      </w:r>
    </w:p>
    <w:p w:rsidR="001308EF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Kate </w:t>
      </w:r>
      <w:proofErr w:type="spellStart"/>
      <w:r w:rsidRPr="00995828">
        <w:rPr>
          <w:rFonts w:ascii="Arial" w:hAnsi="Arial" w:cs="Arial"/>
          <w:lang w:val="cy-GB"/>
        </w:rPr>
        <w:t>Hollinshead</w:t>
      </w:r>
      <w:proofErr w:type="spellEnd"/>
      <w:r w:rsidRPr="00995828">
        <w:rPr>
          <w:rFonts w:ascii="Arial" w:hAnsi="Arial" w:cs="Arial"/>
          <w:lang w:val="cy-GB"/>
        </w:rPr>
        <w:t xml:space="preserve"> – </w:t>
      </w:r>
      <w:proofErr w:type="spellStart"/>
      <w:r w:rsidRPr="00995828">
        <w:rPr>
          <w:rFonts w:ascii="Arial" w:hAnsi="Arial" w:cs="Arial"/>
          <w:lang w:val="cy-GB"/>
        </w:rPr>
        <w:t>PDRh</w:t>
      </w:r>
      <w:proofErr w:type="spellEnd"/>
      <w:r w:rsidRPr="00995828">
        <w:rPr>
          <w:rFonts w:ascii="Arial" w:hAnsi="Arial" w:cs="Arial"/>
          <w:lang w:val="cy-GB"/>
        </w:rPr>
        <w:t xml:space="preserve"> (cofnodion)</w:t>
      </w:r>
      <w:r w:rsidRPr="00995828" w:rsidR="004E07A6">
        <w:rPr>
          <w:rFonts w:ascii="Arial" w:hAnsi="Arial" w:cs="Arial"/>
        </w:rPr>
        <w:t xml:space="preserve"> </w:t>
      </w:r>
      <w:r w:rsidR="004E07A6">
        <w:rPr>
          <w:rFonts w:ascii="Arial" w:hAnsi="Arial" w:cs="Arial"/>
        </w:rPr>
        <w:t xml:space="preserve">   </w:t>
      </w:r>
      <w:r w:rsidR="004D15A0">
        <w:rPr>
          <w:rFonts w:ascii="Arial" w:hAnsi="Arial" w:cs="Arial"/>
        </w:rPr>
        <w:tab/>
      </w:r>
      <w:r w:rsidR="004D15A0">
        <w:rPr>
          <w:rFonts w:ascii="Arial" w:hAnsi="Arial" w:cs="Arial"/>
        </w:rPr>
        <w:tab/>
      </w:r>
    </w:p>
    <w:p w:rsidRPr="00995828" w:rsidR="004D15A0" w:rsidP="00995828" w:rsidRDefault="00847CDB">
      <w:pPr>
        <w:rPr>
          <w:rFonts w:ascii="Arial" w:hAnsi="Arial" w:cs="Arial"/>
        </w:rPr>
      </w:pPr>
      <w:proofErr w:type="spellStart"/>
      <w:r w:rsidRPr="00995828">
        <w:rPr>
          <w:rFonts w:ascii="Arial" w:hAnsi="Arial" w:cs="Arial"/>
          <w:lang w:val="cy-GB"/>
        </w:rPr>
        <w:t>Rossana</w:t>
      </w:r>
      <w:proofErr w:type="spellEnd"/>
      <w:r w:rsidRPr="00995828">
        <w:rPr>
          <w:rFonts w:ascii="Arial" w:hAnsi="Arial" w:cs="Arial"/>
          <w:lang w:val="cy-GB"/>
        </w:rPr>
        <w:t xml:space="preserve"> Taylor – CDC</w:t>
      </w:r>
    </w:p>
    <w:p w:rsidR="001308EF" w:rsidP="00995828" w:rsidRDefault="00847CDB">
      <w:pPr>
        <w:ind w:left="5040" w:hanging="5040"/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Pam </w:t>
      </w:r>
      <w:proofErr w:type="spellStart"/>
      <w:r w:rsidRPr="00995828">
        <w:rPr>
          <w:rFonts w:ascii="Arial" w:hAnsi="Arial" w:cs="Arial"/>
          <w:lang w:val="cy-GB"/>
        </w:rPr>
        <w:t>Toms</w:t>
      </w:r>
      <w:proofErr w:type="spellEnd"/>
      <w:r w:rsidRPr="00995828">
        <w:rPr>
          <w:rFonts w:ascii="Arial" w:hAnsi="Arial" w:cs="Arial"/>
          <w:lang w:val="cy-GB"/>
        </w:rPr>
        <w:t xml:space="preserve"> - CBM</w:t>
      </w:r>
      <w:r w:rsidRPr="00995828" w:rsidR="00555A6D">
        <w:rPr>
          <w:rFonts w:ascii="Arial" w:hAnsi="Arial" w:cs="Arial"/>
        </w:rPr>
        <w:t xml:space="preserve"> </w:t>
      </w:r>
      <w:r w:rsidR="004D15A0">
        <w:rPr>
          <w:rFonts w:ascii="Arial" w:hAnsi="Arial" w:cs="Arial"/>
        </w:rPr>
        <w:tab/>
      </w:r>
    </w:p>
    <w:p w:rsidRPr="00995828" w:rsidR="004D15A0" w:rsidP="00995828" w:rsidRDefault="00847CDB">
      <w:pPr>
        <w:ind w:left="5040" w:hanging="5040"/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Charlotte </w:t>
      </w:r>
      <w:proofErr w:type="spellStart"/>
      <w:r w:rsidRPr="00995828">
        <w:rPr>
          <w:rFonts w:ascii="Arial" w:hAnsi="Arial" w:cs="Arial"/>
          <w:lang w:val="cy-GB"/>
        </w:rPr>
        <w:t>Waite</w:t>
      </w:r>
      <w:proofErr w:type="spellEnd"/>
      <w:r w:rsidRPr="00995828">
        <w:rPr>
          <w:rFonts w:ascii="Arial" w:hAnsi="Arial" w:cs="Arial"/>
          <w:lang w:val="cy-GB"/>
        </w:rPr>
        <w:t xml:space="preserve"> – Hyb Profiadau Plentyndod Negyddol (gweithdy’n unig)</w:t>
      </w:r>
    </w:p>
    <w:p w:rsidR="001308EF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>Janice Bell – Cynrychiolydd CHC</w:t>
      </w:r>
      <w:r w:rsidRPr="00995828" w:rsidR="00090302">
        <w:rPr>
          <w:rFonts w:ascii="Arial" w:hAnsi="Arial" w:cs="Arial"/>
        </w:rPr>
        <w:tab/>
      </w:r>
      <w:r w:rsidR="00090302">
        <w:rPr>
          <w:rFonts w:ascii="Arial" w:hAnsi="Arial" w:cs="Arial"/>
        </w:rPr>
        <w:tab/>
      </w:r>
      <w:r w:rsidR="00090302">
        <w:rPr>
          <w:rFonts w:ascii="Arial" w:hAnsi="Arial" w:cs="Arial"/>
        </w:rPr>
        <w:tab/>
      </w:r>
      <w:r w:rsidR="009A3AF4">
        <w:rPr>
          <w:rFonts w:ascii="Arial" w:hAnsi="Arial" w:cs="Arial"/>
        </w:rPr>
        <w:t xml:space="preserve"> </w:t>
      </w:r>
      <w:r w:rsidR="004D15A0">
        <w:rPr>
          <w:rFonts w:ascii="Arial" w:hAnsi="Arial" w:cs="Arial"/>
        </w:rPr>
        <w:tab/>
      </w:r>
    </w:p>
    <w:p w:rsidRPr="00995828" w:rsidR="00090302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>Ian Jones – CBM (gweithdy’n unig)</w:t>
      </w:r>
    </w:p>
    <w:p w:rsidR="00821C87" w:rsidP="00995828" w:rsidRDefault="00847CDB">
      <w:pPr>
        <w:rPr>
          <w:rFonts w:ascii="Arial" w:hAnsi="Arial" w:cs="Arial"/>
        </w:rPr>
        <w:sectPr w:rsidR="00821C87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95828">
        <w:rPr>
          <w:rFonts w:ascii="Arial" w:hAnsi="Arial" w:cs="Arial"/>
          <w:lang w:val="cy-GB"/>
        </w:rPr>
        <w:t xml:space="preserve">Louise </w:t>
      </w:r>
      <w:proofErr w:type="spellStart"/>
      <w:r w:rsidRPr="00995828">
        <w:rPr>
          <w:rFonts w:ascii="Arial" w:hAnsi="Arial" w:cs="Arial"/>
          <w:lang w:val="cy-GB"/>
        </w:rPr>
        <w:t>Bassett</w:t>
      </w:r>
      <w:proofErr w:type="spellEnd"/>
      <w:r w:rsidRPr="00995828">
        <w:rPr>
          <w:rFonts w:ascii="Arial" w:hAnsi="Arial" w:cs="Arial"/>
          <w:lang w:val="cy-GB"/>
        </w:rPr>
        <w:t xml:space="preserve"> – </w:t>
      </w:r>
      <w:r w:rsidRPr="00995828" w:rsidR="00995828">
        <w:rPr>
          <w:rFonts w:ascii="Arial" w:hAnsi="Arial" w:cs="Arial"/>
          <w:lang w:val="cy-GB"/>
        </w:rPr>
        <w:t>GAT</w:t>
      </w:r>
      <w:r w:rsidRPr="00995828" w:rsidR="00090302">
        <w:rPr>
          <w:rFonts w:ascii="Arial" w:hAnsi="Arial" w:cs="Arial"/>
        </w:rPr>
        <w:tab/>
      </w:r>
      <w:r w:rsidR="00090302">
        <w:rPr>
          <w:rFonts w:ascii="Arial" w:hAnsi="Arial" w:cs="Arial"/>
        </w:rPr>
        <w:tab/>
      </w:r>
      <w:r w:rsidR="00090302">
        <w:rPr>
          <w:rFonts w:ascii="Arial" w:hAnsi="Arial" w:cs="Arial"/>
        </w:rPr>
        <w:tab/>
        <w:t xml:space="preserve"> </w:t>
      </w:r>
    </w:p>
    <w:p w:rsidR="00FA22DF" w:rsidRDefault="00555A6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A22DF">
        <w:rPr>
          <w:rFonts w:ascii="Arial" w:hAnsi="Arial" w:cs="Arial"/>
        </w:rPr>
        <w:tab/>
      </w:r>
    </w:p>
    <w:p w:rsidR="00FA22DF" w:rsidRDefault="00FA22DF">
      <w:pPr>
        <w:rPr>
          <w:rFonts w:ascii="Arial" w:hAnsi="Arial" w:cs="Arial"/>
        </w:rPr>
        <w:sectPr w:rsidR="00FA22DF" w:rsidSect="00152858">
          <w:headerReference w:type="even" r:id="rId15"/>
          <w:headerReference w:type="default" r:id="rId16"/>
          <w:footerReference w:type="default" r:id="rId17"/>
          <w:headerReference w:type="first" r:id="rId18"/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FA22DF" w:rsidRDefault="00FA22DF">
      <w:pPr>
        <w:rPr>
          <w:rFonts w:ascii="Arial" w:hAnsi="Arial" w:cs="Arial"/>
        </w:rPr>
      </w:pPr>
    </w:p>
    <w:p w:rsidR="006F5E92" w:rsidRDefault="006F5E92">
      <w:pPr>
        <w:rPr>
          <w:rFonts w:ascii="Arial" w:hAnsi="Arial" w:cs="Arial"/>
          <w:b/>
        </w:rPr>
        <w:sectPr w:rsidR="006F5E92" w:rsidSect="00EA1D4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Pr="00995828" w:rsidR="00821C87" w:rsidP="00995828" w:rsidRDefault="00847CDB">
      <w:pPr>
        <w:rPr>
          <w:rFonts w:ascii="Arial" w:hAnsi="Arial" w:cs="Arial"/>
          <w:b/>
        </w:rPr>
      </w:pPr>
      <w:r w:rsidRPr="00995828">
        <w:rPr>
          <w:rFonts w:ascii="Arial" w:hAnsi="Arial" w:cs="Arial"/>
          <w:b/>
          <w:lang w:val="cy-GB"/>
        </w:rPr>
        <w:t>Ymddiheuriadau:</w:t>
      </w:r>
    </w:p>
    <w:p w:rsidRPr="00995828" w:rsidR="004D15A0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Sarah </w:t>
      </w:r>
      <w:proofErr w:type="spellStart"/>
      <w:r w:rsidRPr="00995828">
        <w:rPr>
          <w:rFonts w:ascii="Arial" w:hAnsi="Arial" w:cs="Arial"/>
          <w:lang w:val="cy-GB"/>
        </w:rPr>
        <w:t>Wills</w:t>
      </w:r>
      <w:proofErr w:type="spellEnd"/>
      <w:r w:rsidRPr="00995828">
        <w:rPr>
          <w:rFonts w:ascii="Arial" w:hAnsi="Arial" w:cs="Arial"/>
          <w:lang w:val="cy-GB"/>
        </w:rPr>
        <w:t xml:space="preserve"> – Cynrychiolydd Cymorth </w:t>
      </w:r>
    </w:p>
    <w:p w:rsidRPr="00995828" w:rsidR="00821C87" w:rsidP="00995828" w:rsidRDefault="00847CDB">
      <w:pPr>
        <w:rPr>
          <w:rFonts w:ascii="Arial" w:hAnsi="Arial" w:cs="Arial"/>
        </w:rPr>
      </w:pPr>
      <w:proofErr w:type="spellStart"/>
      <w:r w:rsidRPr="00995828">
        <w:rPr>
          <w:rFonts w:ascii="Arial" w:hAnsi="Arial" w:cs="Arial"/>
          <w:lang w:val="cy-GB"/>
        </w:rPr>
        <w:t>Vicky</w:t>
      </w:r>
      <w:proofErr w:type="spellEnd"/>
      <w:r w:rsidRPr="00995828">
        <w:rPr>
          <w:rFonts w:ascii="Arial" w:hAnsi="Arial" w:cs="Arial"/>
          <w:lang w:val="cy-GB"/>
        </w:rPr>
        <w:t xml:space="preserve"> Harris CRC</w:t>
      </w:r>
    </w:p>
    <w:p w:rsidR="00090302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>Rachel Jones - Iechyd</w:t>
      </w:r>
      <w:r w:rsidRPr="00995828" w:rsidR="004D15A0">
        <w:rPr>
          <w:rFonts w:ascii="Arial" w:hAnsi="Arial" w:cs="Arial"/>
        </w:rPr>
        <w:t xml:space="preserve"> </w:t>
      </w:r>
    </w:p>
    <w:p w:rsidRPr="00995828" w:rsidR="00090302" w:rsidP="00995828" w:rsidRDefault="00847CDB">
      <w:pPr>
        <w:rPr>
          <w:rFonts w:ascii="Arial" w:hAnsi="Arial" w:cs="Arial"/>
        </w:rPr>
      </w:pPr>
      <w:r w:rsidRPr="00995828">
        <w:rPr>
          <w:rFonts w:ascii="Arial" w:hAnsi="Arial" w:cs="Arial"/>
          <w:lang w:val="cy-GB"/>
        </w:rPr>
        <w:t xml:space="preserve">Mike </w:t>
      </w:r>
      <w:proofErr w:type="spellStart"/>
      <w:r w:rsidRPr="00995828">
        <w:rPr>
          <w:rFonts w:ascii="Arial" w:hAnsi="Arial" w:cs="Arial"/>
          <w:lang w:val="cy-GB"/>
        </w:rPr>
        <w:t>Ingram</w:t>
      </w:r>
      <w:proofErr w:type="spellEnd"/>
      <w:r w:rsidRPr="00995828">
        <w:rPr>
          <w:rFonts w:ascii="Arial" w:hAnsi="Arial" w:cs="Arial"/>
          <w:lang w:val="cy-GB"/>
        </w:rPr>
        <w:t xml:space="preserve"> - CBM</w:t>
      </w:r>
    </w:p>
    <w:p w:rsidR="009B658B" w:rsidP="00995828" w:rsidRDefault="00847CDB">
      <w:pPr>
        <w:rPr>
          <w:rFonts w:ascii="Arial" w:hAnsi="Arial" w:cs="Arial"/>
        </w:rPr>
        <w:sectPr w:rsidR="009B658B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  <w:r w:rsidRPr="00995828">
        <w:rPr>
          <w:rFonts w:ascii="Arial" w:hAnsi="Arial" w:cs="Arial"/>
          <w:lang w:val="cy-GB"/>
        </w:rPr>
        <w:t xml:space="preserve">Y </w:t>
      </w:r>
      <w:proofErr w:type="spellStart"/>
      <w:r w:rsidRPr="00995828">
        <w:rPr>
          <w:rFonts w:ascii="Arial" w:hAnsi="Arial" w:cs="Arial"/>
          <w:lang w:val="cy-GB"/>
        </w:rPr>
        <w:t>Cyng</w:t>
      </w:r>
      <w:proofErr w:type="spellEnd"/>
      <w:r w:rsidRPr="00995828">
        <w:rPr>
          <w:rFonts w:ascii="Arial" w:hAnsi="Arial" w:cs="Arial"/>
          <w:lang w:val="cy-GB"/>
        </w:rPr>
        <w:t xml:space="preserve"> Andrew Parker - CBM</w:t>
      </w:r>
      <w:r w:rsidRPr="00995828" w:rsidR="004E07A6">
        <w:rPr>
          <w:rFonts w:ascii="Arial" w:hAnsi="Arial" w:cs="Arial"/>
        </w:rPr>
        <w:tab/>
      </w:r>
      <w:r w:rsidR="0071666A">
        <w:rPr>
          <w:rFonts w:ascii="Arial" w:hAnsi="Arial" w:cs="Arial"/>
        </w:rPr>
        <w:tab/>
      </w:r>
    </w:p>
    <w:p w:rsidR="00B14953" w:rsidP="00FC3A5B" w:rsidRDefault="004D15A0">
      <w:pPr>
        <w:rPr>
          <w:rFonts w:ascii="Arial" w:hAnsi="Arial" w:cs="Arial"/>
          <w:b/>
        </w:rPr>
        <w:sectPr w:rsidR="00B14953" w:rsidSect="00B1495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95013" w:rsidRDefault="00295013">
      <w:pPr>
        <w:rPr>
          <w:rFonts w:ascii="Arial" w:hAnsi="Arial" w:cs="Arial"/>
        </w:rPr>
        <w:sectPr w:rsidR="00295013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tbl>
      <w:tblPr>
        <w:tblStyle w:val="GridTabl"/>
        <w:tblW w:w="9242" w:type="dxa"/>
        <w:tblLayout w:type="fixed"/>
        <w:tblLook w:val="04A0" w:firstRow="1" w:lastRow="0" w:firstColumn="1" w:lastColumn="0" w:noHBand="0" w:noVBand="1"/>
      </w:tblPr>
      <w:tblGrid>
        <w:gridCol w:w="7650"/>
        <w:gridCol w:w="1592"/>
      </w:tblGrid>
      <w:tr w:rsidR="00F34A2B" w:rsidTr="001308EF">
        <w:tc>
          <w:tcPr>
            <w:tcW w:w="7650" w:type="dxa"/>
          </w:tcPr>
          <w:p w:rsidRPr="00995828" w:rsidR="00F34A2B" w:rsidP="001308EF" w:rsidRDefault="00847CDB">
            <w:p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>Eitem ar yr agenda</w:t>
            </w:r>
          </w:p>
        </w:tc>
        <w:tc>
          <w:tcPr>
            <w:tcW w:w="1592" w:type="dxa"/>
          </w:tcPr>
          <w:p w:rsidRPr="00995828" w:rsidR="00F34A2B" w:rsidP="001308EF" w:rsidRDefault="00847CDB">
            <w:p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>Cam gweithredu</w:t>
            </w:r>
          </w:p>
        </w:tc>
      </w:tr>
      <w:tr w:rsidR="00F34A2B" w:rsidTr="001308EF">
        <w:tc>
          <w:tcPr>
            <w:tcW w:w="7650" w:type="dxa"/>
          </w:tcPr>
          <w:p w:rsidRPr="00995828" w:rsidR="00995828" w:rsidP="00995828" w:rsidRDefault="00995828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>Croeso, cyflwyniad, ymddiheuriadau a datganiadau buddiant</w:t>
            </w:r>
          </w:p>
          <w:p w:rsidR="00555A6D" w:rsidP="00555A6D" w:rsidRDefault="00555A6D">
            <w:pPr>
              <w:rPr>
                <w:rFonts w:ascii="Arial" w:hAnsi="Arial" w:cs="Arial"/>
                <w:b/>
              </w:rPr>
            </w:pPr>
          </w:p>
          <w:p w:rsidR="00090302" w:rsidP="00090302" w:rsidRDefault="00090302">
            <w:pPr>
              <w:rPr>
                <w:rFonts w:ascii="Arial" w:hAnsi="Arial" w:cs="Arial"/>
                <w:b/>
              </w:rPr>
            </w:pPr>
          </w:p>
          <w:p w:rsidRPr="00995828" w:rsidR="008569F6" w:rsidP="00995828" w:rsidRDefault="00847CDB">
            <w:pPr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Croesawodd LT bawb i'r cyfarfod.</w:t>
            </w:r>
          </w:p>
          <w:p w:rsidR="00AC1D5A" w:rsidP="00F34A2B" w:rsidRDefault="00AC1D5A">
            <w:pPr>
              <w:rPr>
                <w:rFonts w:ascii="Arial" w:hAnsi="Arial" w:cs="Arial"/>
              </w:rPr>
            </w:pPr>
          </w:p>
          <w:p w:rsidR="00160F3C" w:rsidP="00995828" w:rsidRDefault="00847CDB">
            <w:pPr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Derbyniwyd ymddiheuriadau.</w:t>
            </w:r>
            <w:r w:rsidRPr="00995828" w:rsidR="008569F6">
              <w:rPr>
                <w:rFonts w:ascii="Arial" w:hAnsi="Arial" w:cs="Arial"/>
              </w:rPr>
              <w:t xml:space="preserve"> </w:t>
            </w:r>
            <w:r w:rsidR="008569F6">
              <w:rPr>
                <w:rFonts w:ascii="Arial" w:hAnsi="Arial" w:cs="Arial"/>
              </w:rPr>
              <w:t xml:space="preserve"> </w:t>
            </w:r>
          </w:p>
          <w:p w:rsidR="00365F3B" w:rsidP="00F34A2B" w:rsidRDefault="00365F3B">
            <w:pPr>
              <w:rPr>
                <w:rFonts w:ascii="Arial" w:hAnsi="Arial" w:cs="Arial"/>
              </w:rPr>
            </w:pPr>
          </w:p>
          <w:p w:rsidR="00E47286" w:rsidP="00F34A2B" w:rsidRDefault="00E47286">
            <w:pPr>
              <w:rPr>
                <w:rFonts w:ascii="Arial" w:hAnsi="Arial" w:cs="Arial"/>
              </w:rPr>
            </w:pPr>
          </w:p>
          <w:p w:rsidRPr="000E2554" w:rsidR="00AD2677" w:rsidP="001E0206" w:rsidRDefault="00AD26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2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Pr="006F5E92" w:rsidR="00067224" w:rsidRDefault="00067224">
            <w:pPr>
              <w:rPr>
                <w:rFonts w:ascii="Arial" w:hAnsi="Arial" w:cs="Arial"/>
              </w:rPr>
            </w:pPr>
          </w:p>
        </w:tc>
      </w:tr>
      <w:tr w:rsidR="00F34A2B" w:rsidTr="001308EF">
        <w:trPr>
          <w:trHeight w:val="1408"/>
        </w:trPr>
        <w:tc>
          <w:tcPr>
            <w:tcW w:w="7650" w:type="dxa"/>
          </w:tcPr>
          <w:p w:rsidRPr="00995828" w:rsidR="00995828" w:rsidP="00995828" w:rsidRDefault="00995828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>Cofnodion y cyfarfod, 9</w:t>
            </w:r>
            <w:r w:rsidRPr="00995828">
              <w:rPr>
                <w:rFonts w:ascii="Arial" w:hAnsi="Arial" w:cs="Arial"/>
                <w:b/>
                <w:vertAlign w:val="superscript"/>
                <w:lang w:val="cy-GB"/>
              </w:rPr>
              <w:t>fed</w:t>
            </w:r>
            <w:r w:rsidRPr="00995828">
              <w:rPr>
                <w:rFonts w:ascii="Arial" w:hAnsi="Arial" w:cs="Arial"/>
                <w:b/>
                <w:lang w:val="cy-GB"/>
              </w:rPr>
              <w:t xml:space="preserve"> Ionawr 2018 a Materion sy’n Codi</w:t>
            </w:r>
          </w:p>
          <w:p w:rsidR="00D73890" w:rsidP="00AD2677" w:rsidRDefault="00D73890">
            <w:pPr>
              <w:rPr>
                <w:rFonts w:ascii="Arial" w:hAnsi="Arial" w:cs="Arial"/>
              </w:rPr>
            </w:pPr>
          </w:p>
          <w:p w:rsidRPr="00995828" w:rsidR="00295013" w:rsidP="00995828" w:rsidRDefault="00847CDB">
            <w:pPr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 xml:space="preserve">Cytunwyd bod y cofnodion yn gofnod cywir. </w:t>
            </w:r>
          </w:p>
          <w:p w:rsidR="00EB6C7A" w:rsidP="00AD2677" w:rsidRDefault="00EB6C7A">
            <w:pPr>
              <w:rPr>
                <w:rFonts w:ascii="Arial" w:hAnsi="Arial" w:cs="Arial"/>
              </w:rPr>
            </w:pPr>
          </w:p>
          <w:p w:rsidR="00EB6C7A" w:rsidP="00995828" w:rsidRDefault="00847CDB">
            <w:pPr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Roedd pob cam gweithredu wedi ei gyflawni neu’n mynd rhagddynt.</w:t>
            </w:r>
            <w:r w:rsidRPr="00995828" w:rsidR="00EB6C7A">
              <w:rPr>
                <w:rFonts w:ascii="Arial" w:hAnsi="Arial" w:cs="Arial"/>
              </w:rPr>
              <w:t xml:space="preserve"> </w:t>
            </w:r>
            <w:r w:rsidR="00EB6C7A">
              <w:rPr>
                <w:rFonts w:ascii="Arial" w:hAnsi="Arial" w:cs="Arial"/>
              </w:rPr>
              <w:t xml:space="preserve"> </w:t>
            </w:r>
          </w:p>
          <w:p w:rsidR="008569F6" w:rsidP="00AD2677" w:rsidRDefault="008569F6">
            <w:pPr>
              <w:rPr>
                <w:rFonts w:ascii="Arial" w:hAnsi="Arial" w:cs="Arial"/>
              </w:rPr>
            </w:pPr>
          </w:p>
          <w:p w:rsidR="003578F8" w:rsidRDefault="003578F8">
            <w:pPr>
              <w:rPr>
                <w:rFonts w:ascii="Arial" w:hAnsi="Arial" w:cs="Arial"/>
              </w:rPr>
            </w:pPr>
          </w:p>
          <w:p w:rsidRPr="001E01C6" w:rsidR="008569F6" w:rsidRDefault="008569F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92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160F3C" w:rsidP="0042115E" w:rsidRDefault="00160F3C">
            <w:pPr>
              <w:rPr>
                <w:rFonts w:ascii="Arial" w:hAnsi="Arial" w:cs="Arial"/>
              </w:rPr>
            </w:pPr>
          </w:p>
          <w:p w:rsidR="00073903" w:rsidP="008569F6" w:rsidRDefault="00073903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8569F6" w:rsidP="008569F6" w:rsidRDefault="008569F6">
            <w:pPr>
              <w:rPr>
                <w:rFonts w:ascii="Arial" w:hAnsi="Arial" w:cs="Arial"/>
              </w:rPr>
            </w:pPr>
          </w:p>
          <w:p w:rsidR="00F626DA" w:rsidP="008569F6" w:rsidRDefault="00F626DA">
            <w:pPr>
              <w:rPr>
                <w:rFonts w:ascii="Arial" w:hAnsi="Arial" w:cs="Arial"/>
              </w:rPr>
            </w:pPr>
          </w:p>
          <w:p w:rsidRPr="008B4C31" w:rsidR="00F626DA" w:rsidP="00D14994" w:rsidRDefault="00F626DA">
            <w:pPr>
              <w:rPr>
                <w:rFonts w:ascii="Arial" w:hAnsi="Arial" w:cs="Arial"/>
              </w:rPr>
            </w:pPr>
          </w:p>
        </w:tc>
      </w:tr>
      <w:tr w:rsidR="00AD2677" w:rsidTr="001308EF">
        <w:trPr>
          <w:trHeight w:val="3109"/>
        </w:trPr>
        <w:tc>
          <w:tcPr>
            <w:tcW w:w="7650" w:type="dxa"/>
          </w:tcPr>
          <w:p w:rsidRPr="00995828" w:rsidR="00995828" w:rsidP="00995828" w:rsidRDefault="00995828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 xml:space="preserve">Adroddiad y </w:t>
            </w:r>
            <w:proofErr w:type="spellStart"/>
            <w:r w:rsidRPr="00995828">
              <w:rPr>
                <w:rFonts w:ascii="Arial" w:hAnsi="Arial" w:cs="Arial"/>
                <w:b/>
                <w:lang w:val="cy-GB"/>
              </w:rPr>
              <w:t>PDRh</w:t>
            </w:r>
            <w:proofErr w:type="spellEnd"/>
            <w:r w:rsidRPr="00995828">
              <w:rPr>
                <w:rFonts w:ascii="Arial" w:hAnsi="Arial" w:cs="Arial"/>
                <w:b/>
                <w:lang w:val="cy-GB"/>
              </w:rPr>
              <w:t xml:space="preserve"> i’r </w:t>
            </w:r>
            <w:proofErr w:type="spellStart"/>
            <w:r w:rsidRPr="00995828">
              <w:rPr>
                <w:rFonts w:ascii="Arial" w:hAnsi="Arial" w:cs="Arial"/>
                <w:b/>
                <w:lang w:val="cy-GB"/>
              </w:rPr>
              <w:t>PCRh</w:t>
            </w:r>
            <w:proofErr w:type="spellEnd"/>
          </w:p>
          <w:p w:rsidR="000A3D41" w:rsidP="000A3D41" w:rsidRDefault="000A3D41">
            <w:pPr>
              <w:rPr>
                <w:rFonts w:ascii="Arial" w:hAnsi="Arial" w:cs="Arial"/>
                <w:b/>
              </w:rPr>
            </w:pPr>
          </w:p>
          <w:p w:rsidR="00C528AA" w:rsidP="00995828" w:rsidRDefault="00847CDB">
            <w:pPr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/>
                <w:lang w:val="cy-GB"/>
              </w:rPr>
              <w:t>Dosbarthwyd y papur gyda’r agenda.</w:t>
            </w:r>
            <w:r w:rsidRPr="00995828" w:rsidR="00E819DC">
              <w:rPr>
                <w:rFonts w:ascii="Arial" w:hAnsi="Arial" w:cs="Arial"/>
              </w:rPr>
              <w:t xml:space="preserve"> </w:t>
            </w:r>
            <w:r w:rsidR="00E819DC">
              <w:rPr>
                <w:rFonts w:ascii="Arial" w:hAnsi="Arial" w:cs="Arial"/>
              </w:rPr>
              <w:t xml:space="preserve"> </w:t>
            </w:r>
            <w:r w:rsidRPr="00995828">
              <w:rPr>
                <w:rFonts w:ascii="Arial" w:hAnsi="Arial" w:cs="Arial"/>
                <w:lang w:val="cy-GB"/>
              </w:rPr>
              <w:t>Dyma’r prif bwyntiau:</w:t>
            </w:r>
            <w:r w:rsidRPr="00995828" w:rsidR="00067224">
              <w:rPr>
                <w:rFonts w:ascii="Arial" w:hAnsi="Arial" w:cs="Arial"/>
              </w:rPr>
              <w:t xml:space="preserve"> </w:t>
            </w:r>
          </w:p>
          <w:p w:rsidR="000E7D89" w:rsidP="008B4A0D" w:rsidRDefault="000E7D89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995828"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 gan y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PCRh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gynrychiolydd darparwyr tymor byr newydd – Helen Jones – Prif Weithredwr Atal y Fro</w:t>
            </w:r>
          </w:p>
          <w:p w:rsidRPr="00995828"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 gan y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PCRh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gynrychiolydd iechyd newydd - Rachel Jones-Cyfarwyddwr Cynorthwyol Iechyd Integredig a Gofal Cymdeithasol (mae hi wedi ymddiheuro am y cyfarfod heddiw ond bydd yn mynychu cyfarfod y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PCRh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ym mis Medi)</w:t>
            </w:r>
          </w:p>
          <w:p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>Cyhoeddwyd adroddiad y Pwyllgor Cyfrifon Cyhoeddus (PCC) ar CP ar 18</w:t>
            </w:r>
            <w:r w:rsidRPr="00995828">
              <w:rPr>
                <w:rFonts w:ascii="Arial" w:hAnsi="Arial" w:cs="Arial" w:eastAsiaTheme="minorHAnsi"/>
                <w:vertAlign w:val="superscript"/>
                <w:lang w:val="cy-GB" w:eastAsia="en-US"/>
              </w:rPr>
              <w:t>fed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Mai.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Mae'r ddolen wedi'i ymgorffori yn adroddiad y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PDRh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>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Pr="00995828"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wedi dweud bod rhaid optimeiddio'r defnydd o CP yn y Strategaeth Digartrefedd</w:t>
            </w:r>
          </w:p>
          <w:p w:rsidRPr="00995828"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yn ystyried 5 opsiwn ar gyfer arian Cyfradd Llety a Rennir – yr opsiynau yw naill ai ei roi yn y Grant Cynnal Refeniw, grant yr EIPS, ei gyfuno â'r grant Cefnogi Pobl, ei neilltuo a'i ddosbarthu gan yr ALlau neu ei neilltuo a'i ddosbarthu gan Lywodraeth Cymru.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A02EC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>Mae Llywodraeth Cymru eisiau sicrhau bod Sipsiwn a Theithwyr yn gallu cael gafael ar gymorth.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A02EC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Bydd Awdurdodau Lleol yn derbyn ceisiadau am wybodaeth gan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ynghylch y cymorth sydd ar gael i'r grŵp hwn.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A02EC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yn gweld hyn fel cyfle i weithio'n rhanbarthol.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A02EC">
              <w:rPr>
                <w:rFonts w:ascii="Arial" w:hAnsi="Arial" w:cs="Arial" w:eastAsiaTheme="minorHAnsi"/>
                <w:lang w:eastAsia="en-US"/>
              </w:rPr>
              <w:t xml:space="preserve">  </w:t>
            </w:r>
          </w:p>
          <w:p w:rsidRPr="00995828" w:rsidR="00995828" w:rsidP="00995828" w:rsidRDefault="00995828">
            <w:pPr>
              <w:numPr>
                <w:ilvl w:val="0"/>
                <w:numId w:val="38"/>
              </w:num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Cyhoeddwyd ymchwiliad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i gysgu ar y stryd ar 20</w:t>
            </w:r>
            <w:r w:rsidRPr="00995828">
              <w:rPr>
                <w:rFonts w:ascii="Arial" w:hAnsi="Arial" w:cs="Arial" w:eastAsiaTheme="minorHAnsi"/>
                <w:vertAlign w:val="superscript"/>
                <w:lang w:val="cy-GB" w:eastAsia="en-US"/>
              </w:rPr>
              <w:t>fed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 Ebrill.</w:t>
            </w:r>
            <w:r w:rsidRPr="00995828">
              <w:rPr>
                <w:rFonts w:ascii="Arial" w:hAnsi="Arial" w:cs="Arial" w:eastAsiaTheme="minorHAnsi"/>
                <w:lang w:eastAsia="en-US"/>
              </w:rPr>
              <w:t xml:space="preserve"> </w:t>
            </w:r>
            <w:r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995828">
              <w:rPr>
                <w:rFonts w:ascii="Arial" w:hAnsi="Arial" w:cs="Arial" w:eastAsiaTheme="minorHAnsi"/>
                <w:lang w:val="cy-GB" w:eastAsia="en-US"/>
              </w:rPr>
              <w:t xml:space="preserve">Mae'r ddolen wedi'i ymgorffori ar dudalen 3 adroddiad y </w:t>
            </w:r>
            <w:proofErr w:type="spellStart"/>
            <w:r w:rsidRPr="00995828">
              <w:rPr>
                <w:rFonts w:ascii="Arial" w:hAnsi="Arial" w:cs="Arial" w:eastAsiaTheme="minorHAnsi"/>
                <w:lang w:val="cy-GB" w:eastAsia="en-US"/>
              </w:rPr>
              <w:t>PDRh</w:t>
            </w:r>
            <w:proofErr w:type="spellEnd"/>
            <w:r w:rsidRPr="00995828">
              <w:rPr>
                <w:rFonts w:ascii="Arial" w:hAnsi="Arial" w:cs="Arial" w:eastAsiaTheme="minorHAnsi"/>
                <w:lang w:val="cy-GB" w:eastAsia="en-US"/>
              </w:rPr>
              <w:t>.</w:t>
            </w:r>
          </w:p>
          <w:p w:rsidR="00EB6C7A" w:rsidP="005E32CA" w:rsidRDefault="00EB6C7A">
            <w:pPr>
              <w:spacing w:after="200" w:line="276" w:lineRule="auto"/>
              <w:contextualSpacing/>
              <w:rPr>
                <w:rFonts w:ascii="Arial" w:hAnsi="Arial" w:cs="Arial" w:eastAsiaTheme="minorHAnsi"/>
                <w:lang w:eastAsia="en-US"/>
              </w:rPr>
            </w:pPr>
          </w:p>
          <w:p w:rsidRPr="000652DE" w:rsidR="000652DE" w:rsidP="00524986" w:rsidRDefault="000652DE">
            <w:pPr>
              <w:rPr>
                <w:rFonts w:ascii="Arial" w:hAnsi="Arial" w:cs="Arial"/>
              </w:rPr>
            </w:pPr>
          </w:p>
          <w:p w:rsidRPr="000652DE" w:rsidR="000652DE" w:rsidP="00524986" w:rsidRDefault="000652DE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A00235" w:rsidP="00016859" w:rsidRDefault="00A00235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D91E37" w:rsidP="00016859" w:rsidRDefault="00D91E37">
            <w:pPr>
              <w:rPr>
                <w:rFonts w:ascii="Arial" w:hAnsi="Arial" w:cs="Arial"/>
              </w:rPr>
            </w:pPr>
          </w:p>
          <w:p w:rsidR="000652DE" w:rsidP="00016859" w:rsidRDefault="000652DE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="007805B9" w:rsidP="00016859" w:rsidRDefault="007805B9">
            <w:pPr>
              <w:rPr>
                <w:rFonts w:ascii="Arial" w:hAnsi="Arial" w:cs="Arial"/>
              </w:rPr>
            </w:pPr>
          </w:p>
          <w:p w:rsidRPr="001E01C6" w:rsidR="007805B9" w:rsidP="00016859" w:rsidRDefault="007805B9">
            <w:pPr>
              <w:rPr>
                <w:rFonts w:ascii="Arial" w:hAnsi="Arial" w:cs="Arial"/>
              </w:rPr>
            </w:pPr>
          </w:p>
        </w:tc>
      </w:tr>
      <w:tr w:rsidR="000C3532" w:rsidTr="001308EF">
        <w:tc>
          <w:tcPr>
            <w:tcW w:w="7650" w:type="dxa"/>
          </w:tcPr>
          <w:p w:rsidRPr="00995828" w:rsidR="00995828" w:rsidP="00995828" w:rsidRDefault="00995828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95828">
              <w:rPr>
                <w:rFonts w:ascii="Arial" w:hAnsi="Arial" w:cs="Arial"/>
                <w:b/>
                <w:lang w:val="cy-GB"/>
              </w:rPr>
              <w:t xml:space="preserve">Diweddariad </w:t>
            </w:r>
            <w:proofErr w:type="spellStart"/>
            <w:r w:rsidRPr="00995828">
              <w:rPr>
                <w:rFonts w:ascii="Arial" w:hAnsi="Arial" w:cs="Arial"/>
                <w:b/>
                <w:lang w:val="cy-GB"/>
              </w:rPr>
              <w:t>ALl</w:t>
            </w:r>
            <w:proofErr w:type="spellEnd"/>
            <w:r w:rsidRPr="00995828">
              <w:rPr>
                <w:rFonts w:ascii="Arial" w:hAnsi="Arial" w:cs="Arial"/>
                <w:b/>
                <w:lang w:val="cy-GB"/>
              </w:rPr>
              <w:t xml:space="preserve"> y Fro</w:t>
            </w:r>
          </w:p>
          <w:p w:rsidR="0067322E" w:rsidP="0067322E" w:rsidRDefault="0067322E">
            <w:pPr>
              <w:rPr>
                <w:rFonts w:ascii="Arial" w:hAnsi="Arial" w:cs="Arial"/>
                <w:b/>
              </w:rPr>
            </w:pPr>
          </w:p>
          <w:p w:rsidRPr="00995828" w:rsidR="009A3AF4" w:rsidP="00995828" w:rsidRDefault="002E2A95">
            <w:pPr>
              <w:spacing w:after="200" w:line="276" w:lineRule="auto"/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KH – Mae KH wedi ymgymryd â rôl y cydlynydd Cefnogi Pobl ar gyfer y Fro.</w:t>
            </w:r>
          </w:p>
          <w:p w:rsidR="009A02EC" w:rsidP="00995828" w:rsidRDefault="002E2A95">
            <w:pPr>
              <w:spacing w:after="200" w:line="276" w:lineRule="auto"/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 xml:space="preserve">Mae'r hysbyseb ar gyfer rôl y </w:t>
            </w:r>
            <w:proofErr w:type="spellStart"/>
            <w:r w:rsidRPr="00995828">
              <w:rPr>
                <w:rFonts w:ascii="Arial" w:hAnsi="Arial" w:cs="Arial"/>
                <w:lang w:val="cy-GB"/>
              </w:rPr>
              <w:t>PDRh</w:t>
            </w:r>
            <w:proofErr w:type="spellEnd"/>
            <w:r w:rsidRPr="00995828">
              <w:rPr>
                <w:rFonts w:ascii="Arial" w:hAnsi="Arial" w:cs="Arial"/>
                <w:lang w:val="cy-GB"/>
              </w:rPr>
              <w:t xml:space="preserve"> allan ar hyn o bryd.</w:t>
            </w:r>
            <w:r w:rsidRPr="00995828" w:rsidR="009A02EC">
              <w:rPr>
                <w:rFonts w:ascii="Arial" w:hAnsi="Arial" w:cs="Arial"/>
              </w:rPr>
              <w:t xml:space="preserve"> </w:t>
            </w:r>
            <w:r w:rsidR="009A02EC">
              <w:rPr>
                <w:rFonts w:ascii="Arial" w:hAnsi="Arial" w:cs="Arial"/>
              </w:rPr>
              <w:t xml:space="preserve"> </w:t>
            </w:r>
            <w:r w:rsidRPr="00995828">
              <w:rPr>
                <w:rFonts w:ascii="Arial" w:hAnsi="Arial" w:cs="Arial"/>
                <w:lang w:val="cy-GB"/>
              </w:rPr>
              <w:t>Y dyddiad cau yw 19/06/18.</w:t>
            </w:r>
            <w:r w:rsidRPr="00995828" w:rsidR="009A02EC">
              <w:rPr>
                <w:rFonts w:ascii="Arial" w:hAnsi="Arial" w:cs="Arial"/>
              </w:rPr>
              <w:t xml:space="preserve"> </w:t>
            </w:r>
            <w:r w:rsidR="009A02EC">
              <w:rPr>
                <w:rFonts w:ascii="Arial" w:hAnsi="Arial" w:cs="Arial"/>
              </w:rPr>
              <w:t xml:space="preserve"> </w:t>
            </w:r>
          </w:p>
          <w:p w:rsidR="009A02EC" w:rsidP="00995828" w:rsidRDefault="002E2A95">
            <w:pPr>
              <w:spacing w:after="200" w:line="276" w:lineRule="auto"/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Mae'r ymgynghoriad Porth bron wedi'i gwblhau a bydd y Porth yn cael ei roi ar waith o’r 1</w:t>
            </w:r>
            <w:r w:rsidRPr="00995828">
              <w:rPr>
                <w:rFonts w:ascii="Arial" w:hAnsi="Arial" w:cs="Arial"/>
                <w:vertAlign w:val="superscript"/>
                <w:lang w:val="cy-GB"/>
              </w:rPr>
              <w:t>af</w:t>
            </w:r>
            <w:r w:rsidRPr="00995828">
              <w:rPr>
                <w:rFonts w:ascii="Arial" w:hAnsi="Arial" w:cs="Arial"/>
                <w:lang w:val="cy-GB"/>
              </w:rPr>
              <w:t xml:space="preserve"> Medi 2018.  Fel rhan o'r Porth, mae ffurflen atgyfeirio newydd ar gyfer CP yn cael ei chyflwyno o’r 1</w:t>
            </w:r>
            <w:r w:rsidRPr="00995828">
              <w:rPr>
                <w:rFonts w:ascii="Arial" w:hAnsi="Arial" w:cs="Arial"/>
                <w:vertAlign w:val="superscript"/>
                <w:lang w:val="cy-GB"/>
              </w:rPr>
              <w:t>af</w:t>
            </w:r>
            <w:r w:rsidRPr="00995828">
              <w:rPr>
                <w:rFonts w:ascii="Arial" w:hAnsi="Arial" w:cs="Arial"/>
                <w:lang w:val="cy-GB"/>
              </w:rPr>
              <w:t xml:space="preserve"> Gorffennaf, ac nid yw'r ffurflen gyfredol yn cael ei derbyn bellach ar ôl 1</w:t>
            </w:r>
            <w:r w:rsidRPr="00995828">
              <w:rPr>
                <w:rFonts w:ascii="Arial" w:hAnsi="Arial" w:cs="Arial"/>
                <w:vertAlign w:val="superscript"/>
                <w:lang w:val="cy-GB"/>
              </w:rPr>
              <w:t>af</w:t>
            </w:r>
            <w:r w:rsidRPr="00995828">
              <w:rPr>
                <w:rFonts w:ascii="Arial" w:hAnsi="Arial" w:cs="Arial"/>
                <w:lang w:val="cy-GB"/>
              </w:rPr>
              <w:t xml:space="preserve"> Medi.</w:t>
            </w:r>
            <w:r w:rsidRPr="00995828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</w:p>
          <w:p w:rsidR="006F2DA8" w:rsidP="00995828" w:rsidRDefault="002E2A95">
            <w:pPr>
              <w:spacing w:after="200" w:line="276" w:lineRule="auto"/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>Dyfarnwyd y contract tai gwasgaredig a dreialwyd gan y Fro i Atal y Fro y llynedd.</w:t>
            </w:r>
            <w:r w:rsidRPr="00995828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  <w:r w:rsidRPr="00995828">
              <w:rPr>
                <w:rFonts w:ascii="Arial" w:hAnsi="Arial" w:cs="Arial"/>
                <w:lang w:val="cy-GB"/>
              </w:rPr>
              <w:t>Dyma brosiect 6 gwely gwasgaredig sy'n cynorthwyo dynion, pobl drawsryweddol, pobl â phlant hŷn a menywod sy'n methu byw mewn llochesi traddodiadol.</w:t>
            </w:r>
            <w:r w:rsidRPr="00995828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</w:p>
          <w:p w:rsidR="006F2DA8" w:rsidP="00995828" w:rsidRDefault="002E2A95">
            <w:pPr>
              <w:spacing w:after="200" w:line="276" w:lineRule="auto"/>
              <w:rPr>
                <w:rFonts w:ascii="Arial" w:hAnsi="Arial" w:cs="Arial"/>
              </w:rPr>
            </w:pPr>
            <w:r w:rsidRPr="00995828">
              <w:rPr>
                <w:rFonts w:ascii="Arial" w:hAnsi="Arial" w:cs="Arial"/>
                <w:lang w:val="cy-GB"/>
              </w:rPr>
              <w:t xml:space="preserve">Dyfarnwyd y contract Grŵp Alinio Tlodi (GAT) i </w:t>
            </w:r>
            <w:proofErr w:type="spellStart"/>
            <w:r w:rsidRPr="00995828">
              <w:rPr>
                <w:rFonts w:ascii="Arial" w:hAnsi="Arial" w:cs="Arial"/>
                <w:lang w:val="cy-GB"/>
              </w:rPr>
              <w:t>Taf</w:t>
            </w:r>
            <w:r w:rsidRPr="00995828" w:rsidR="00995828">
              <w:rPr>
                <w:rFonts w:ascii="Arial" w:hAnsi="Arial" w:cs="Arial"/>
                <w:lang w:val="cy-GB"/>
              </w:rPr>
              <w:t>f</w:t>
            </w:r>
            <w:proofErr w:type="spellEnd"/>
            <w:r w:rsidRPr="00995828">
              <w:rPr>
                <w:rFonts w:ascii="Arial" w:hAnsi="Arial" w:cs="Arial"/>
                <w:lang w:val="cy-GB"/>
              </w:rPr>
              <w:t>, gan weithio gyda'r grwpiau gweithredu tlodi eraill (</w:t>
            </w:r>
            <w:r w:rsidRPr="00995828" w:rsidR="00995828">
              <w:rPr>
                <w:rFonts w:ascii="Arial" w:hAnsi="Arial" w:cs="Arial"/>
                <w:lang w:val="cy-GB"/>
              </w:rPr>
              <w:t>Dechrau'n Deg a Th</w:t>
            </w:r>
            <w:r w:rsidRPr="00995828">
              <w:rPr>
                <w:rFonts w:ascii="Arial" w:hAnsi="Arial" w:cs="Arial"/>
                <w:lang w:val="cy-GB"/>
              </w:rPr>
              <w:t xml:space="preserve">euluoedd yn </w:t>
            </w:r>
            <w:r w:rsidRPr="00995828" w:rsidR="00995828">
              <w:rPr>
                <w:rFonts w:ascii="Arial" w:hAnsi="Arial" w:cs="Arial"/>
                <w:lang w:val="cy-GB"/>
              </w:rPr>
              <w:t xml:space="preserve">Gyntaf </w:t>
            </w:r>
            <w:r w:rsidRPr="00995828">
              <w:rPr>
                <w:rFonts w:ascii="Arial" w:hAnsi="Arial" w:cs="Arial"/>
                <w:lang w:val="cy-GB"/>
              </w:rPr>
              <w:t xml:space="preserve">yn bennaf), </w:t>
            </w:r>
            <w:r w:rsidRPr="00995828" w:rsidR="00995828">
              <w:rPr>
                <w:rFonts w:ascii="Arial" w:hAnsi="Arial" w:cs="Arial"/>
                <w:lang w:val="cy-GB"/>
              </w:rPr>
              <w:t xml:space="preserve">er mwyn </w:t>
            </w:r>
            <w:r w:rsidRPr="00995828">
              <w:rPr>
                <w:rFonts w:ascii="Arial" w:hAnsi="Arial" w:cs="Arial"/>
                <w:lang w:val="cy-GB"/>
              </w:rPr>
              <w:t>darparu cymorth cysylltiedig â thai i'w cleientiaid.</w:t>
            </w:r>
            <w:r w:rsidRPr="00995828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</w:p>
          <w:p w:rsidR="00476FB4" w:rsidP="001D7CBD" w:rsidRDefault="001D7CBD">
            <w:pPr>
              <w:spacing w:after="200" w:line="276" w:lineRule="auto"/>
              <w:rPr>
                <w:rFonts w:ascii="Arial" w:hAnsi="Arial" w:cs="Arial"/>
              </w:rPr>
            </w:pPr>
            <w:r w:rsidRPr="001D7CBD">
              <w:rPr>
                <w:rFonts w:ascii="Arial" w:hAnsi="Arial" w:cs="Arial"/>
                <w:lang w:val="cy-GB"/>
              </w:rPr>
              <w:t>Bydd cynllun peilot y Cydgysylltydd Atgyfeirio Asesiadau Cam-drin Domestig yn mynd yn fyw ar 18</w:t>
            </w:r>
            <w:r w:rsidRPr="001D7CBD">
              <w:rPr>
                <w:rFonts w:ascii="Arial" w:hAnsi="Arial" w:cs="Arial"/>
                <w:vertAlign w:val="superscript"/>
                <w:lang w:val="cy-GB"/>
              </w:rPr>
              <w:t>fed</w:t>
            </w:r>
            <w:r w:rsidRPr="001D7CBD">
              <w:rPr>
                <w:rFonts w:ascii="Arial" w:hAnsi="Arial" w:cs="Arial"/>
                <w:lang w:val="cy-GB"/>
              </w:rPr>
              <w:t xml:space="preserve"> Mehefin.</w:t>
            </w:r>
            <w:r w:rsidRPr="001D7CBD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  <w:r w:rsidRPr="001D7CBD">
              <w:rPr>
                <w:rFonts w:ascii="Arial" w:hAnsi="Arial" w:cs="Arial"/>
                <w:lang w:val="cy-GB"/>
              </w:rPr>
              <w:t>Mae'r cynllun wedi'i anelu at ddelio ag atgyfeiriadau cam-drin domestig nad ydynt yn gwneud y trothwy ar gyfer MARAC.</w:t>
            </w:r>
            <w:r w:rsidRPr="001D7CBD" w:rsidR="006F2DA8">
              <w:rPr>
                <w:rFonts w:ascii="Arial" w:hAnsi="Arial" w:cs="Arial"/>
              </w:rPr>
              <w:t xml:space="preserve"> </w:t>
            </w:r>
            <w:r w:rsidR="006F2DA8">
              <w:rPr>
                <w:rFonts w:ascii="Arial" w:hAnsi="Arial" w:cs="Arial"/>
              </w:rPr>
              <w:t xml:space="preserve"> </w:t>
            </w:r>
            <w:r w:rsidRPr="001D7CBD">
              <w:rPr>
                <w:rFonts w:ascii="Arial" w:hAnsi="Arial" w:cs="Arial"/>
                <w:lang w:val="cy-GB"/>
              </w:rPr>
              <w:t>Mae ymrwymiad ariannol ychwanegol o £10,000 wedi'i ddyfarnu i'r peilot oherwydd oedi yn y dyddiad cychwyn a chostau ychwanegol ar gyfer hyfforddiant ac ati.</w:t>
            </w:r>
            <w:r w:rsidRPr="001D7CBD" w:rsidR="006F2DA8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  <w:r w:rsidRPr="001D7CBD">
              <w:rPr>
                <w:rFonts w:ascii="Arial" w:hAnsi="Arial" w:cs="Arial"/>
                <w:lang w:val="cy-GB"/>
              </w:rPr>
              <w:t>Bydd y cynllun yn cyfeirio atgyfeiriadau at yr asiantaeth fwyaf priodol i'w cefnogi a goruchwylio'r achosion i fonitro ymgysylltu, canlyniadau ac ati.</w:t>
            </w:r>
            <w:r w:rsidRPr="001D7CBD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</w:p>
          <w:p w:rsidR="00476FB4" w:rsidP="008A07D6" w:rsidRDefault="001D7CBD">
            <w:pPr>
              <w:spacing w:after="200" w:line="276" w:lineRule="auto"/>
              <w:rPr>
                <w:rFonts w:ascii="Arial" w:hAnsi="Arial" w:cs="Arial"/>
              </w:rPr>
            </w:pPr>
            <w:r w:rsidRPr="001D7CBD">
              <w:rPr>
                <w:rFonts w:ascii="Arial" w:hAnsi="Arial" w:cs="Arial"/>
                <w:lang w:val="cy-GB"/>
              </w:rPr>
              <w:t>Mae adroddiad Cabinet yn cael ei ddrafftio ar gyfer Cabinet mis Gorffennaf, yn gofyn inni gadw'r larymau'n fewnol.</w:t>
            </w:r>
            <w:r w:rsidRPr="001D7CBD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  <w:r w:rsidRPr="008A07D6" w:rsidR="008A07D6">
              <w:rPr>
                <w:rFonts w:ascii="Arial" w:hAnsi="Arial" w:cs="Arial"/>
                <w:lang w:val="cy-GB"/>
              </w:rPr>
              <w:t>Mae cost newydd yn cael ei negodi a bydd y gwasanaeth yn sylweddol is na'r hyn a delir ar hyn o bryd.</w:t>
            </w:r>
            <w:r w:rsidRPr="008A07D6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</w:p>
          <w:p w:rsidRPr="00905C39" w:rsidR="006F2DA8" w:rsidP="001308EF" w:rsidRDefault="008A07D6">
            <w:pPr>
              <w:spacing w:after="200" w:line="276" w:lineRule="auto"/>
              <w:rPr>
                <w:rFonts w:ascii="Arial" w:hAnsi="Arial" w:cs="Arial"/>
              </w:rPr>
            </w:pPr>
            <w:r w:rsidRPr="008A07D6">
              <w:rPr>
                <w:rFonts w:ascii="Arial" w:hAnsi="Arial" w:cs="Arial"/>
                <w:lang w:val="cy-GB"/>
              </w:rPr>
              <w:t>Mae'r tîm Cefnogi Pobl wedi cael ardystiad gan archwiliad mewnol yn ddiweddar ar gyfer y canlyniadau 2017.</w:t>
            </w:r>
            <w:r w:rsidRPr="008A07D6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  <w:r w:rsidRPr="008A07D6">
              <w:rPr>
                <w:rFonts w:ascii="Arial" w:hAnsi="Arial" w:cs="Arial"/>
                <w:lang w:val="cy-GB"/>
              </w:rPr>
              <w:t>Mae'r cyfnod canlyniadau presennol yn dod i ben ddiwedd mis Mehefin a bydd y tîm Cefnogi Pobl yn prosesu ac yn dadansoddi'r data ym mis Gorffennaf.</w:t>
            </w:r>
            <w:r w:rsidRPr="008A07D6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  <w:r w:rsidRPr="008A07D6">
              <w:rPr>
                <w:rFonts w:ascii="Arial" w:hAnsi="Arial" w:cs="Arial"/>
                <w:lang w:val="cy-GB"/>
              </w:rPr>
              <w:t>Mae arolwg SNAP newydd yn cael ei baratoi ar gyfer y cyfnod nesaf sy'n dechrau ar 1</w:t>
            </w:r>
            <w:r w:rsidRPr="008A07D6">
              <w:rPr>
                <w:rFonts w:ascii="Arial" w:hAnsi="Arial" w:cs="Arial"/>
                <w:vertAlign w:val="superscript"/>
                <w:lang w:val="cy-GB"/>
              </w:rPr>
              <w:t>af</w:t>
            </w:r>
            <w:r w:rsidRPr="008A07D6">
              <w:rPr>
                <w:rFonts w:ascii="Arial" w:hAnsi="Arial" w:cs="Arial"/>
                <w:lang w:val="cy-GB"/>
              </w:rPr>
              <w:t xml:space="preserve"> Gorffennaf.</w:t>
            </w:r>
            <w:r w:rsidRPr="008A07D6" w:rsidR="00476FB4">
              <w:rPr>
                <w:rFonts w:ascii="Arial" w:hAnsi="Arial" w:cs="Arial"/>
              </w:rPr>
              <w:t xml:space="preserve"> </w:t>
            </w:r>
            <w:r w:rsidR="00476FB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2" w:type="dxa"/>
          </w:tcPr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Pr="008A3272" w:rsidR="008A3272" w:rsidRDefault="008A3272">
            <w:pPr>
              <w:rPr>
                <w:rFonts w:ascii="Arial" w:hAnsi="Arial" w:cs="Arial"/>
                <w:sz w:val="12"/>
                <w:szCs w:val="12"/>
              </w:rPr>
            </w:pPr>
          </w:p>
          <w:p w:rsidRPr="00536844" w:rsidR="00536844" w:rsidP="007D72B4" w:rsidRDefault="005368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23FD" w:rsidTr="001308EF">
        <w:tc>
          <w:tcPr>
            <w:tcW w:w="7650" w:type="dxa"/>
          </w:tcPr>
          <w:p w:rsidR="008A07D6" w:rsidP="008A07D6" w:rsidRDefault="008A07D6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8A07D6">
              <w:rPr>
                <w:rFonts w:ascii="Arial" w:hAnsi="Arial" w:cs="Arial"/>
                <w:b/>
                <w:lang w:val="cy-GB"/>
              </w:rPr>
              <w:t xml:space="preserve">Diweddariad </w:t>
            </w:r>
            <w:proofErr w:type="spellStart"/>
            <w:r w:rsidRPr="008A07D6">
              <w:rPr>
                <w:rFonts w:ascii="Arial" w:hAnsi="Arial" w:cs="Arial"/>
                <w:b/>
                <w:lang w:val="cy-GB"/>
              </w:rPr>
              <w:t>ALl</w:t>
            </w:r>
            <w:proofErr w:type="spellEnd"/>
            <w:r w:rsidRPr="008A07D6">
              <w:rPr>
                <w:rFonts w:ascii="Arial" w:hAnsi="Arial" w:cs="Arial"/>
                <w:b/>
                <w:lang w:val="cy-GB"/>
              </w:rPr>
              <w:t xml:space="preserve"> Caerdydd</w:t>
            </w:r>
            <w:r w:rsidRPr="008A07D6">
              <w:rPr>
                <w:rFonts w:ascii="Arial" w:hAnsi="Arial" w:cs="Arial"/>
                <w:b/>
              </w:rPr>
              <w:t xml:space="preserve"> </w:t>
            </w:r>
          </w:p>
          <w:p w:rsidR="00A16D25" w:rsidP="00A16D25" w:rsidRDefault="00A16D25">
            <w:pPr>
              <w:rPr>
                <w:rFonts w:ascii="Arial" w:hAnsi="Arial" w:cs="Arial"/>
              </w:rPr>
            </w:pPr>
          </w:p>
          <w:p w:rsidR="00557BFD" w:rsidP="00854F5C" w:rsidRDefault="008A07D6">
            <w:pPr>
              <w:rPr>
                <w:rFonts w:ascii="Arial" w:hAnsi="Arial" w:cs="Arial"/>
              </w:rPr>
            </w:pPr>
            <w:r w:rsidRPr="008A07D6">
              <w:rPr>
                <w:rFonts w:ascii="Arial" w:hAnsi="Arial" w:cs="Arial"/>
                <w:lang w:val="cy-GB"/>
              </w:rPr>
              <w:t>LB – Gwasanaethau Cymorth yn ôl yr Angen cyffredinol – Mae sesiwn wedi'i threfnu gyda darparwyr i ddarparu hyfforddiant ar y system a thrafod gwelliannau, a sicrhau bod y staff yn ymwybodol o'r gofynion adrodd diweddaraf, gan gynnwys canlyniadau diriaethol i'r defnyddwyr gwasanaeth.</w:t>
            </w:r>
            <w:r w:rsidRPr="008A07D6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  <w:r w:rsidRPr="00854F5C" w:rsidR="00854F5C">
              <w:rPr>
                <w:rFonts w:ascii="Arial" w:hAnsi="Arial" w:cs="Arial"/>
                <w:lang w:val="cy-GB"/>
              </w:rPr>
              <w:t>Bydd y rhain yn parhau i gael eu monitro.</w:t>
            </w:r>
            <w:r w:rsidRPr="00854F5C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  <w:r w:rsidRPr="00854F5C" w:rsidR="00854F5C">
              <w:rPr>
                <w:rFonts w:ascii="Arial" w:hAnsi="Arial" w:cs="Arial"/>
                <w:lang w:val="cy-GB"/>
              </w:rPr>
              <w:t>Cynhaliwyd hyfforddiant hefyd gan y darparwyr ar nodi'r rhai sydd mewn perygl o fod yn ddigartref, ac a ataliwyd digartrefedd, er mwyn sicrhau bod canlyniadau'n cael eu safoni.</w:t>
            </w:r>
            <w:r w:rsidRPr="00854F5C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</w:p>
          <w:p w:rsidR="00627F76" w:rsidP="00557BFD" w:rsidRDefault="00627F76">
            <w:pPr>
              <w:rPr>
                <w:rFonts w:ascii="Arial" w:hAnsi="Arial" w:cs="Arial"/>
              </w:rPr>
            </w:pPr>
          </w:p>
          <w:p w:rsidR="00627F76" w:rsidP="00854F5C" w:rsidRDefault="00854F5C">
            <w:pPr>
              <w:rPr>
                <w:rFonts w:ascii="Arial" w:hAnsi="Arial" w:cs="Arial"/>
              </w:rPr>
            </w:pPr>
            <w:r w:rsidRPr="00854F5C">
              <w:rPr>
                <w:rFonts w:ascii="Arial" w:hAnsi="Arial" w:cs="Arial"/>
                <w:lang w:val="cy-GB"/>
              </w:rPr>
              <w:t>Gwasanaethau penodol ar sail Rhyw – mae'r gwasanaeth wedi dechrau cael ei ddarparu - cynhelir cyfarfodydd rheolaidd gyda'r darparwr gwasanaeth newydd, o dan arweiniad Cymorth i Fenywod Caerdydd, er mwyn gweithredu a monitro gofynion y gwasanaeth newydd.</w:t>
            </w:r>
            <w:r w:rsidRPr="00854F5C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</w:p>
          <w:p w:rsidR="001308EF" w:rsidP="00854F5C" w:rsidRDefault="001308EF">
            <w:pPr>
              <w:rPr>
                <w:rFonts w:ascii="Arial" w:hAnsi="Arial" w:cs="Arial"/>
              </w:rPr>
            </w:pPr>
          </w:p>
          <w:p w:rsidR="00627F76" w:rsidP="00854F5C" w:rsidRDefault="00854F5C">
            <w:pPr>
              <w:rPr>
                <w:rFonts w:ascii="Arial" w:hAnsi="Arial" w:cs="Arial"/>
              </w:rPr>
            </w:pPr>
            <w:r w:rsidRPr="00854F5C">
              <w:rPr>
                <w:rFonts w:ascii="Arial" w:hAnsi="Arial" w:cs="Arial"/>
                <w:lang w:val="cy-GB"/>
              </w:rPr>
              <w:t>Cynhaliwyd gweithdy ym mis Ebrill 2018 gydag oddeutu 50 o bartneriaid â diddordeb ledled De Cymru i drafod dadansoddiad cychwynnol o anghenion dioddefwyr gwrywaidd, a gasglwyd o amrywiaeth o asiantaethau statudol a thrydydd sector ar draws Caerdydd, y Fro a Phen-y-bont ar Ogwr.</w:t>
            </w:r>
            <w:r w:rsidRPr="00854F5C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  <w:r w:rsidRPr="00854F5C">
              <w:rPr>
                <w:rFonts w:ascii="Arial" w:hAnsi="Arial" w:cs="Arial"/>
                <w:lang w:val="cy-GB"/>
              </w:rPr>
              <w:t>Mae grŵp gorchwyl a gorffen wedi'i sefydlu i ystyried canfyddiadau'r asesiad o anghenion a'r gweithdy, i ddatblygu manyleb gwasanaeth amlinellol ar gyfer gwasanaeth rhanbarthol, gan ddechrau, gobeithio, yn 2019.</w:t>
            </w:r>
            <w:r w:rsidRPr="00854F5C" w:rsidR="00627F76">
              <w:rPr>
                <w:rFonts w:ascii="Arial" w:hAnsi="Arial" w:cs="Arial"/>
              </w:rPr>
              <w:t xml:space="preserve"> </w:t>
            </w:r>
            <w:r w:rsidR="00627F76">
              <w:rPr>
                <w:rFonts w:ascii="Arial" w:hAnsi="Arial" w:cs="Arial"/>
              </w:rPr>
              <w:t xml:space="preserve"> </w:t>
            </w:r>
          </w:p>
          <w:p w:rsidR="00E76A52" w:rsidP="00557BFD" w:rsidRDefault="00E76A52">
            <w:pPr>
              <w:rPr>
                <w:rFonts w:ascii="Arial" w:hAnsi="Arial" w:cs="Arial"/>
              </w:rPr>
            </w:pPr>
          </w:p>
          <w:p w:rsidR="002B02B3" w:rsidP="00854F5C" w:rsidRDefault="00854F5C">
            <w:pPr>
              <w:rPr>
                <w:rFonts w:ascii="Arial" w:hAnsi="Arial" w:cs="Arial"/>
              </w:rPr>
            </w:pPr>
            <w:r w:rsidRPr="00854F5C">
              <w:rPr>
                <w:rFonts w:ascii="Arial" w:hAnsi="Arial" w:cs="Arial"/>
                <w:lang w:val="cy-GB"/>
              </w:rPr>
              <w:t>Gwasanaethau Pobl Ifanc – bwriedir ymgynghori ymhellach â darparwyr ar 19</w:t>
            </w:r>
            <w:r w:rsidRPr="00854F5C">
              <w:rPr>
                <w:rFonts w:ascii="Arial" w:hAnsi="Arial" w:cs="Arial"/>
                <w:vertAlign w:val="superscript"/>
                <w:lang w:val="cy-GB"/>
              </w:rPr>
              <w:t>eg</w:t>
            </w:r>
            <w:r w:rsidRPr="00854F5C">
              <w:rPr>
                <w:rFonts w:ascii="Arial" w:hAnsi="Arial" w:cs="Arial"/>
                <w:lang w:val="cy-GB"/>
              </w:rPr>
              <w:t xml:space="preserve"> Mehefin a fydd yn helpu i sefydlu'r ffordd y bydd Caerdydd yn bwrw ymlaen â hyn.</w:t>
            </w:r>
            <w:r w:rsidRPr="00854F5C" w:rsidR="00E76A52">
              <w:rPr>
                <w:rFonts w:ascii="Arial" w:hAnsi="Arial" w:cs="Arial"/>
              </w:rPr>
              <w:t xml:space="preserve"> </w:t>
            </w:r>
            <w:r w:rsidR="00E76A52">
              <w:rPr>
                <w:rFonts w:ascii="Arial" w:hAnsi="Arial" w:cs="Arial"/>
              </w:rPr>
              <w:t xml:space="preserve"> </w:t>
            </w:r>
            <w:r w:rsidRPr="00854F5C">
              <w:rPr>
                <w:rFonts w:ascii="Arial" w:hAnsi="Arial" w:cs="Arial"/>
                <w:lang w:val="cy-GB"/>
              </w:rPr>
              <w:t xml:space="preserve">Bydd adborth yn cael ei roi i'r </w:t>
            </w:r>
            <w:proofErr w:type="spellStart"/>
            <w:r w:rsidRPr="00854F5C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854F5C">
              <w:rPr>
                <w:rFonts w:ascii="Arial" w:hAnsi="Arial" w:cs="Arial"/>
                <w:lang w:val="cy-GB"/>
              </w:rPr>
              <w:t xml:space="preserve"> ar ganlyniad hyn.</w:t>
            </w:r>
            <w:r w:rsidRPr="00854F5C" w:rsidR="00E76A52">
              <w:rPr>
                <w:rFonts w:ascii="Arial" w:hAnsi="Arial" w:cs="Arial"/>
              </w:rPr>
              <w:t xml:space="preserve"> </w:t>
            </w:r>
            <w:r w:rsidR="00E76A52">
              <w:rPr>
                <w:rFonts w:ascii="Arial" w:hAnsi="Arial" w:cs="Arial"/>
              </w:rPr>
              <w:t xml:space="preserve"> </w:t>
            </w:r>
            <w:r w:rsidRPr="00854F5C">
              <w:rPr>
                <w:rFonts w:ascii="Arial" w:hAnsi="Arial" w:cs="Arial"/>
                <w:lang w:val="cy-GB"/>
              </w:rPr>
              <w:t>Bydd yr hysbysiad o'r contract i gychwyn y broses dendro yn cael ei gyhoeddi erbyn diwedd mis Medi gyda'r nod o sefydlu contractau newydd erbyn Ebrill 2019.  Sicrhawyd cyllid cyfalaf i ddarparu Hyb Ieuenctid Canol y Ddinas (siop un stop) ac mae gwaith yn mynd rhagddo i bennu'r gwasanaethau a ddarperir gan yr Hyb.</w:t>
            </w:r>
            <w:r w:rsidRPr="00854F5C" w:rsidR="00E76A52">
              <w:rPr>
                <w:rFonts w:ascii="Arial" w:hAnsi="Arial" w:cs="Arial"/>
              </w:rPr>
              <w:t xml:space="preserve"> </w:t>
            </w:r>
            <w:r w:rsidR="00E76A52">
              <w:rPr>
                <w:rFonts w:ascii="Arial" w:hAnsi="Arial" w:cs="Arial"/>
              </w:rPr>
              <w:t xml:space="preserve"> </w:t>
            </w:r>
          </w:p>
          <w:p w:rsidR="00340397" w:rsidP="00557BFD" w:rsidRDefault="00340397">
            <w:pPr>
              <w:rPr>
                <w:rFonts w:ascii="Arial" w:hAnsi="Arial" w:cs="Arial"/>
              </w:rPr>
            </w:pPr>
          </w:p>
          <w:p w:rsidRPr="00854F5C" w:rsidR="002B02B3" w:rsidP="00854F5C" w:rsidRDefault="00854F5C">
            <w:pPr>
              <w:jc w:val="center"/>
              <w:rPr>
                <w:rFonts w:ascii="Arial" w:hAnsi="Arial" w:cs="Arial"/>
                <w:b/>
              </w:rPr>
            </w:pPr>
            <w:r w:rsidRPr="00854F5C">
              <w:rPr>
                <w:rFonts w:ascii="Arial" w:hAnsi="Arial" w:cs="Arial"/>
                <w:b/>
                <w:lang w:val="cy-GB"/>
              </w:rPr>
              <w:t>Cynllun Comisiynu Llety a Chymorth Tri Cham</w:t>
            </w:r>
          </w:p>
          <w:tbl>
            <w:tblPr>
              <w:tblStyle w:val="GridTab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1"/>
              <w:gridCol w:w="2331"/>
              <w:gridCol w:w="2332"/>
            </w:tblGrid>
            <w:tr w:rsidR="002B02B3" w:rsidTr="00FF3634">
              <w:tc>
                <w:tcPr>
                  <w:tcW w:w="6994" w:type="dxa"/>
                  <w:gridSpan w:val="3"/>
                  <w:tcBorders>
                    <w:bottom w:val="single" w:color="auto" w:sz="4" w:space="0"/>
                  </w:tcBorders>
                  <w:shd w:val="clear" w:color="auto" w:fill="A6A6A6" w:themeFill="background1" w:themeFillShade="A6"/>
                </w:tcPr>
                <w:p w:rsidRPr="00854F5C" w:rsidR="002B02B3" w:rsidP="001308EF" w:rsidRDefault="00854F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F5C">
                    <w:rPr>
                      <w:rFonts w:ascii="Arial" w:hAnsi="Arial" w:cs="Arial"/>
                      <w:b/>
                      <w:lang w:val="cy-GB"/>
                    </w:rPr>
                    <w:t>Cam 1</w:t>
                  </w:r>
                </w:p>
              </w:tc>
            </w:tr>
            <w:tr w:rsidR="002B02B3" w:rsidTr="00FF3634">
              <w:tc>
                <w:tcPr>
                  <w:tcW w:w="2331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Gwasanaethau Cymorth yn ôl yr Angen Cyffredinol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 xml:space="preserve">Gwasanaethau Penodol ar sail Rhyw / Trais yn erbyn Menywod, Cam-drin Domestig a Thrais Rhywiol (i </w:t>
                  </w:r>
                  <w:r w:rsidRPr="00854F5C" w:rsidR="001308EF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Fenywod</w:t>
                  </w: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)</w:t>
                  </w:r>
                </w:p>
              </w:tc>
              <w:tc>
                <w:tcPr>
                  <w:tcW w:w="2332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Gwasanaethau Penodol ar sail Rhyw (i Ddynion)</w:t>
                  </w:r>
                </w:p>
              </w:tc>
            </w:tr>
            <w:tr w:rsidR="002B02B3" w:rsidTr="00FF3634">
              <w:tc>
                <w:tcPr>
                  <w:tcW w:w="2331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Contractau newydd wedi comisiynu ac wedi cychwyn o fis Ebrill 2017</w:t>
                  </w:r>
                </w:p>
              </w:tc>
              <w:tc>
                <w:tcPr>
                  <w:tcW w:w="2331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Contract newydd wedi comisiynu ac wedi cychwyn o fis Ebrill 2018</w:t>
                  </w:r>
                </w:p>
              </w:tc>
              <w:tc>
                <w:tcPr>
                  <w:tcW w:w="2332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Yn cael eu hadolygu ar hyn o bryd ar sail ranbarthol – dyddiad dechrau posibl o Ebrill 2019</w:t>
                  </w: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F5C">
                    <w:rPr>
                      <w:rFonts w:ascii="Arial" w:hAnsi="Arial" w:cs="Arial"/>
                      <w:b/>
                      <w:lang w:val="cy-GB"/>
                    </w:rPr>
                    <w:t>Gwasanaethau Cymorth yn ôl yr Angen i Bobl Hŷn</w:t>
                  </w: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  <w:tcBorders>
                    <w:bottom w:val="single" w:color="auto" w:sz="4" w:space="0"/>
                  </w:tcBorders>
                </w:tcPr>
                <w:p w:rsidR="00340397" w:rsidP="00557BFD" w:rsidRDefault="003403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Pr="00854F5C" w:rsidR="002B02B3" w:rsidP="00854F5C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Ddim bellach yn comisiynu gwasanaeth Cymorth yn ôl yr Angen penodol i Bobl Hŷn</w:t>
                  </w:r>
                </w:p>
                <w:p w:rsidRPr="002B02B3" w:rsidR="00340397" w:rsidP="00557BFD" w:rsidRDefault="0034039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  <w:tcBorders>
                    <w:bottom w:val="single" w:color="auto" w:sz="4" w:space="0"/>
                  </w:tcBorders>
                  <w:shd w:val="clear" w:color="auto" w:fill="A6A6A6" w:themeFill="background1" w:themeFillShade="A6"/>
                </w:tcPr>
                <w:p w:rsidRPr="00854F5C" w:rsidR="002B02B3" w:rsidP="001308EF" w:rsidRDefault="00854F5C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854F5C">
                    <w:rPr>
                      <w:rFonts w:ascii="Arial" w:hAnsi="Arial" w:cs="Arial"/>
                      <w:b/>
                      <w:lang w:val="cy-GB"/>
                    </w:rPr>
                    <w:t>Cam 2</w:t>
                  </w:r>
                </w:p>
              </w:tc>
            </w:tr>
            <w:tr w:rsidR="002B02B3" w:rsidTr="00FF3634">
              <w:tc>
                <w:tcPr>
                  <w:tcW w:w="2331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Gwasanaethau Llety a Chymorth i Bobl Ifanc</w:t>
                  </w:r>
                </w:p>
              </w:tc>
              <w:tc>
                <w:tcPr>
                  <w:tcW w:w="2331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Gwasanaethau Llety a Chymorth i Deuluoedd</w:t>
                  </w:r>
                </w:p>
              </w:tc>
              <w:tc>
                <w:tcPr>
                  <w:tcW w:w="2332" w:type="dxa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b/>
                      <w:sz w:val="20"/>
                      <w:szCs w:val="20"/>
                      <w:lang w:val="cy-GB"/>
                    </w:rPr>
                    <w:t>Gwasanaethau Iechyd Meddwl a Chamddefnyddio Sylweddau</w:t>
                  </w:r>
                </w:p>
              </w:tc>
            </w:tr>
            <w:tr w:rsidR="002B02B3" w:rsidTr="00FF3634">
              <w:tc>
                <w:tcPr>
                  <w:tcW w:w="2331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Rhagwelir y bydd y contractau sydd newydd eu comisiynu yn dechrau ym mis Ebrill 2019</w:t>
                  </w:r>
                </w:p>
              </w:tc>
              <w:tc>
                <w:tcPr>
                  <w:tcW w:w="2331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I’w gadarnhau</w:t>
                  </w:r>
                </w:p>
              </w:tc>
              <w:tc>
                <w:tcPr>
                  <w:tcW w:w="2332" w:type="dxa"/>
                  <w:tcBorders>
                    <w:bottom w:val="single" w:color="auto" w:sz="4" w:space="0"/>
                  </w:tcBorders>
                </w:tcPr>
                <w:p w:rsidRPr="00854F5C" w:rsidR="002B02B3" w:rsidP="001308EF" w:rsidRDefault="00854F5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I’w gadarnhau</w:t>
                  </w: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  <w:tcBorders>
                    <w:bottom w:val="single" w:color="auto" w:sz="4" w:space="0"/>
                  </w:tcBorders>
                  <w:shd w:val="clear" w:color="auto" w:fill="A6A6A6" w:themeFill="background1" w:themeFillShade="A6"/>
                </w:tcPr>
                <w:p w:rsidRPr="00854F5C" w:rsidR="002B02B3" w:rsidP="001308EF" w:rsidRDefault="00340397">
                  <w:pPr>
                    <w:tabs>
                      <w:tab w:val="left" w:pos="2760"/>
                      <w:tab w:val="center" w:pos="3389"/>
                    </w:tabs>
                    <w:rPr>
                      <w:rFonts w:ascii="Arial" w:hAnsi="Arial" w:cs="Arial"/>
                      <w:b/>
                    </w:rPr>
                  </w:pPr>
                  <w:r w:rsidRPr="00340397">
                    <w:rPr>
                      <w:rFonts w:ascii="Arial" w:hAnsi="Arial" w:cs="Arial"/>
                      <w:b/>
                    </w:rPr>
                    <w:tab/>
                  </w:r>
                  <w:r w:rsidRPr="00340397">
                    <w:rPr>
                      <w:rFonts w:ascii="Arial" w:hAnsi="Arial" w:cs="Arial"/>
                      <w:b/>
                    </w:rPr>
                    <w:tab/>
                  </w:r>
                  <w:r w:rsidRPr="00854F5C" w:rsidR="00854F5C">
                    <w:rPr>
                      <w:rFonts w:ascii="Arial" w:hAnsi="Arial" w:cs="Arial"/>
                      <w:b/>
                      <w:lang w:val="cy-GB"/>
                    </w:rPr>
                    <w:t>Cam 3</w:t>
                  </w: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  <w:shd w:val="clear" w:color="auto" w:fill="D9D9D9" w:themeFill="background1" w:themeFillShade="D9"/>
                </w:tcPr>
                <w:p w:rsidRPr="00854F5C" w:rsidR="002B02B3" w:rsidP="001308EF" w:rsidRDefault="00854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Hosteli’r Digartref</w:t>
                  </w:r>
                </w:p>
              </w:tc>
            </w:tr>
            <w:tr w:rsidR="002B02B3" w:rsidTr="00FF3634">
              <w:tc>
                <w:tcPr>
                  <w:tcW w:w="6994" w:type="dxa"/>
                  <w:gridSpan w:val="3"/>
                </w:tcPr>
                <w:p w:rsidRPr="00854F5C" w:rsidR="002B02B3" w:rsidP="001308EF" w:rsidRDefault="00854F5C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54F5C">
                    <w:rPr>
                      <w:rFonts w:ascii="Arial" w:hAnsi="Arial" w:cs="Arial"/>
                      <w:sz w:val="20"/>
                      <w:szCs w:val="20"/>
                      <w:lang w:val="cy-GB"/>
                    </w:rPr>
                    <w:t>I’w gadarnhau</w:t>
                  </w:r>
                </w:p>
              </w:tc>
            </w:tr>
          </w:tbl>
          <w:p w:rsidRPr="00557BFD" w:rsidR="00E76A52" w:rsidP="00557BFD" w:rsidRDefault="00E76A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Pr="00557BFD" w:rsidR="00557BFD" w:rsidP="00557BFD" w:rsidRDefault="00557BFD">
            <w:pPr>
              <w:rPr>
                <w:rFonts w:ascii="Arial" w:hAnsi="Arial" w:cs="Arial"/>
              </w:rPr>
            </w:pPr>
          </w:p>
          <w:p w:rsidRPr="008B069D" w:rsidR="002A1229" w:rsidRDefault="002A122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793773" w:rsidRDefault="00793773">
            <w:pPr>
              <w:rPr>
                <w:rFonts w:ascii="Arial" w:hAnsi="Arial" w:cs="Arial"/>
              </w:rPr>
            </w:pPr>
          </w:p>
          <w:p w:rsidR="0070576B" w:rsidRDefault="0070576B">
            <w:pPr>
              <w:rPr>
                <w:rFonts w:ascii="Arial" w:hAnsi="Arial" w:cs="Arial"/>
              </w:rPr>
            </w:pPr>
          </w:p>
          <w:p w:rsidR="00293604" w:rsidRDefault="00293604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F626DA" w:rsidRDefault="00F626DA">
            <w:pPr>
              <w:rPr>
                <w:rFonts w:ascii="Arial" w:hAnsi="Arial" w:cs="Arial"/>
              </w:rPr>
            </w:pPr>
          </w:p>
          <w:p w:rsidR="00F626DA" w:rsidRDefault="00F626DA">
            <w:pPr>
              <w:rPr>
                <w:rFonts w:ascii="Arial" w:hAnsi="Arial" w:cs="Arial"/>
              </w:rPr>
            </w:pPr>
          </w:p>
          <w:p w:rsidR="00F626DA" w:rsidRDefault="00F626DA">
            <w:pPr>
              <w:rPr>
                <w:rFonts w:ascii="Arial" w:hAnsi="Arial" w:cs="Arial"/>
              </w:rPr>
            </w:pPr>
          </w:p>
          <w:p w:rsidR="00F626DA" w:rsidRDefault="00F626DA">
            <w:pPr>
              <w:rPr>
                <w:rFonts w:ascii="Arial" w:hAnsi="Arial" w:cs="Arial"/>
              </w:rPr>
            </w:pPr>
          </w:p>
          <w:p w:rsidR="00AE652F" w:rsidRDefault="00AE652F">
            <w:pPr>
              <w:rPr>
                <w:rFonts w:ascii="Arial" w:hAnsi="Arial" w:cs="Arial"/>
              </w:rPr>
            </w:pPr>
          </w:p>
          <w:p w:rsidR="00B42B19" w:rsidP="000A5AD1" w:rsidRDefault="00B42B19">
            <w:pPr>
              <w:rPr>
                <w:rFonts w:ascii="Arial" w:hAnsi="Arial" w:cs="Arial"/>
              </w:rPr>
            </w:pPr>
          </w:p>
          <w:p w:rsidRPr="00536844" w:rsidR="00D627B1" w:rsidP="000A5AD1" w:rsidRDefault="00D627B1">
            <w:pPr>
              <w:rPr>
                <w:rFonts w:ascii="Arial" w:hAnsi="Arial" w:cs="Arial"/>
              </w:rPr>
            </w:pPr>
          </w:p>
        </w:tc>
      </w:tr>
      <w:tr w:rsidR="008323FD" w:rsidTr="001308EF">
        <w:trPr>
          <w:trHeight w:val="132"/>
        </w:trPr>
        <w:tc>
          <w:tcPr>
            <w:tcW w:w="7650" w:type="dxa"/>
          </w:tcPr>
          <w:p w:rsidR="00854F5C" w:rsidP="002360DB" w:rsidRDefault="002360DB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360DB">
              <w:rPr>
                <w:rFonts w:ascii="Arial" w:hAnsi="Arial" w:cs="Arial"/>
                <w:b/>
                <w:lang w:val="cy-GB"/>
              </w:rPr>
              <w:t xml:space="preserve">Cyfarfod Cadeiryddion y </w:t>
            </w:r>
            <w:proofErr w:type="spellStart"/>
            <w:r w:rsidRPr="002360DB">
              <w:rPr>
                <w:rFonts w:ascii="Arial" w:hAnsi="Arial" w:cs="Arial"/>
                <w:b/>
                <w:lang w:val="cy-GB"/>
              </w:rPr>
              <w:t>PCRh</w:t>
            </w:r>
            <w:proofErr w:type="spellEnd"/>
            <w:r w:rsidRPr="002360DB">
              <w:rPr>
                <w:rFonts w:ascii="Arial" w:hAnsi="Arial" w:cs="Arial"/>
                <w:b/>
              </w:rPr>
              <w:br/>
            </w:r>
          </w:p>
          <w:p w:rsidR="00FF3634" w:rsidP="002360DB" w:rsidRDefault="002360DB">
            <w:pPr>
              <w:rPr>
                <w:rFonts w:ascii="Arial" w:hAnsi="Arial" w:cs="Arial"/>
              </w:rPr>
            </w:pPr>
            <w:r w:rsidRPr="002360DB">
              <w:rPr>
                <w:rFonts w:ascii="Arial" w:hAnsi="Arial" w:cs="Arial"/>
                <w:lang w:val="cy-GB"/>
              </w:rPr>
              <w:t xml:space="preserve">KH – Mynychais gyfarfod Cadeiryddion y </w:t>
            </w:r>
            <w:proofErr w:type="spellStart"/>
            <w:r w:rsidRPr="002360DB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2360DB">
              <w:rPr>
                <w:rFonts w:ascii="Arial" w:hAnsi="Arial" w:cs="Arial"/>
                <w:lang w:val="cy-GB"/>
              </w:rPr>
              <w:t>.</w:t>
            </w:r>
            <w:r w:rsidRPr="002360DB" w:rsidR="00CB742C">
              <w:rPr>
                <w:rFonts w:ascii="Arial" w:hAnsi="Arial" w:cs="Arial"/>
              </w:rPr>
              <w:t xml:space="preserve"> </w:t>
            </w:r>
            <w:r w:rsidR="00CB742C">
              <w:rPr>
                <w:rFonts w:ascii="Arial" w:hAnsi="Arial" w:cs="Arial"/>
              </w:rPr>
              <w:t xml:space="preserve"> </w:t>
            </w:r>
            <w:r w:rsidRPr="002360DB">
              <w:rPr>
                <w:rFonts w:ascii="Arial" w:hAnsi="Arial" w:cs="Arial"/>
                <w:lang w:val="cy-GB"/>
              </w:rPr>
              <w:t xml:space="preserve">Roedd hyn yn bennaf i drafod y gwaith papur sydd ei angen ar y </w:t>
            </w:r>
            <w:proofErr w:type="spellStart"/>
            <w:r w:rsidRPr="002360DB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2360DB">
              <w:rPr>
                <w:rFonts w:ascii="Arial" w:hAnsi="Arial" w:cs="Arial"/>
                <w:lang w:val="cy-GB"/>
              </w:rPr>
              <w:t>.</w:t>
            </w:r>
            <w:r w:rsidRPr="002360DB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360DB">
              <w:rPr>
                <w:rFonts w:ascii="Arial" w:hAnsi="Arial" w:cs="Arial"/>
                <w:lang w:val="cy-GB"/>
              </w:rPr>
              <w:t>Mae'r gwaith papur newydd sydd ei angen wedi'i atodi yn Atodiad A.</w:t>
            </w:r>
            <w:r w:rsidRPr="002360DB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</w:p>
          <w:p w:rsidR="00FF3634" w:rsidP="001572D2" w:rsidRDefault="00FF3634">
            <w:pPr>
              <w:rPr>
                <w:rFonts w:ascii="Arial" w:hAnsi="Arial" w:cs="Arial"/>
              </w:rPr>
            </w:pPr>
          </w:p>
          <w:p w:rsidRPr="00255990" w:rsidR="00FF3634" w:rsidP="001308EF" w:rsidRDefault="002360DB">
            <w:pPr>
              <w:rPr>
                <w:rFonts w:ascii="Arial" w:hAnsi="Arial" w:cs="Arial"/>
              </w:rPr>
            </w:pPr>
            <w:r w:rsidRPr="002360DB">
              <w:rPr>
                <w:rFonts w:ascii="Arial" w:hAnsi="Arial" w:cs="Arial"/>
                <w:lang w:val="cy-GB"/>
              </w:rPr>
              <w:t xml:space="preserve">Gofynnodd KH i'r </w:t>
            </w:r>
            <w:proofErr w:type="spellStart"/>
            <w:r w:rsidRPr="002360DB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2360DB">
              <w:rPr>
                <w:rFonts w:ascii="Arial" w:hAnsi="Arial" w:cs="Arial"/>
                <w:lang w:val="cy-GB"/>
              </w:rPr>
              <w:t xml:space="preserve"> a oedd cynlluniau gwariant rhanbarthol yn ddefnyddiol.</w:t>
            </w:r>
            <w:r w:rsidRPr="002360DB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360DB">
              <w:rPr>
                <w:rFonts w:ascii="Arial" w:hAnsi="Arial" w:cs="Arial"/>
                <w:lang w:val="cy-GB"/>
              </w:rPr>
              <w:t xml:space="preserve">Y farn gyffredinol oedd y byddai'n well gan Aelodau'r </w:t>
            </w:r>
            <w:proofErr w:type="spellStart"/>
            <w:r w:rsidRPr="002360DB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2360DB">
              <w:rPr>
                <w:rFonts w:ascii="Arial" w:hAnsi="Arial" w:cs="Arial"/>
                <w:lang w:val="cy-GB"/>
              </w:rPr>
              <w:t xml:space="preserve"> gael gweld cynlluniau gwariant unigol yr Awdurdodau Lleol gan fod y rhain yn rhoi mwy o wybodaeth.</w:t>
            </w:r>
            <w:r w:rsidRPr="002360DB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2" w:type="dxa"/>
          </w:tcPr>
          <w:p w:rsidR="00D21FCD" w:rsidP="00255990" w:rsidRDefault="00D21FC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293604" w:rsidR="00A76AD0" w:rsidP="00A76AD0" w:rsidRDefault="00A76AD0">
            <w:pPr>
              <w:rPr>
                <w:rFonts w:ascii="Arial" w:hAnsi="Arial" w:cs="Arial"/>
              </w:rPr>
            </w:pPr>
          </w:p>
        </w:tc>
      </w:tr>
      <w:tr w:rsidR="00B436CA" w:rsidTr="001308EF">
        <w:tc>
          <w:tcPr>
            <w:tcW w:w="7650" w:type="dxa"/>
          </w:tcPr>
          <w:p w:rsidR="002360DB" w:rsidP="002360DB" w:rsidRDefault="002360DB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360DB">
              <w:rPr>
                <w:rFonts w:ascii="Arial" w:hAnsi="Arial" w:cs="Arial"/>
                <w:b/>
                <w:lang w:val="cy-GB"/>
              </w:rPr>
              <w:t>Model Cyllido Hyblyg</w:t>
            </w:r>
            <w:r w:rsidRPr="002360DB">
              <w:rPr>
                <w:rFonts w:ascii="Arial" w:hAnsi="Arial" w:cs="Arial"/>
                <w:b/>
              </w:rPr>
              <w:t xml:space="preserve"> </w:t>
            </w:r>
            <w:r w:rsidRPr="00752495">
              <w:rPr>
                <w:rFonts w:ascii="Arial" w:hAnsi="Arial" w:cs="Arial"/>
                <w:b/>
              </w:rPr>
              <w:t xml:space="preserve"> </w:t>
            </w:r>
          </w:p>
          <w:p w:rsidR="00752495" w:rsidP="00752495" w:rsidRDefault="00752495">
            <w:pPr>
              <w:rPr>
                <w:rFonts w:ascii="Arial" w:hAnsi="Arial" w:cs="Arial"/>
                <w:b/>
              </w:rPr>
            </w:pPr>
          </w:p>
          <w:p w:rsidR="00D00EE1" w:rsidP="002F44A3" w:rsidRDefault="00957B3E">
            <w:pPr>
              <w:rPr>
                <w:rFonts w:ascii="Arial" w:hAnsi="Arial" w:cs="Arial"/>
              </w:rPr>
            </w:pPr>
            <w:r w:rsidRPr="00957B3E">
              <w:rPr>
                <w:rFonts w:ascii="Arial" w:hAnsi="Arial" w:cs="Arial"/>
                <w:lang w:val="cy-GB"/>
              </w:rPr>
              <w:t>MD – Bu PT a minnau mewn digwyddiad yn Abertawe.</w:t>
            </w:r>
            <w:r w:rsidRPr="00957B3E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 w:rsidR="002F44A3">
              <w:rPr>
                <w:rFonts w:ascii="Arial" w:hAnsi="Arial" w:cs="Arial"/>
                <w:lang w:val="cy-GB"/>
              </w:rPr>
              <w:t>Cafwyd cyflwyniad gan Gaerfyrddin.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 w:rsidR="002F44A3">
              <w:rPr>
                <w:rFonts w:ascii="Arial" w:hAnsi="Arial" w:cs="Arial"/>
                <w:lang w:val="cy-GB"/>
              </w:rPr>
              <w:t>Maent mewn sefyllfa debyg iawn i'r Fro o ran y gwaith maen nhw wedi'i wneud.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 w:rsidR="002F44A3">
              <w:rPr>
                <w:rFonts w:ascii="Arial" w:hAnsi="Arial" w:cs="Arial"/>
                <w:lang w:val="cy-GB"/>
              </w:rPr>
              <w:t>Rhoddodd Casnewydd gyflwyniad hefyd.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 w:rsidR="002F44A3">
              <w:rPr>
                <w:rFonts w:ascii="Arial" w:hAnsi="Arial" w:cs="Arial"/>
                <w:lang w:val="cy-GB"/>
              </w:rPr>
              <w:t>Yr oedd ychydig o bwyntiau cyngor i'w rhannu o hynny.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 w:rsidR="002F44A3">
              <w:rPr>
                <w:rFonts w:ascii="Arial" w:hAnsi="Arial" w:cs="Arial"/>
                <w:lang w:val="cy-GB"/>
              </w:rPr>
              <w:t>Mae'r Fro wedi drafftio papur ar gyfer y Tîm Rheoli Corfforaethol fel bod y Cyfarwyddwyr yn cael y wybodaeth.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</w:p>
          <w:p w:rsidRPr="002F44A3" w:rsidR="00FF3634" w:rsidP="002F44A3" w:rsidRDefault="002F44A3">
            <w:pPr>
              <w:rPr>
                <w:rFonts w:ascii="Arial" w:hAnsi="Arial" w:cs="Arial"/>
              </w:rPr>
            </w:pPr>
            <w:r w:rsidRPr="002F44A3">
              <w:rPr>
                <w:rFonts w:ascii="Arial" w:hAnsi="Arial" w:cs="Arial"/>
                <w:lang w:val="cy-GB"/>
              </w:rPr>
              <w:t xml:space="preserve">LB – Mae </w:t>
            </w:r>
            <w:proofErr w:type="spellStart"/>
            <w:r w:rsidRPr="002F44A3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2F44A3">
              <w:rPr>
                <w:rFonts w:ascii="Arial" w:hAnsi="Arial" w:cs="Arial"/>
                <w:lang w:val="cy-GB"/>
              </w:rPr>
              <w:t xml:space="preserve"> yn gobeithio cael rhai canlyniadau </w:t>
            </w:r>
            <w:proofErr w:type="spellStart"/>
            <w:r w:rsidRPr="002F44A3">
              <w:rPr>
                <w:rFonts w:ascii="Arial" w:hAnsi="Arial" w:cs="Arial"/>
                <w:lang w:val="cy-GB"/>
              </w:rPr>
              <w:t>trosfwaol</w:t>
            </w:r>
            <w:proofErr w:type="spellEnd"/>
            <w:r w:rsidRPr="002F44A3">
              <w:rPr>
                <w:rFonts w:ascii="Arial" w:hAnsi="Arial" w:cs="Arial"/>
                <w:lang w:val="cy-GB"/>
              </w:rPr>
              <w:t xml:space="preserve"> ar waith erbyn mis Medi.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>
              <w:rPr>
                <w:rFonts w:ascii="Arial" w:hAnsi="Arial" w:cs="Arial"/>
                <w:lang w:val="cy-GB"/>
              </w:rPr>
              <w:t xml:space="preserve">Byddaf yn </w:t>
            </w:r>
            <w:r w:rsidRPr="002F44A3" w:rsidR="001308EF">
              <w:rPr>
                <w:rFonts w:ascii="Arial" w:hAnsi="Arial" w:cs="Arial"/>
                <w:lang w:val="cy-GB"/>
              </w:rPr>
              <w:t>e-bostio’r</w:t>
            </w:r>
            <w:r w:rsidRPr="002F44A3">
              <w:rPr>
                <w:rFonts w:ascii="Arial" w:hAnsi="Arial" w:cs="Arial"/>
                <w:lang w:val="cy-GB"/>
              </w:rPr>
              <w:t xml:space="preserve"> ddalen sydd gennyf at MD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="00FF3634" w:rsidP="002F44A3" w:rsidRDefault="002F44A3">
            <w:pPr>
              <w:rPr>
                <w:rFonts w:ascii="Arial" w:hAnsi="Arial" w:cs="Arial"/>
              </w:rPr>
            </w:pPr>
            <w:r w:rsidRPr="002F44A3">
              <w:rPr>
                <w:rFonts w:ascii="Arial" w:hAnsi="Arial" w:cs="Arial"/>
                <w:lang w:val="cy-GB"/>
              </w:rPr>
              <w:t>MD – mae'r Fro yn ailedrych ar, ac yn dadansoddi data.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Pr="002F44A3" w:rsidR="00FF3634" w:rsidP="002F44A3" w:rsidRDefault="002F44A3">
            <w:pPr>
              <w:rPr>
                <w:rFonts w:ascii="Arial" w:hAnsi="Arial" w:cs="Arial"/>
              </w:rPr>
            </w:pPr>
            <w:r w:rsidRPr="002F44A3">
              <w:rPr>
                <w:rFonts w:ascii="Arial" w:hAnsi="Arial" w:cs="Arial"/>
                <w:lang w:val="cy-GB"/>
              </w:rPr>
              <w:t>PT – mae'n edrych fel bod Llywodraeth Cymru yn mynd ymlaen â'r agenda.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Pr="002F44A3" w:rsidR="00FF3634" w:rsidP="002F44A3" w:rsidRDefault="002F44A3">
            <w:pPr>
              <w:rPr>
                <w:rFonts w:ascii="Arial" w:hAnsi="Arial" w:cs="Arial"/>
              </w:rPr>
            </w:pPr>
            <w:r w:rsidRPr="002F44A3">
              <w:rPr>
                <w:rFonts w:ascii="Arial" w:hAnsi="Arial" w:cs="Arial"/>
                <w:lang w:val="cy-GB"/>
              </w:rPr>
              <w:t>JB – Mae adolygiad y PCC yn argymell bod CP yn cael ei dynnu allan.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="00FF3634" w:rsidP="0094133C" w:rsidRDefault="002F44A3">
            <w:pPr>
              <w:rPr>
                <w:rFonts w:ascii="Arial" w:hAnsi="Arial" w:cs="Arial"/>
              </w:rPr>
            </w:pPr>
            <w:r w:rsidRPr="002F44A3">
              <w:rPr>
                <w:rFonts w:ascii="Arial" w:hAnsi="Arial" w:cs="Arial"/>
                <w:lang w:val="cy-GB"/>
              </w:rPr>
              <w:t>HJ – Soniodd y Bwrdd Cynghori Cenedlaethol Cefnogi Pobl am dynnu arian yr Adolygiad Llety â Chymorth, CP, Rhentu Doeth Cymru a'r grant Atal Digartrefedd at ei gilydd.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>
              <w:rPr>
                <w:rFonts w:ascii="Arial" w:hAnsi="Arial" w:cs="Arial"/>
                <w:lang w:val="cy-GB"/>
              </w:rPr>
              <w:t xml:space="preserve">Mae </w:t>
            </w:r>
            <w:proofErr w:type="spellStart"/>
            <w:r w:rsidRPr="002F44A3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2F44A3">
              <w:rPr>
                <w:rFonts w:ascii="Arial" w:hAnsi="Arial" w:cs="Arial"/>
                <w:lang w:val="cy-GB"/>
              </w:rPr>
              <w:t xml:space="preserve"> nawr yn fodlon trafod hynny.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>
              <w:rPr>
                <w:rFonts w:ascii="Arial" w:hAnsi="Arial" w:cs="Arial"/>
                <w:lang w:val="cy-GB"/>
              </w:rPr>
              <w:t>Nid yw Cymdeithasau Tai yn gallu adeiladu tai â chymorth oherwydd y diffyg sicrwydd gan ei fod yn effeithio ar eu gallu i gael morgais.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2F44A3">
              <w:rPr>
                <w:rFonts w:ascii="Arial" w:hAnsi="Arial" w:cs="Arial"/>
                <w:lang w:val="cy-GB"/>
              </w:rPr>
              <w:t>Mae ymdrech enfawr ar gyfer y "3ydd ffordd" hon o weithio.</w:t>
            </w:r>
            <w:r w:rsidRPr="002F44A3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  <w:r w:rsidRPr="0094133C" w:rsidR="0094133C">
              <w:rPr>
                <w:rFonts w:ascii="Arial" w:hAnsi="Arial" w:cs="Arial"/>
                <w:lang w:val="cy-GB"/>
              </w:rPr>
              <w:t xml:space="preserve">Os yw CP wedi'i glustnodi o fewn pot </w:t>
            </w:r>
            <w:r w:rsidR="00E66BBD">
              <w:rPr>
                <w:rFonts w:ascii="Arial" w:hAnsi="Arial" w:cs="Arial"/>
                <w:lang w:val="cy-GB"/>
              </w:rPr>
              <w:t>CH</w:t>
            </w:r>
            <w:r w:rsidRPr="0094133C" w:rsidR="0094133C">
              <w:rPr>
                <w:rFonts w:ascii="Arial" w:hAnsi="Arial" w:cs="Arial"/>
                <w:lang w:val="cy-GB"/>
              </w:rPr>
              <w:t xml:space="preserve">, yna bydd hyn yn effeithio ar y grantiau eraill sydd o fewn cwmpas yr </w:t>
            </w:r>
            <w:r w:rsidR="00E66BBD">
              <w:rPr>
                <w:rFonts w:ascii="Arial" w:hAnsi="Arial" w:cs="Arial"/>
                <w:lang w:val="cy-GB"/>
              </w:rPr>
              <w:t>CH</w:t>
            </w:r>
            <w:r w:rsidRPr="0094133C" w:rsidR="0094133C">
              <w:rPr>
                <w:rFonts w:ascii="Arial" w:hAnsi="Arial" w:cs="Arial"/>
                <w:lang w:val="cy-GB"/>
              </w:rPr>
              <w:t>.</w:t>
            </w:r>
            <w:r w:rsidRPr="0094133C" w:rsidR="00FF3634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Pr="0094133C" w:rsidR="00FF3634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YC - a ddylwn ni ymateb fel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PDRh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>?</w:t>
            </w:r>
          </w:p>
          <w:p w:rsidR="00FF3634" w:rsidP="002623B2" w:rsidRDefault="00FF3634">
            <w:pPr>
              <w:rPr>
                <w:rFonts w:ascii="Arial" w:hAnsi="Arial" w:cs="Arial"/>
              </w:rPr>
            </w:pPr>
          </w:p>
          <w:p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KH – gallai fod yn anodd i'r ALlau gymryd rhan gan fod problemau blaenorol wedi codi yn ymwneud â swyddogion arweiniol Cefnogi Pobl yn lleisio eu barn ar y pwnc os ydynt yn wahanol i bersbectif swyddogol yr Awdurdod Lleol.</w:t>
            </w:r>
            <w:r w:rsidRPr="0094133C" w:rsidR="00C232DD">
              <w:rPr>
                <w:rFonts w:ascii="Arial" w:hAnsi="Arial" w:cs="Arial"/>
              </w:rPr>
              <w:t xml:space="preserve"> </w:t>
            </w:r>
            <w:r w:rsidR="00C232DD">
              <w:rPr>
                <w:rFonts w:ascii="Arial" w:hAnsi="Arial" w:cs="Arial"/>
              </w:rPr>
              <w:t xml:space="preserve"> 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Bydd LT yn gwirio pa drafodaethau sy'n digwydd.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JT – gall yr arweinydd fynychu'r cyfarfodydd ar y</w:t>
            </w:r>
            <w:r w:rsidR="00E66BBD">
              <w:rPr>
                <w:rFonts w:ascii="Arial" w:hAnsi="Arial" w:cs="Arial"/>
                <w:lang w:val="cy-GB"/>
              </w:rPr>
              <w:t xml:space="preserve"> CH</w:t>
            </w:r>
            <w:r w:rsidRPr="0094133C">
              <w:rPr>
                <w:rFonts w:ascii="Arial" w:hAnsi="Arial" w:cs="Arial"/>
                <w:lang w:val="cy-GB"/>
              </w:rPr>
              <w:t>.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LT – ai gwleidyddion ynteu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CLlLC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 xml:space="preserve"> sy'n gwneud y penderfyniadau?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PR - sut mae hyn yn </w:t>
            </w:r>
            <w:r w:rsidRPr="0094133C" w:rsidR="001308EF">
              <w:rPr>
                <w:rFonts w:ascii="Arial" w:hAnsi="Arial" w:cs="Arial"/>
                <w:lang w:val="cy-GB"/>
              </w:rPr>
              <w:t>cyd-fynd</w:t>
            </w:r>
            <w:r w:rsidRPr="0094133C">
              <w:rPr>
                <w:rFonts w:ascii="Arial" w:hAnsi="Arial" w:cs="Arial"/>
                <w:lang w:val="cy-GB"/>
              </w:rPr>
              <w:t xml:space="preserve"> â’r Ddeddf Cenedlaethau’r Dyfodol?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LT – A ddylem gyflwyno sylwadau?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JT – Mae’n anodd i swyddogion Awdurdodau Lleol.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YC – os na allwn ni ymateb yn ffurfiol, a all y Cadeirydd ddilyn </w:t>
            </w:r>
            <w:r>
              <w:rPr>
                <w:rFonts w:ascii="Arial" w:hAnsi="Arial" w:cs="Arial"/>
                <w:lang w:val="cy-GB"/>
              </w:rPr>
              <w:t>trywydd</w:t>
            </w:r>
            <w:r w:rsidRPr="0094133C">
              <w:rPr>
                <w:rFonts w:ascii="Arial" w:hAnsi="Arial" w:cs="Arial"/>
                <w:lang w:val="cy-GB"/>
              </w:rPr>
              <w:t xml:space="preserve"> arall?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Bydd LT yn darganfod pwy sy'n rhan o'r trafodaethau.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PR – allwn ni ymateb gyda chafeat am swyddogion yr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ALl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>?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JB – gallwn ymateb drwy'r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FfCRh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>.</w:t>
            </w:r>
          </w:p>
          <w:p w:rsidR="00803739" w:rsidP="002623B2" w:rsidRDefault="00803739">
            <w:pPr>
              <w:rPr>
                <w:rFonts w:ascii="Arial" w:hAnsi="Arial" w:cs="Arial"/>
              </w:rPr>
            </w:pPr>
          </w:p>
          <w:p w:rsidR="00FF3634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Dywedodd YC a HJ fod gan Katie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Dalton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 xml:space="preserve"> (Cymorth) wybodaeth am y 3ydd Ffordd y byddant yn ei hanfon i LT.</w:t>
            </w:r>
            <w:r w:rsidRPr="0094133C" w:rsidR="00C232DD">
              <w:rPr>
                <w:rFonts w:ascii="Arial" w:hAnsi="Arial" w:cs="Arial"/>
              </w:rPr>
              <w:t xml:space="preserve"> </w:t>
            </w:r>
            <w:r w:rsidR="00FF3634">
              <w:rPr>
                <w:rFonts w:ascii="Arial" w:hAnsi="Arial" w:cs="Arial"/>
              </w:rPr>
              <w:t xml:space="preserve">   </w:t>
            </w:r>
          </w:p>
          <w:p w:rsidRPr="00752495" w:rsidR="00D00EE1" w:rsidP="002623B2" w:rsidRDefault="00D00EE1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B436CA" w:rsidRDefault="00B436CA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="00A27431" w:rsidRDefault="00A27431">
            <w:pPr>
              <w:rPr>
                <w:rFonts w:ascii="Arial" w:hAnsi="Arial" w:cs="Arial"/>
              </w:rPr>
            </w:pPr>
          </w:p>
          <w:p w:rsidRPr="0094133C" w:rsidR="00752495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LB i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ebostio’r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 xml:space="preserve"> daflen ganlyniadau FF at MD</w:t>
            </w: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Pr="0094133C" w:rsidR="00803739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 xml:space="preserve">Cynrychiolwyr darparwyr i godi ymateb i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 xml:space="preserve"> drwy’r </w:t>
            </w:r>
            <w:proofErr w:type="spellStart"/>
            <w:r w:rsidRPr="0094133C">
              <w:rPr>
                <w:rFonts w:ascii="Arial" w:hAnsi="Arial" w:cs="Arial"/>
                <w:lang w:val="cy-GB"/>
              </w:rPr>
              <w:t>FfCRh</w:t>
            </w:r>
            <w:proofErr w:type="spellEnd"/>
            <w:r w:rsidRPr="0094133C">
              <w:rPr>
                <w:rFonts w:ascii="Arial" w:hAnsi="Arial" w:cs="Arial"/>
                <w:lang w:val="cy-GB"/>
              </w:rPr>
              <w:t>.</w:t>
            </w:r>
          </w:p>
          <w:p w:rsidR="00803739" w:rsidP="002E6B66" w:rsidRDefault="00803739">
            <w:pPr>
              <w:rPr>
                <w:rFonts w:ascii="Arial" w:hAnsi="Arial" w:cs="Arial"/>
              </w:rPr>
            </w:pPr>
          </w:p>
          <w:p w:rsidRPr="0094133C" w:rsidR="00803739" w:rsidP="001308EF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YC/HJ i anfon gwybodaeth ar 3ydd Ffordd at LT.</w:t>
            </w:r>
          </w:p>
        </w:tc>
      </w:tr>
      <w:tr w:rsidR="00473F62" w:rsidTr="001308EF">
        <w:tc>
          <w:tcPr>
            <w:tcW w:w="7650" w:type="dxa"/>
          </w:tcPr>
          <w:p w:rsidRPr="0094133C" w:rsidR="0094133C" w:rsidP="0094133C" w:rsidRDefault="0094133C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133C">
              <w:rPr>
                <w:rFonts w:ascii="Arial" w:hAnsi="Arial" w:cs="Arial"/>
                <w:b/>
                <w:lang w:val="cy-GB"/>
              </w:rPr>
              <w:t xml:space="preserve">Adolygiad Blynyddol </w:t>
            </w:r>
          </w:p>
          <w:p w:rsidR="00752495" w:rsidP="00752495" w:rsidRDefault="00752495">
            <w:pPr>
              <w:pStyle w:val="ParagraffRhestr"/>
              <w:ind w:left="360"/>
              <w:rPr>
                <w:rFonts w:ascii="Arial" w:hAnsi="Arial" w:cs="Arial"/>
                <w:b/>
              </w:rPr>
            </w:pPr>
          </w:p>
          <w:p w:rsidRPr="0094133C" w:rsidR="00CF7A25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Dywedodd KH mai ychydig iawn o ymatebion oedd wedi'u derbyn i'r holiadur adolygu blynyddol a gan fod yr adolygiad fod mewn i Lywodraeth Cymru ar ddiwedd y mis, roedd angen mwy o ymatebion.</w:t>
            </w:r>
          </w:p>
          <w:p w:rsidR="00CF7A25" w:rsidP="00EE0DB8" w:rsidRDefault="00CF7A25">
            <w:pPr>
              <w:rPr>
                <w:rFonts w:ascii="Arial" w:hAnsi="Arial" w:cs="Arial"/>
              </w:rPr>
            </w:pPr>
          </w:p>
          <w:p w:rsidRPr="008E5180" w:rsidR="0064497F" w:rsidP="001308EF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Bydd KH yn anfon yr holiadur allan eto.</w:t>
            </w:r>
            <w:r w:rsidRPr="0094133C" w:rsidR="00CF7A25">
              <w:rPr>
                <w:rFonts w:ascii="Arial" w:hAnsi="Arial" w:cs="Arial"/>
              </w:rPr>
              <w:t xml:space="preserve"> </w:t>
            </w:r>
            <w:r w:rsidR="00CF7A25">
              <w:rPr>
                <w:rFonts w:ascii="Arial" w:hAnsi="Arial" w:cs="Arial"/>
              </w:rPr>
              <w:t xml:space="preserve"> </w:t>
            </w:r>
            <w:r w:rsidRPr="0094133C">
              <w:rPr>
                <w:rFonts w:ascii="Arial" w:hAnsi="Arial" w:cs="Arial"/>
                <w:lang w:val="cy-GB"/>
              </w:rPr>
              <w:t>Os yw pobl eisoes wedi ei gwblhau, nid oes angen gwneud eto.</w:t>
            </w:r>
            <w:r w:rsidRPr="0094133C" w:rsidR="00CF7A25">
              <w:rPr>
                <w:rFonts w:ascii="Arial" w:hAnsi="Arial" w:cs="Arial"/>
              </w:rPr>
              <w:t xml:space="preserve"> </w:t>
            </w:r>
            <w:r w:rsidR="00CF7A25">
              <w:rPr>
                <w:rFonts w:ascii="Arial" w:hAnsi="Arial" w:cs="Arial"/>
              </w:rPr>
              <w:t xml:space="preserve"> </w:t>
            </w:r>
            <w:r w:rsidRPr="0094133C">
              <w:rPr>
                <w:rFonts w:ascii="Arial" w:hAnsi="Arial" w:cs="Arial"/>
                <w:lang w:val="cy-GB"/>
              </w:rPr>
              <w:t>Yn yr un modd, nid oes angen i unrhyw aelodau newydd i’r Pwyllgor Cydweithredol Rhanbarthol wneud sylwadau gan eu bod yn adlewyrchiad o'r flwyddyn ariannol ddiwethaf (1</w:t>
            </w:r>
            <w:r w:rsidRPr="0094133C">
              <w:rPr>
                <w:rFonts w:ascii="Arial" w:hAnsi="Arial" w:cs="Arial"/>
                <w:vertAlign w:val="superscript"/>
                <w:lang w:val="cy-GB"/>
              </w:rPr>
              <w:t>af</w:t>
            </w:r>
            <w:r w:rsidRPr="0094133C">
              <w:rPr>
                <w:rFonts w:ascii="Arial" w:hAnsi="Arial" w:cs="Arial"/>
                <w:lang w:val="cy-GB"/>
              </w:rPr>
              <w:t xml:space="preserve"> Ebrill 2017 i 31</w:t>
            </w:r>
            <w:r w:rsidRPr="0094133C">
              <w:rPr>
                <w:rFonts w:ascii="Arial" w:hAnsi="Arial" w:cs="Arial"/>
                <w:vertAlign w:val="superscript"/>
                <w:lang w:val="cy-GB"/>
              </w:rPr>
              <w:t>ain</w:t>
            </w:r>
            <w:r w:rsidRPr="0094133C">
              <w:rPr>
                <w:rFonts w:ascii="Arial" w:hAnsi="Arial" w:cs="Arial"/>
                <w:lang w:val="cy-GB"/>
              </w:rPr>
              <w:t xml:space="preserve"> Mawrth 2018)</w:t>
            </w:r>
            <w:r w:rsidRPr="0094133C" w:rsidR="000C4F88">
              <w:rPr>
                <w:rFonts w:ascii="Arial" w:hAnsi="Arial" w:cs="Arial"/>
              </w:rPr>
              <w:t xml:space="preserve"> </w:t>
            </w:r>
            <w:r w:rsidR="000C4F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92" w:type="dxa"/>
          </w:tcPr>
          <w:p w:rsidR="00473F62" w:rsidRDefault="00473F62">
            <w:pPr>
              <w:rPr>
                <w:rFonts w:ascii="Arial" w:hAnsi="Arial" w:cs="Arial"/>
                <w:b/>
              </w:rPr>
            </w:pPr>
          </w:p>
          <w:p w:rsidR="00791168" w:rsidP="000E0342" w:rsidRDefault="00791168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Pr="0094133C" w:rsidR="00752495" w:rsidP="0094133C" w:rsidRDefault="0094133C">
            <w:pPr>
              <w:rPr>
                <w:rFonts w:ascii="Arial" w:hAnsi="Arial" w:cs="Arial"/>
              </w:rPr>
            </w:pPr>
            <w:r w:rsidRPr="0094133C">
              <w:rPr>
                <w:rFonts w:ascii="Arial" w:hAnsi="Arial" w:cs="Arial"/>
                <w:lang w:val="cy-GB"/>
              </w:rPr>
              <w:t>KH i ail-anfon yr holiadur adolygiad blynyddol</w:t>
            </w: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="00752495" w:rsidP="000E0342" w:rsidRDefault="00752495">
            <w:pPr>
              <w:rPr>
                <w:rFonts w:ascii="Arial" w:hAnsi="Arial" w:cs="Arial"/>
              </w:rPr>
            </w:pPr>
          </w:p>
          <w:p w:rsidRPr="00F01041" w:rsidR="000C4F88" w:rsidP="000E0342" w:rsidRDefault="000C4F88">
            <w:pPr>
              <w:rPr>
                <w:rFonts w:ascii="Arial" w:hAnsi="Arial" w:cs="Arial"/>
              </w:rPr>
            </w:pPr>
          </w:p>
        </w:tc>
      </w:tr>
      <w:tr w:rsidR="00BA4468" w:rsidTr="001308EF">
        <w:trPr>
          <w:trHeight w:val="416"/>
        </w:trPr>
        <w:tc>
          <w:tcPr>
            <w:tcW w:w="7650" w:type="dxa"/>
          </w:tcPr>
          <w:p w:rsidRPr="0094133C" w:rsidR="0094133C" w:rsidP="0094133C" w:rsidRDefault="0094133C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94133C">
              <w:rPr>
                <w:rFonts w:ascii="Arial" w:hAnsi="Arial" w:cs="Arial"/>
                <w:b/>
                <w:lang w:val="cy-GB"/>
              </w:rPr>
              <w:t xml:space="preserve">Gweledigaeth a chyfeiriad y </w:t>
            </w:r>
            <w:proofErr w:type="spellStart"/>
            <w:r w:rsidRPr="0094133C">
              <w:rPr>
                <w:rFonts w:ascii="Arial" w:hAnsi="Arial" w:cs="Arial"/>
                <w:b/>
                <w:lang w:val="cy-GB"/>
              </w:rPr>
              <w:t>PCRh</w:t>
            </w:r>
            <w:proofErr w:type="spellEnd"/>
          </w:p>
          <w:p w:rsidRPr="00BC5326" w:rsidR="00BC5326" w:rsidP="00BC5326" w:rsidRDefault="00BC5326">
            <w:pPr>
              <w:rPr>
                <w:rFonts w:ascii="Arial" w:hAnsi="Arial" w:cs="Arial"/>
              </w:rPr>
            </w:pPr>
          </w:p>
          <w:p w:rsidR="00FC3A10" w:rsidP="007C0338" w:rsidRDefault="007C0338">
            <w:pPr>
              <w:rPr>
                <w:rFonts w:ascii="Arial" w:hAnsi="Arial" w:cs="Arial"/>
              </w:rPr>
            </w:pPr>
            <w:r w:rsidRPr="007C0338">
              <w:rPr>
                <w:rFonts w:ascii="Arial" w:hAnsi="Arial" w:cs="Arial"/>
                <w:lang w:val="cy-GB"/>
              </w:rPr>
              <w:t xml:space="preserve">Gofynnodd LT a YC i'r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a yw'n bryd adolygu cyfeiriad y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i'w wneud yn fwy atebol.</w:t>
            </w:r>
            <w:r w:rsidRPr="007C0338" w:rsidR="00BC5326">
              <w:rPr>
                <w:rFonts w:ascii="Arial" w:hAnsi="Arial" w:cs="Arial"/>
              </w:rPr>
              <w:t xml:space="preserve"> </w:t>
            </w:r>
            <w:r w:rsidR="00BC5326">
              <w:rPr>
                <w:rFonts w:ascii="Arial" w:hAnsi="Arial" w:cs="Arial"/>
              </w:rPr>
              <w:t xml:space="preserve"> </w:t>
            </w:r>
            <w:r w:rsidRPr="007C0338">
              <w:rPr>
                <w:rFonts w:ascii="Arial" w:hAnsi="Arial" w:cs="Arial"/>
                <w:lang w:val="cy-GB"/>
              </w:rPr>
              <w:t xml:space="preserve">Y camau cyntaf fydd gweithio allan beth ddylai blaenoriaethau'r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fod wrth symud ymlaen er mwyn i ni wybod am beth rydym ni'n cyfrifo.</w:t>
            </w:r>
            <w:r w:rsidRPr="007C0338" w:rsidR="00FC3A10">
              <w:rPr>
                <w:rFonts w:ascii="Arial" w:hAnsi="Arial" w:cs="Arial"/>
              </w:rPr>
              <w:t xml:space="preserve"> </w:t>
            </w:r>
            <w:r w:rsidR="00FC3A10">
              <w:rPr>
                <w:rFonts w:ascii="Arial" w:hAnsi="Arial" w:cs="Arial"/>
              </w:rPr>
              <w:t xml:space="preserve"> </w:t>
            </w:r>
          </w:p>
          <w:p w:rsidR="00FC3A10" w:rsidRDefault="00FC3A10">
            <w:pPr>
              <w:rPr>
                <w:rFonts w:ascii="Arial" w:hAnsi="Arial" w:cs="Arial"/>
              </w:rPr>
            </w:pPr>
          </w:p>
          <w:p w:rsidRPr="007C0338" w:rsidR="00FC3A10" w:rsidP="007C0338" w:rsidRDefault="007C0338">
            <w:pPr>
              <w:rPr>
                <w:rFonts w:ascii="Arial" w:hAnsi="Arial" w:cs="Arial"/>
              </w:rPr>
            </w:pPr>
            <w:r w:rsidRPr="007C0338">
              <w:rPr>
                <w:rFonts w:ascii="Arial" w:hAnsi="Arial" w:cs="Arial"/>
                <w:lang w:val="cy-GB"/>
              </w:rPr>
              <w:t xml:space="preserve">JB – byddai'r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FfCRh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yn hoffi gwybod beth mae'r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yn ei gyflawni.</w:t>
            </w:r>
          </w:p>
          <w:p w:rsidR="00FC3A10" w:rsidRDefault="00FC3A10">
            <w:pPr>
              <w:rPr>
                <w:rFonts w:ascii="Arial" w:hAnsi="Arial" w:cs="Arial"/>
              </w:rPr>
            </w:pPr>
          </w:p>
          <w:p w:rsidR="00556CE7" w:rsidP="00E66BBD" w:rsidRDefault="007C0338">
            <w:pPr>
              <w:rPr>
                <w:rFonts w:ascii="Arial" w:hAnsi="Arial" w:cs="Arial"/>
              </w:rPr>
            </w:pPr>
            <w:r w:rsidRPr="007C0338">
              <w:rPr>
                <w:rFonts w:ascii="Arial" w:hAnsi="Arial" w:cs="Arial"/>
                <w:lang w:val="cy-GB"/>
              </w:rPr>
              <w:t xml:space="preserve">MD -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 xml:space="preserve"> sefydlodd y </w:t>
            </w:r>
            <w:proofErr w:type="spellStart"/>
            <w:r w:rsidRPr="007C0338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7C0338">
              <w:rPr>
                <w:rFonts w:ascii="Arial" w:hAnsi="Arial" w:cs="Arial"/>
                <w:lang w:val="cy-GB"/>
              </w:rPr>
              <w:t>.</w:t>
            </w:r>
            <w:r w:rsidRPr="007C0338" w:rsidR="00FC3A10">
              <w:rPr>
                <w:rFonts w:ascii="Arial" w:hAnsi="Arial" w:cs="Arial"/>
              </w:rPr>
              <w:t xml:space="preserve"> </w:t>
            </w:r>
            <w:r w:rsidR="00FC3A10">
              <w:rPr>
                <w:rFonts w:ascii="Arial" w:hAnsi="Arial" w:cs="Arial"/>
              </w:rPr>
              <w:t xml:space="preserve"> </w:t>
            </w:r>
            <w:r w:rsidRPr="00E66BBD">
              <w:rPr>
                <w:rFonts w:ascii="Arial" w:hAnsi="Arial" w:cs="Arial"/>
                <w:lang w:val="cy-GB"/>
              </w:rPr>
              <w:t>Gyda chyflwyno Cyllid Hyblyg, ble mae hynny’n gadael pethau?</w:t>
            </w:r>
            <w:r w:rsidRPr="00E66BBD" w:rsidR="00FC3A10">
              <w:rPr>
                <w:rFonts w:ascii="Arial" w:hAnsi="Arial" w:cs="Arial"/>
              </w:rPr>
              <w:t xml:space="preserve"> </w:t>
            </w:r>
            <w:r w:rsidR="00FC3A10">
              <w:rPr>
                <w:rFonts w:ascii="Arial" w:hAnsi="Arial" w:cs="Arial"/>
              </w:rPr>
              <w:t xml:space="preserve"> 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="00556CE7" w:rsidP="00E4285D" w:rsidRDefault="00E4285D">
            <w:pPr>
              <w:rPr>
                <w:rFonts w:ascii="Arial" w:hAnsi="Arial" w:cs="Arial"/>
              </w:rPr>
            </w:pPr>
            <w:r w:rsidRPr="00E4285D">
              <w:rPr>
                <w:rFonts w:ascii="Arial" w:hAnsi="Arial" w:cs="Arial"/>
                <w:lang w:val="cy-GB"/>
              </w:rPr>
              <w:t xml:space="preserve">LT – Does dim rhaid iddo fod yn union fel y gwnaeth </w:t>
            </w:r>
            <w:proofErr w:type="spellStart"/>
            <w:r w:rsidRPr="00E4285D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E4285D">
              <w:rPr>
                <w:rFonts w:ascii="Arial" w:hAnsi="Arial" w:cs="Arial"/>
                <w:lang w:val="cy-GB"/>
              </w:rPr>
              <w:t xml:space="preserve"> ei sefydlu.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E4285D">
              <w:rPr>
                <w:rFonts w:ascii="Arial" w:hAnsi="Arial" w:cs="Arial"/>
                <w:lang w:val="cy-GB"/>
              </w:rPr>
              <w:t>Mae angen iddo fod yn ddefnyddiol i'r bobl y mae'n eu cefnogi.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E4285D">
              <w:rPr>
                <w:rFonts w:ascii="Arial" w:hAnsi="Arial" w:cs="Arial"/>
                <w:lang w:val="cy-GB"/>
              </w:rPr>
              <w:t>Beth allwn ni ei wneud i ddod â gwerth iddynt?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E4285D" w:rsidR="00556CE7" w:rsidP="00E4285D" w:rsidRDefault="00E4285D">
            <w:pPr>
              <w:rPr>
                <w:rFonts w:ascii="Arial" w:hAnsi="Arial" w:cs="Arial"/>
              </w:rPr>
            </w:pPr>
            <w:r w:rsidRPr="00E4285D">
              <w:rPr>
                <w:rFonts w:ascii="Arial" w:hAnsi="Arial" w:cs="Arial"/>
                <w:lang w:val="cy-GB"/>
              </w:rPr>
              <w:t>MD – Mae’n mynd nôl at y canllawiau.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E4285D">
              <w:rPr>
                <w:rFonts w:ascii="Arial" w:hAnsi="Arial" w:cs="Arial"/>
                <w:lang w:val="cy-GB"/>
              </w:rPr>
              <w:t>A ydym wedi gwneud yr hyn y cafodd ei sefydlu i'w wneud?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E4285D" w:rsidR="00556CE7" w:rsidP="00E4285D" w:rsidRDefault="00E4285D">
            <w:pPr>
              <w:rPr>
                <w:rFonts w:ascii="Arial" w:hAnsi="Arial" w:cs="Arial"/>
              </w:rPr>
            </w:pPr>
            <w:r w:rsidRPr="00E4285D">
              <w:rPr>
                <w:rFonts w:ascii="Arial" w:hAnsi="Arial" w:cs="Arial"/>
                <w:lang w:val="cy-GB"/>
              </w:rPr>
              <w:t>HJ – Na, mwy na thebyg.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E4285D">
              <w:rPr>
                <w:rFonts w:ascii="Arial" w:hAnsi="Arial" w:cs="Arial"/>
                <w:lang w:val="cy-GB"/>
              </w:rPr>
              <w:t>Nid yw’r 2 awdurdod lleol yn ffit naturiol i’w gilydd.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="00556CE7" w:rsidP="00E4285D" w:rsidRDefault="00E4285D">
            <w:pPr>
              <w:rPr>
                <w:rFonts w:ascii="Arial" w:hAnsi="Arial" w:cs="Arial"/>
              </w:rPr>
            </w:pPr>
            <w:r w:rsidRPr="00E4285D">
              <w:rPr>
                <w:rFonts w:ascii="Arial" w:hAnsi="Arial" w:cs="Arial"/>
                <w:lang w:val="cy-GB"/>
              </w:rPr>
              <w:t>JB – gwerth am arian ar gontractau?</w:t>
            </w:r>
            <w:r w:rsidRPr="00E4285D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832CD3"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LT – Rydw i eisiau ei wneud yn fwy real a chanolbwyntio ar anghenion y defnyddwyr gwasanaeth.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832CD3"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PR – a yw'n werth aros am y papur Adolygiad Llety â Chymorth?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832CD3"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LT – gallwn ddylanwadu arno os gwnawn hynny nawr.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832CD3"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JT – Mae comisiynu rhanbarthol yn anodd gan eu bod yn awdurdodau gwahanol iawn sydd ag anghenion gwahanol.</w:t>
            </w:r>
            <w:r w:rsidRPr="00832CD3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832CD3">
              <w:rPr>
                <w:rFonts w:ascii="Arial" w:hAnsi="Arial" w:cs="Arial"/>
                <w:lang w:val="cy-GB"/>
              </w:rPr>
              <w:t>Dylem hefyd edrych ar y ffordd y byddwn yn mesur canlyniadau (nid y canlyniadau a bennir gan Lywodraeth Cymru).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PT - Mae angen i ni sicrhau bod gennym gynllun cadarn ar gyfer clywed llais defnyddwyr gwasanaethau.</w:t>
            </w:r>
            <w:r w:rsidRPr="00832CD3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="00556CE7" w:rsidP="00832CD3" w:rsidRDefault="00832CD3">
            <w:pPr>
              <w:rPr>
                <w:rFonts w:ascii="Arial" w:hAnsi="Arial" w:cs="Arial"/>
                <w:lang w:val="cy-GB"/>
              </w:rPr>
            </w:pPr>
            <w:r w:rsidRPr="00832CD3">
              <w:rPr>
                <w:rFonts w:ascii="Arial" w:hAnsi="Arial" w:cs="Arial"/>
                <w:lang w:val="cy-GB"/>
              </w:rPr>
              <w:t>HJ – dyna'r peth allweddol, yn hytrach na chyllid.</w:t>
            </w:r>
          </w:p>
          <w:p w:rsidRPr="00832CD3" w:rsidR="001308EF" w:rsidP="00832CD3" w:rsidRDefault="001308EF">
            <w:pPr>
              <w:rPr>
                <w:rFonts w:ascii="Arial" w:hAnsi="Arial" w:cs="Arial"/>
              </w:rPr>
            </w:pPr>
            <w:bookmarkStart w:name="_GoBack" w:id="0"/>
            <w:bookmarkEnd w:id="0"/>
          </w:p>
          <w:p w:rsidRPr="00832CD3" w:rsidR="00556CE7" w:rsidP="00832CD3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YC – a ddylem sefydlu grŵp gorchwyl a gorffen?</w:t>
            </w:r>
          </w:p>
          <w:p w:rsidR="00556CE7" w:rsidRDefault="00556CE7">
            <w:pPr>
              <w:rPr>
                <w:rFonts w:ascii="Arial" w:hAnsi="Arial" w:cs="Arial"/>
              </w:rPr>
            </w:pPr>
          </w:p>
          <w:p w:rsidRPr="00E6673E" w:rsidR="00F2636F" w:rsidP="001308EF" w:rsidRDefault="00832CD3">
            <w:pPr>
              <w:rPr>
                <w:rFonts w:ascii="Arial" w:hAnsi="Arial" w:cs="Arial"/>
              </w:rPr>
            </w:pPr>
            <w:r w:rsidRPr="00832CD3">
              <w:rPr>
                <w:rFonts w:ascii="Arial" w:hAnsi="Arial" w:cs="Arial"/>
                <w:lang w:val="cy-GB"/>
              </w:rPr>
              <w:t>Gofynnodd KH am wirfoddolwyr.</w:t>
            </w:r>
            <w:r w:rsidRPr="00832CD3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Pr="00832CD3">
              <w:rPr>
                <w:rFonts w:ascii="Arial" w:hAnsi="Arial" w:cs="Arial"/>
                <w:lang w:val="cy-GB"/>
              </w:rPr>
              <w:t>Bydd y grŵp gorchwyl a gorffen yn cynnwys YC, JB, PR, KH a RT.</w:t>
            </w:r>
            <w:r w:rsidRPr="00832CD3" w:rsidR="00556CE7">
              <w:rPr>
                <w:rFonts w:ascii="Arial" w:hAnsi="Arial" w:cs="Arial"/>
              </w:rPr>
              <w:t xml:space="preserve"> </w:t>
            </w:r>
            <w:r w:rsidR="00556CE7">
              <w:rPr>
                <w:rFonts w:ascii="Arial" w:hAnsi="Arial" w:cs="Arial"/>
              </w:rPr>
              <w:t xml:space="preserve"> </w:t>
            </w:r>
            <w:r w:rsidR="00F2636F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592" w:type="dxa"/>
          </w:tcPr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191E89" w:rsidP="003729F6" w:rsidRDefault="00191E89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="00556CE7" w:rsidP="003729F6" w:rsidRDefault="00556CE7">
            <w:pPr>
              <w:rPr>
                <w:rFonts w:ascii="Arial" w:hAnsi="Arial" w:cs="Arial"/>
              </w:rPr>
            </w:pPr>
          </w:p>
          <w:p w:rsidRPr="002D144F" w:rsidR="00556CE7" w:rsidP="001308EF" w:rsidRDefault="002D144F">
            <w:pPr>
              <w:rPr>
                <w:rFonts w:ascii="Arial" w:hAnsi="Arial" w:cs="Arial"/>
              </w:rPr>
            </w:pPr>
            <w:proofErr w:type="spellStart"/>
            <w:r w:rsidRPr="002D144F">
              <w:rPr>
                <w:rFonts w:ascii="Arial" w:hAnsi="Arial" w:cs="Arial"/>
                <w:lang w:val="cy-GB"/>
              </w:rPr>
              <w:t>P</w:t>
            </w:r>
            <w:r w:rsidRPr="002D144F" w:rsidR="00832CD3">
              <w:rPr>
                <w:rFonts w:ascii="Arial" w:hAnsi="Arial" w:cs="Arial"/>
                <w:lang w:val="cy-GB"/>
              </w:rPr>
              <w:t>DRh</w:t>
            </w:r>
            <w:proofErr w:type="spellEnd"/>
            <w:r w:rsidRPr="002D144F" w:rsidR="00832CD3">
              <w:rPr>
                <w:rFonts w:ascii="Arial" w:hAnsi="Arial" w:cs="Arial"/>
                <w:lang w:val="cy-GB"/>
              </w:rPr>
              <w:t xml:space="preserve"> i drefnu grŵp gorchwyl a gorffen</w:t>
            </w:r>
          </w:p>
        </w:tc>
      </w:tr>
      <w:tr w:rsidR="00985827" w:rsidTr="001308EF">
        <w:trPr>
          <w:trHeight w:val="1956"/>
        </w:trPr>
        <w:tc>
          <w:tcPr>
            <w:tcW w:w="7650" w:type="dxa"/>
          </w:tcPr>
          <w:p w:rsidR="002D144F" w:rsidP="002D144F" w:rsidRDefault="002D144F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D144F">
              <w:rPr>
                <w:rFonts w:ascii="Arial" w:hAnsi="Arial" w:cs="Arial"/>
                <w:b/>
                <w:lang w:val="cy-GB"/>
              </w:rPr>
              <w:t>Unrhyw fusnes arall</w:t>
            </w:r>
            <w:r w:rsidRPr="002D144F">
              <w:rPr>
                <w:rFonts w:ascii="Arial" w:hAnsi="Arial" w:cs="Arial"/>
                <w:b/>
              </w:rPr>
              <w:t xml:space="preserve"> </w:t>
            </w:r>
          </w:p>
          <w:p w:rsidR="00556CE7" w:rsidP="00191E89" w:rsidRDefault="00556CE7">
            <w:pPr>
              <w:rPr>
                <w:rFonts w:ascii="Arial" w:hAnsi="Arial" w:cs="Arial"/>
                <w:b/>
              </w:rPr>
            </w:pPr>
          </w:p>
          <w:p w:rsidRPr="00556CE7" w:rsidR="00985827" w:rsidP="002D144F" w:rsidRDefault="002D144F">
            <w:pPr>
              <w:rPr>
                <w:rFonts w:ascii="Arial" w:hAnsi="Arial" w:cs="Arial"/>
              </w:rPr>
            </w:pPr>
            <w:r w:rsidRPr="002D144F">
              <w:rPr>
                <w:rFonts w:ascii="Arial" w:hAnsi="Arial" w:cs="Arial"/>
                <w:lang w:val="cy-GB"/>
              </w:rPr>
              <w:t>Ni ddaeth dim i law.</w:t>
            </w:r>
            <w:r w:rsidRPr="002D144F" w:rsidR="005940F1">
              <w:rPr>
                <w:rFonts w:ascii="Arial" w:hAnsi="Arial" w:cs="Arial"/>
              </w:rPr>
              <w:t xml:space="preserve"> </w:t>
            </w:r>
            <w:r w:rsidRPr="00556CE7" w:rsidR="005940F1">
              <w:rPr>
                <w:rFonts w:ascii="Arial" w:hAnsi="Arial" w:cs="Arial"/>
              </w:rPr>
              <w:t xml:space="preserve">   </w:t>
            </w:r>
          </w:p>
          <w:p w:rsidR="00C31359" w:rsidP="00191E89" w:rsidRDefault="00C31359">
            <w:pPr>
              <w:rPr>
                <w:rFonts w:ascii="Arial" w:hAnsi="Arial" w:cs="Arial"/>
              </w:rPr>
            </w:pPr>
          </w:p>
          <w:p w:rsidR="00C31359" w:rsidP="00191E89" w:rsidRDefault="00C31359">
            <w:pPr>
              <w:rPr>
                <w:rFonts w:ascii="Arial" w:hAnsi="Arial" w:cs="Arial"/>
              </w:rPr>
            </w:pPr>
          </w:p>
          <w:p w:rsidRPr="00985827" w:rsidR="00C31359" w:rsidP="00191E89" w:rsidRDefault="00C31359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D0D66" w:rsidRDefault="008D0D66">
            <w:pPr>
              <w:rPr>
                <w:rFonts w:ascii="Arial" w:hAnsi="Arial" w:cs="Arial"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Pr="005E32CA" w:rsidR="00AC2732" w:rsidP="008A618A" w:rsidRDefault="00AC2732">
            <w:pPr>
              <w:rPr>
                <w:rFonts w:ascii="Arial" w:hAnsi="Arial" w:cs="Arial"/>
              </w:rPr>
            </w:pPr>
          </w:p>
        </w:tc>
      </w:tr>
      <w:tr w:rsidR="008D0D66" w:rsidTr="001308EF">
        <w:trPr>
          <w:trHeight w:val="1956"/>
        </w:trPr>
        <w:tc>
          <w:tcPr>
            <w:tcW w:w="7650" w:type="dxa"/>
          </w:tcPr>
          <w:p w:rsidRPr="002D144F" w:rsidR="002D144F" w:rsidP="002D144F" w:rsidRDefault="002D144F">
            <w:pPr>
              <w:pStyle w:val="ParagraffRhestr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2D144F">
              <w:rPr>
                <w:rFonts w:ascii="Arial" w:hAnsi="Arial" w:cs="Arial"/>
                <w:b/>
                <w:lang w:val="cy-GB"/>
              </w:rPr>
              <w:t>Gweithdy Profiadau Plentyndod Negyddol</w:t>
            </w:r>
          </w:p>
          <w:p w:rsidRPr="002D144F" w:rsidR="008D0D66" w:rsidP="002D144F" w:rsidRDefault="008D0D66">
            <w:pPr>
              <w:pStyle w:val="ParagraffRhestr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  <w:color w:val="FFFFFF"/>
                <w:sz w:val="6"/>
              </w:rPr>
            </w:pPr>
          </w:p>
          <w:p w:rsidR="008D0D66" w:rsidP="00312A5F" w:rsidRDefault="00312A5F">
            <w:pPr>
              <w:rPr>
                <w:rFonts w:ascii="Arial" w:hAnsi="Arial" w:cs="Arial"/>
              </w:rPr>
            </w:pPr>
            <w:r w:rsidRPr="00312A5F">
              <w:rPr>
                <w:rFonts w:ascii="Arial" w:hAnsi="Arial" w:cs="Arial"/>
                <w:lang w:val="cy-GB"/>
              </w:rPr>
              <w:t xml:space="preserve">Daeth Charlotte </w:t>
            </w:r>
            <w:proofErr w:type="spellStart"/>
            <w:r w:rsidRPr="00312A5F">
              <w:rPr>
                <w:rFonts w:ascii="Arial" w:hAnsi="Arial" w:cs="Arial"/>
                <w:lang w:val="cy-GB"/>
              </w:rPr>
              <w:t>Waite</w:t>
            </w:r>
            <w:proofErr w:type="spellEnd"/>
            <w:r w:rsidRPr="00312A5F">
              <w:rPr>
                <w:rFonts w:ascii="Arial" w:hAnsi="Arial" w:cs="Arial"/>
                <w:lang w:val="cy-GB"/>
              </w:rPr>
              <w:t xml:space="preserve"> o'r ganolfan PPN i'r </w:t>
            </w:r>
            <w:proofErr w:type="spellStart"/>
            <w:r w:rsidRPr="00312A5F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312A5F">
              <w:rPr>
                <w:rFonts w:ascii="Arial" w:hAnsi="Arial" w:cs="Arial"/>
                <w:lang w:val="cy-GB"/>
              </w:rPr>
              <w:t xml:space="preserve"> i gynnal gweithdy ar PPN a sut y gallwn gomisiynu gwasanaethau i liniaru effaith PPN.</w:t>
            </w:r>
            <w:r w:rsidRPr="00312A5F" w:rsidR="00506BAD">
              <w:rPr>
                <w:rFonts w:ascii="Arial" w:hAnsi="Arial" w:cs="Arial"/>
              </w:rPr>
              <w:t xml:space="preserve"> </w:t>
            </w:r>
            <w:r w:rsidR="00506BAD">
              <w:rPr>
                <w:rFonts w:ascii="Arial" w:hAnsi="Arial" w:cs="Arial"/>
              </w:rPr>
              <w:t xml:space="preserve"> </w:t>
            </w:r>
          </w:p>
          <w:p w:rsidR="00506BAD" w:rsidP="005E32CA" w:rsidRDefault="00506BAD">
            <w:pPr>
              <w:rPr>
                <w:rFonts w:ascii="Arial" w:hAnsi="Arial" w:cs="Arial"/>
              </w:rPr>
            </w:pPr>
          </w:p>
          <w:p w:rsidRPr="00312A5F" w:rsidR="00506BAD" w:rsidP="00312A5F" w:rsidRDefault="00312A5F">
            <w:pPr>
              <w:rPr>
                <w:rFonts w:ascii="Arial" w:hAnsi="Arial" w:cs="Arial"/>
              </w:rPr>
            </w:pPr>
            <w:r w:rsidRPr="00312A5F">
              <w:rPr>
                <w:rFonts w:ascii="Arial" w:hAnsi="Arial" w:cs="Arial"/>
                <w:lang w:val="cy-GB"/>
              </w:rPr>
              <w:t>Dyma grynodeb byr o'r gweithdy:</w:t>
            </w:r>
          </w:p>
          <w:p w:rsidR="00506BAD" w:rsidP="005E32CA" w:rsidRDefault="00506BAD">
            <w:pPr>
              <w:rPr>
                <w:rFonts w:ascii="Arial" w:hAnsi="Arial" w:cs="Arial"/>
              </w:rPr>
            </w:pPr>
          </w:p>
          <w:p w:rsidR="00506BAD" w:rsidP="0070633A" w:rsidRDefault="00312A5F">
            <w:pPr>
              <w:rPr>
                <w:rFonts w:ascii="Arial" w:hAnsi="Arial" w:cs="Arial"/>
              </w:rPr>
            </w:pPr>
            <w:r w:rsidRPr="00312A5F">
              <w:rPr>
                <w:rFonts w:ascii="Arial" w:hAnsi="Arial" w:cs="Arial"/>
                <w:lang w:val="cy-GB"/>
              </w:rPr>
              <w:t>Defnyddiodd Llywodraeth Cymru y grant Atal Digartrefedd i hyfforddi 12000 o bobl i weithio mewn ffordd wybodus am drawma.</w:t>
            </w:r>
            <w:r w:rsidRPr="00312A5F" w:rsidR="00506BAD">
              <w:rPr>
                <w:rFonts w:ascii="Arial" w:hAnsi="Arial" w:cs="Arial"/>
              </w:rPr>
              <w:t xml:space="preserve"> </w:t>
            </w:r>
            <w:r w:rsidR="00506BAD">
              <w:rPr>
                <w:rFonts w:ascii="Arial" w:hAnsi="Arial" w:cs="Arial"/>
              </w:rPr>
              <w:t xml:space="preserve"> </w:t>
            </w:r>
            <w:r w:rsidRPr="00312A5F">
              <w:rPr>
                <w:rFonts w:ascii="Arial" w:hAnsi="Arial" w:cs="Arial"/>
                <w:lang w:val="cy-GB"/>
              </w:rPr>
              <w:t>Mae darparwyr wedi bod yn gadarnhaol iawn ynglŷn â gallu gweithio mewn ffordd wybodus ond mae angen cyfraniad y comisiynwyr.</w:t>
            </w:r>
            <w:r w:rsidRPr="00312A5F" w:rsidR="00506BAD">
              <w:rPr>
                <w:rFonts w:ascii="Arial" w:hAnsi="Arial" w:cs="Arial"/>
              </w:rPr>
              <w:t xml:space="preserve"> </w:t>
            </w:r>
            <w:r w:rsidR="00506BAD">
              <w:rPr>
                <w:rFonts w:ascii="Arial" w:hAnsi="Arial" w:cs="Arial"/>
              </w:rPr>
              <w:t xml:space="preserve"> </w:t>
            </w:r>
            <w:r w:rsidRPr="0070633A" w:rsidR="0070633A">
              <w:rPr>
                <w:rFonts w:ascii="Arial" w:hAnsi="Arial" w:cs="Arial"/>
                <w:lang w:val="cy-GB"/>
              </w:rPr>
              <w:t>Y prif rwystrau a godwyd i'r ffordd hon o weithio oedd agwedd staff; risg; amser ac adnoddau.</w:t>
            </w:r>
            <w:r w:rsidRPr="0070633A" w:rsidR="00506BAD">
              <w:rPr>
                <w:rFonts w:ascii="Arial" w:hAnsi="Arial" w:cs="Arial"/>
              </w:rPr>
              <w:t xml:space="preserve"> </w:t>
            </w:r>
            <w:r w:rsidR="00506BAD">
              <w:rPr>
                <w:rFonts w:ascii="Arial" w:hAnsi="Arial" w:cs="Arial"/>
              </w:rPr>
              <w:t xml:space="preserve"> 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="00DC0CA2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>Mae angen i Iechyd a'r Heddlu ddal i fyny â Thai.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="00DC0CA2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>Cytunwyd y bydd mwy o hyfforddiant yn cael ei gyflwyno ond mae angen mwy na chyllid ar gyfer hyfforddiant yn unig.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e.e. mae angen arian ar gyfer adnewyddu adeiladau ac ati gan fod yr amgylchedd yn hanfodol i'r dull hwn o weithio.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Pr="0070633A" w:rsidR="00DC0CA2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>Mae rhai o'r arferion presennol ym maes tai yn ail-</w:t>
            </w:r>
            <w:proofErr w:type="spellStart"/>
            <w:r w:rsidRPr="0070633A">
              <w:rPr>
                <w:rFonts w:ascii="Arial" w:hAnsi="Arial" w:cs="Arial"/>
                <w:lang w:val="cy-GB"/>
              </w:rPr>
              <w:t>drawmateiddio</w:t>
            </w:r>
            <w:proofErr w:type="spellEnd"/>
            <w:r w:rsidRPr="0070633A">
              <w:rPr>
                <w:rFonts w:ascii="Arial" w:hAnsi="Arial" w:cs="Arial"/>
                <w:lang w:val="cy-GB"/>
              </w:rPr>
              <w:t xml:space="preserve"> pobl sydd â Phrofiadau Plentyndod Negyddol.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Felly mae angen i ni ddeall pam ein bod yn gweithio mewn ffordd benodol a hefyd yn cydnabod bod angen i staff deimlo'n ddiogel ac yn cael eu cefnogi er mwyn gweithio fel hyn.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Hefyd, mae angen newid meddylfryd o "beth sy’n bod arnoch chi?"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I “beth sydd wedi digwydd i chi?”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="00DC0CA2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>Mae angen newid systemau yn ogystal â ffyrdd gweithredol o weithio.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="00DC0CA2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>Mae'r Hyb PPN yn edrych ar ddeddfwriaeth/polisïau.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</w:p>
          <w:p w:rsidR="00DC0CA2" w:rsidP="005E32CA" w:rsidRDefault="00DC0CA2">
            <w:pPr>
              <w:rPr>
                <w:rFonts w:ascii="Arial" w:hAnsi="Arial" w:cs="Arial"/>
              </w:rPr>
            </w:pPr>
          </w:p>
          <w:p w:rsidR="009D2797" w:rsidP="0070633A" w:rsidRDefault="0070633A">
            <w:pPr>
              <w:rPr>
                <w:rFonts w:ascii="Arial" w:hAnsi="Arial" w:cs="Arial"/>
              </w:rPr>
            </w:pPr>
            <w:r w:rsidRPr="0070633A">
              <w:rPr>
                <w:rFonts w:ascii="Arial" w:hAnsi="Arial" w:cs="Arial"/>
                <w:lang w:val="cy-GB"/>
              </w:rPr>
              <w:t xml:space="preserve">Mae Caerdydd wedi gwneud ychydig o ymchwil ar </w:t>
            </w:r>
            <w:proofErr w:type="spellStart"/>
            <w:r w:rsidRPr="0070633A">
              <w:rPr>
                <w:rFonts w:ascii="Arial" w:hAnsi="Arial" w:cs="Arial"/>
                <w:lang w:val="cy-GB"/>
              </w:rPr>
              <w:t>PPNau</w:t>
            </w:r>
            <w:proofErr w:type="spellEnd"/>
            <w:r w:rsidRPr="0070633A">
              <w:rPr>
                <w:rFonts w:ascii="Arial" w:hAnsi="Arial" w:cs="Arial"/>
                <w:lang w:val="cy-GB"/>
              </w:rPr>
              <w:t>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Maent wedi ystyried pa mor dda y mae eu gwasanaethau'n diwallu anghenion pobl.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O ganlyniad, mae'n rhaid i bob gwasanaeth pobl ifanc yng Nghaerdydd nawr adrodd ar achosion troi allan.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Bydd cyfarfod aml-asiantaeth yn penderfynu pwy sy'n gyfrifol am y person ifanc.</w:t>
            </w:r>
            <w:r w:rsidRPr="0070633A" w:rsidR="00DC0CA2">
              <w:rPr>
                <w:rFonts w:ascii="Arial" w:hAnsi="Arial" w:cs="Arial"/>
              </w:rPr>
              <w:t xml:space="preserve"> </w:t>
            </w:r>
            <w:r w:rsidR="00DC0CA2">
              <w:rPr>
                <w:rFonts w:ascii="Arial" w:hAnsi="Arial" w:cs="Arial"/>
              </w:rPr>
              <w:t xml:space="preserve"> </w:t>
            </w:r>
            <w:r w:rsidRPr="0070633A">
              <w:rPr>
                <w:rFonts w:ascii="Arial" w:hAnsi="Arial" w:cs="Arial"/>
                <w:lang w:val="cy-GB"/>
              </w:rPr>
              <w:t>Bydd rhai pobl yn gorfod cael eu troi allan ond mae angen i ni ddysgu o'r achosion troi allan hyn.</w:t>
            </w:r>
            <w:r w:rsidRPr="0070633A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</w:p>
          <w:p w:rsidR="009D2797" w:rsidP="005E32CA" w:rsidRDefault="009D2797">
            <w:pPr>
              <w:rPr>
                <w:rFonts w:ascii="Arial" w:hAnsi="Arial" w:cs="Arial"/>
              </w:rPr>
            </w:pPr>
          </w:p>
          <w:p w:rsidR="009D2797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JT – Rydyn ni'n gweithio ar fodel eiriolaeth i bobl sengl sy'n cysgu ar y stryd.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Rydyn ni'n ceisio torri'r cylch digartrefedd.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Mae yna ddrws troi ond mae angen mwy o atebolrwydd oddi wrth iechyd ac ati os ydym am dorri'r cylch.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Mae'n fater gydbwysedd er mwyn cadw preswylwyr eraill a staff yn ddiogel.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</w:p>
          <w:p w:rsidR="009D2797" w:rsidP="005E32CA" w:rsidRDefault="009D2797">
            <w:pPr>
              <w:rPr>
                <w:rFonts w:ascii="Arial" w:hAnsi="Arial" w:cs="Arial"/>
              </w:rPr>
            </w:pPr>
          </w:p>
          <w:p w:rsidR="009D2797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MD – Mae angen i'r model Tîm o Amgylch y Teulu ddod yn drefn arferol.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Mae angen i uwch bobl ym maes iechyd ac ati wneud y newidiadau.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Gellid ei ystyried yn gyfle rhanbarthol.</w:t>
            </w:r>
            <w:r w:rsidRPr="00592E90" w:rsidR="009D2797">
              <w:rPr>
                <w:rFonts w:ascii="Arial" w:hAnsi="Arial" w:cs="Arial"/>
              </w:rPr>
              <w:t xml:space="preserve"> </w:t>
            </w:r>
            <w:r w:rsidR="009D2797">
              <w:rPr>
                <w:rFonts w:ascii="Arial" w:hAnsi="Arial" w:cs="Arial"/>
              </w:rPr>
              <w:t xml:space="preserve"> </w:t>
            </w:r>
          </w:p>
          <w:p w:rsidR="009D2797" w:rsidP="005E32CA" w:rsidRDefault="009D2797">
            <w:pPr>
              <w:rPr>
                <w:rFonts w:ascii="Arial" w:hAnsi="Arial" w:cs="Arial"/>
              </w:rPr>
            </w:pPr>
          </w:p>
          <w:p w:rsidR="00DC0CA2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CW – Mae'r model mentor cyfoedion wedi bod yn gymorth sylweddol gyda chanlyniadau.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</w:p>
          <w:p w:rsidR="00D72718" w:rsidP="00D72718" w:rsidRDefault="00D72718">
            <w:pPr>
              <w:rPr>
                <w:rFonts w:ascii="Arial" w:hAnsi="Arial" w:cs="Arial"/>
              </w:rPr>
            </w:pPr>
          </w:p>
          <w:p w:rsidR="00D72718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JT – Mae'n ddrud oherwydd roedd yn rhaid i'r gweithiwr cymorth fod yn bresennol hefyd.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Mae gwasanaethau Iechyd Meddwl hefyd yn rhwystr.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</w:p>
          <w:p w:rsidR="00D72718" w:rsidP="00D72718" w:rsidRDefault="00D72718">
            <w:pPr>
              <w:rPr>
                <w:rFonts w:ascii="Arial" w:hAnsi="Arial" w:cs="Arial"/>
              </w:rPr>
            </w:pPr>
          </w:p>
          <w:p w:rsidRPr="00592E90" w:rsidR="00D72718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YV – Mae'r Grŵp Llywio Tai yn Gyntaf wedi cael mewnbwn drwy’r Rhaglen Pontio.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Mae parodrwydd i helpu.</w:t>
            </w:r>
          </w:p>
          <w:p w:rsidR="00D72718" w:rsidP="00D72718" w:rsidRDefault="00D72718">
            <w:pPr>
              <w:rPr>
                <w:rFonts w:ascii="Arial" w:hAnsi="Arial" w:cs="Arial"/>
              </w:rPr>
            </w:pPr>
          </w:p>
          <w:p w:rsidR="00D72718" w:rsidP="00592E90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>MD – I ble mae'r grŵp llywio'n adrodd yn ôl?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  <w:r w:rsidRPr="00592E90">
              <w:rPr>
                <w:rFonts w:ascii="Arial" w:hAnsi="Arial" w:cs="Arial"/>
                <w:lang w:val="cy-GB"/>
              </w:rPr>
              <w:t>Dyma lle mae angen i ni gael y gefnogaeth gan y maes iechyd, gan mai dyma lle'r ydym yn edrych ar ddyrannu cyllid ac ati.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</w:p>
          <w:p w:rsidR="00D72718" w:rsidP="00D72718" w:rsidRDefault="00D72718">
            <w:pPr>
              <w:rPr>
                <w:rFonts w:ascii="Arial" w:hAnsi="Arial" w:cs="Arial"/>
              </w:rPr>
            </w:pPr>
          </w:p>
          <w:p w:rsidR="00D72718" w:rsidP="00AB4D36" w:rsidRDefault="00592E90">
            <w:pPr>
              <w:rPr>
                <w:rFonts w:ascii="Arial" w:hAnsi="Arial" w:cs="Arial"/>
              </w:rPr>
            </w:pPr>
            <w:r w:rsidRPr="00592E90">
              <w:rPr>
                <w:rFonts w:ascii="Arial" w:hAnsi="Arial" w:cs="Arial"/>
                <w:lang w:val="cy-GB"/>
              </w:rPr>
              <w:t xml:space="preserve">YC – Panel </w:t>
            </w:r>
            <w:proofErr w:type="spellStart"/>
            <w:r w:rsidRPr="00592E90">
              <w:rPr>
                <w:rFonts w:ascii="Arial" w:hAnsi="Arial" w:cs="Arial"/>
                <w:lang w:val="cy-GB"/>
              </w:rPr>
              <w:t>Creative</w:t>
            </w:r>
            <w:proofErr w:type="spellEnd"/>
            <w:r w:rsidRPr="00592E90">
              <w:rPr>
                <w:rFonts w:ascii="Arial" w:hAnsi="Arial" w:cs="Arial"/>
                <w:lang w:val="cy-GB"/>
              </w:rPr>
              <w:t xml:space="preserve"> Solutions (rhanbarthol).</w:t>
            </w:r>
            <w:r w:rsidRPr="00592E90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  <w:r w:rsidRPr="00AB4D36" w:rsidR="00AB4D36">
              <w:rPr>
                <w:rFonts w:ascii="Arial" w:hAnsi="Arial" w:cs="Arial"/>
                <w:lang w:val="cy-GB"/>
              </w:rPr>
              <w:t>Mae Caerdydd yn debygol o fod yn beilot ar gyfer gweithio mewn ffordd Amgylcheddau Gwybodus yn Seicolegol (tai yn unig).</w:t>
            </w:r>
            <w:r w:rsidRPr="00AB4D36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</w:p>
          <w:p w:rsidR="00D72718" w:rsidP="00D72718" w:rsidRDefault="00D72718">
            <w:pPr>
              <w:rPr>
                <w:rFonts w:ascii="Arial" w:hAnsi="Arial" w:cs="Arial"/>
              </w:rPr>
            </w:pPr>
          </w:p>
          <w:p w:rsidR="00D72718" w:rsidP="00AB4D36" w:rsidRDefault="00AB4D36">
            <w:pPr>
              <w:rPr>
                <w:rFonts w:ascii="Arial" w:hAnsi="Arial" w:cs="Arial"/>
              </w:rPr>
            </w:pPr>
            <w:r w:rsidRPr="00AB4D36">
              <w:rPr>
                <w:rFonts w:ascii="Arial" w:hAnsi="Arial" w:cs="Arial"/>
                <w:lang w:val="cy-GB"/>
              </w:rPr>
              <w:t>CW – mae angen i bethau gael eu comisiynu'n wahanol, e.e. drwy ymarfer myfyriol.</w:t>
            </w:r>
            <w:r w:rsidRPr="00AB4D36" w:rsidR="00D72718">
              <w:rPr>
                <w:rFonts w:ascii="Arial" w:hAnsi="Arial" w:cs="Arial"/>
              </w:rPr>
              <w:t xml:space="preserve"> </w:t>
            </w:r>
            <w:r w:rsidR="00D72718">
              <w:rPr>
                <w:rFonts w:ascii="Arial" w:hAnsi="Arial" w:cs="Arial"/>
              </w:rPr>
              <w:t xml:space="preserve"> </w:t>
            </w:r>
          </w:p>
          <w:p w:rsidRPr="005E32CA" w:rsidR="00D72718" w:rsidP="00D72718" w:rsidRDefault="00D72718">
            <w:pPr>
              <w:rPr>
                <w:rFonts w:ascii="Arial" w:hAnsi="Arial" w:cs="Arial"/>
              </w:rPr>
            </w:pPr>
          </w:p>
        </w:tc>
        <w:tc>
          <w:tcPr>
            <w:tcW w:w="1592" w:type="dxa"/>
          </w:tcPr>
          <w:p w:rsidR="008D0D66" w:rsidRDefault="008D0D66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="007E2D99" w:rsidRDefault="007E2D99">
            <w:pPr>
              <w:rPr>
                <w:rFonts w:ascii="Arial" w:hAnsi="Arial" w:cs="Arial"/>
                <w:b/>
              </w:rPr>
            </w:pPr>
          </w:p>
          <w:p w:rsidRPr="00AB4D36" w:rsidR="007E2D99" w:rsidP="001308EF" w:rsidRDefault="00AB4D36">
            <w:pPr>
              <w:rPr>
                <w:rFonts w:ascii="Arial" w:hAnsi="Arial" w:cs="Arial"/>
                <w:b/>
              </w:rPr>
            </w:pPr>
            <w:r w:rsidRPr="00AB4D36">
              <w:rPr>
                <w:rFonts w:ascii="Arial" w:hAnsi="Arial" w:cs="Arial"/>
                <w:b/>
                <w:lang w:val="cy-GB"/>
              </w:rPr>
              <w:t>KH i gael copi o bolisi troi allan Porth Caerdydd</w:t>
            </w:r>
          </w:p>
        </w:tc>
      </w:tr>
    </w:tbl>
    <w:p w:rsidR="004C7E61" w:rsidP="004C7E61" w:rsidRDefault="004C7E61"/>
    <w:p w:rsidR="00EA1D43" w:rsidP="00AB4D36" w:rsidRDefault="00AB4D36">
      <w:pPr>
        <w:rPr>
          <w:rFonts w:ascii="Arial" w:hAnsi="Arial" w:cs="Arial"/>
          <w:b/>
        </w:rPr>
      </w:pPr>
      <w:r w:rsidRPr="00AB4D36">
        <w:rPr>
          <w:rFonts w:ascii="Arial" w:hAnsi="Arial" w:cs="Arial"/>
          <w:b/>
          <w:lang w:val="cy-GB"/>
        </w:rPr>
        <w:t>Dyddiad y Cyfarfod Nesaf</w:t>
      </w:r>
      <w:r w:rsidRPr="00AB4D36" w:rsidR="005037CC">
        <w:rPr>
          <w:rFonts w:ascii="Arial" w:hAnsi="Arial" w:cs="Arial"/>
          <w:b/>
        </w:rPr>
        <w:t xml:space="preserve"> </w:t>
      </w:r>
    </w:p>
    <w:p w:rsidR="00DB309B" w:rsidRDefault="00DB309B">
      <w:pPr>
        <w:rPr>
          <w:rFonts w:ascii="Arial" w:hAnsi="Arial" w:cs="Arial"/>
          <w:b/>
        </w:rPr>
      </w:pPr>
    </w:p>
    <w:p w:rsidRPr="00AB4D36" w:rsidR="00DB309B" w:rsidP="00AB4D36" w:rsidRDefault="00AB4D36">
      <w:pPr>
        <w:rPr>
          <w:rFonts w:ascii="Arial" w:hAnsi="Arial" w:cs="Arial"/>
          <w:b/>
        </w:rPr>
      </w:pPr>
      <w:r w:rsidRPr="00AB4D36">
        <w:rPr>
          <w:rFonts w:ascii="Arial" w:hAnsi="Arial" w:cs="Arial"/>
          <w:b/>
          <w:lang w:val="cy-GB"/>
        </w:rPr>
        <w:t>Dydd Mawrth 4</w:t>
      </w:r>
      <w:r w:rsidRPr="00AB4D36">
        <w:rPr>
          <w:rFonts w:ascii="Arial" w:hAnsi="Arial" w:cs="Arial"/>
          <w:b/>
          <w:vertAlign w:val="superscript"/>
          <w:lang w:val="cy-GB"/>
        </w:rPr>
        <w:t>ydd</w:t>
      </w:r>
      <w:r w:rsidRPr="00AB4D36">
        <w:rPr>
          <w:rFonts w:ascii="Arial" w:hAnsi="Arial" w:cs="Arial"/>
          <w:b/>
          <w:lang w:val="cy-GB"/>
        </w:rPr>
        <w:t xml:space="preserve"> Medi 2018</w:t>
      </w:r>
    </w:p>
    <w:p w:rsidRPr="00EA1D43" w:rsidR="009A0A36" w:rsidP="00022292" w:rsidRDefault="009A0A36">
      <w:pPr>
        <w:rPr>
          <w:rFonts w:ascii="Arial" w:hAnsi="Arial" w:cs="Arial"/>
        </w:rPr>
      </w:pPr>
    </w:p>
    <w:sectPr w:rsidRPr="00EA1D43" w:rsidR="009A0A36" w:rsidSect="004E17D7">
      <w:type w:val="continuous"/>
      <w:pgSz w:w="11906" w:h="16838" w:code="9"/>
      <w:pgMar w:top="144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E90" w:rsidRDefault="00592E90" w:rsidP="00EA1D43">
      <w:r>
        <w:separator/>
      </w:r>
    </w:p>
  </w:endnote>
  <w:endnote w:type="continuationSeparator" w:id="0">
    <w:p w:rsidR="00592E90" w:rsidRDefault="00592E90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0293944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92E90" w:rsidRPr="00EA1D43" w:rsidRDefault="00592E90">
            <w:pPr>
              <w:pStyle w:val="Troedyn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Tudalen</w:t>
            </w:r>
            <w:proofErr w:type="spellEnd"/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1308EF">
              <w:rPr>
                <w:rFonts w:ascii="Arial" w:hAnsi="Arial" w:cs="Arial"/>
                <w:bCs/>
                <w:noProof/>
              </w:rPr>
              <w:t>1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1308EF">
              <w:rPr>
                <w:rFonts w:ascii="Arial" w:hAnsi="Arial" w:cs="Arial"/>
                <w:bCs/>
                <w:noProof/>
              </w:rPr>
              <w:t>9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592E90" w:rsidRPr="00EA1D43" w:rsidRDefault="00592E90">
    <w:pPr>
      <w:pStyle w:val="Troedyn"/>
      <w:rPr>
        <w:rFonts w:ascii="Arial" w:hAnsi="Arial" w:cs="Arial"/>
      </w:rPr>
    </w:pPr>
  </w:p>
  <w:p w:rsidR="00592E90" w:rsidRDefault="00592E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59963258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608425804"/>
          <w:docPartObj>
            <w:docPartGallery w:val="Page Numbers (Top of Page)"/>
            <w:docPartUnique/>
          </w:docPartObj>
        </w:sdtPr>
        <w:sdtEndPr/>
        <w:sdtContent>
          <w:p w:rsidR="00592E90" w:rsidRPr="00EA1D43" w:rsidRDefault="00592E90">
            <w:pPr>
              <w:pStyle w:val="Troedyn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Tudalen</w:t>
            </w:r>
            <w:proofErr w:type="spellEnd"/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1308EF">
              <w:rPr>
                <w:rFonts w:ascii="Arial" w:hAnsi="Arial" w:cs="Arial"/>
                <w:bCs/>
                <w:noProof/>
              </w:rPr>
              <w:t>9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1308EF">
              <w:rPr>
                <w:rFonts w:ascii="Arial" w:hAnsi="Arial" w:cs="Arial"/>
                <w:bCs/>
                <w:noProof/>
              </w:rPr>
              <w:t>9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592E90" w:rsidRPr="00EA1D43" w:rsidRDefault="00592E90">
    <w:pPr>
      <w:pStyle w:val="Troedyn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E90" w:rsidRDefault="00592E90" w:rsidP="00EA1D43">
      <w:r>
        <w:separator/>
      </w:r>
    </w:p>
  </w:footnote>
  <w:footnote w:type="continuationSeparator" w:id="0">
    <w:p w:rsidR="00592E90" w:rsidRDefault="00592E90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Default="001308EF">
    <w:pPr>
      <w:pStyle w:val="Pennyn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7" o:spid="_x0000_s205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592E90" w:rsidRDefault="00592E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Pr="004B3B82" w:rsidRDefault="001308EF">
    <w:pPr>
      <w:pStyle w:val="Pennyn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8" o:spid="_x0000_s205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592E90">
      <w:rPr>
        <w:rFonts w:ascii="Arial" w:hAnsi="Arial" w:cs="Arial"/>
      </w:rPr>
      <w:tab/>
    </w:r>
  </w:p>
  <w:p w:rsidR="00592E90" w:rsidRDefault="00592E9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Default="001308EF">
    <w:pPr>
      <w:pStyle w:val="Pennyn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6" o:spid="_x0000_s205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:rsidR="00592E90" w:rsidRDefault="00592E9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Default="001308EF">
    <w:pPr>
      <w:pStyle w:val="Pennyn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0" o:spid="_x0000_s205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Pr="002360DB" w:rsidRDefault="001308EF" w:rsidP="002360DB">
    <w:pPr>
      <w:pStyle w:val="Pennyn"/>
      <w:tabs>
        <w:tab w:val="clear" w:pos="4513"/>
        <w:tab w:val="clear" w:pos="9026"/>
      </w:tabs>
      <w:ind w:left="-567" w:right="-613"/>
      <w:rPr>
        <w:rFonts w:ascii="Arial" w:hAnsi="Arial" w:cs="Arial"/>
        <w:sz w:val="22"/>
        <w:szCs w:val="22"/>
      </w:rPr>
    </w:pPr>
    <w:r>
      <w:rPr>
        <w:noProof/>
        <w:sz w:val="22"/>
        <w:szCs w:val="2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1" o:spid="_x0000_s2060" type="#_x0000_t136" style="position:absolute;left:0;text-align:left;margin-left:0;margin-top:0;width:454.5pt;height:181.8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proofErr w:type="spellStart"/>
    <w:r w:rsidR="00592E90" w:rsidRPr="002360DB">
      <w:rPr>
        <w:rFonts w:ascii="Arial" w:hAnsi="Arial" w:cs="Arial"/>
        <w:sz w:val="22"/>
        <w:szCs w:val="22"/>
      </w:rPr>
      <w:t>Pwyllgor</w:t>
    </w:r>
    <w:proofErr w:type="spellEnd"/>
    <w:r w:rsidR="00592E90" w:rsidRPr="002360DB">
      <w:rPr>
        <w:rFonts w:ascii="Arial" w:hAnsi="Arial" w:cs="Arial"/>
        <w:sz w:val="22"/>
        <w:szCs w:val="22"/>
      </w:rPr>
      <w:t xml:space="preserve"> </w:t>
    </w:r>
    <w:proofErr w:type="spellStart"/>
    <w:r w:rsidR="00592E90" w:rsidRPr="002360DB">
      <w:rPr>
        <w:rFonts w:ascii="Arial" w:hAnsi="Arial" w:cs="Arial"/>
        <w:sz w:val="22"/>
        <w:szCs w:val="22"/>
      </w:rPr>
      <w:t>Cydweithredol</w:t>
    </w:r>
    <w:proofErr w:type="spellEnd"/>
    <w:r w:rsidR="00592E90" w:rsidRPr="002360DB">
      <w:rPr>
        <w:rFonts w:ascii="Arial" w:hAnsi="Arial" w:cs="Arial"/>
        <w:sz w:val="22"/>
        <w:szCs w:val="22"/>
      </w:rPr>
      <w:t xml:space="preserve"> </w:t>
    </w:r>
    <w:proofErr w:type="spellStart"/>
    <w:r w:rsidR="00592E90" w:rsidRPr="002360DB">
      <w:rPr>
        <w:rFonts w:ascii="Arial" w:hAnsi="Arial" w:cs="Arial"/>
        <w:sz w:val="22"/>
        <w:szCs w:val="22"/>
      </w:rPr>
      <w:t>Rhanbarthol</w:t>
    </w:r>
    <w:proofErr w:type="spellEnd"/>
    <w:r w:rsidR="00592E90" w:rsidRPr="002360DB">
      <w:rPr>
        <w:rFonts w:ascii="Arial" w:hAnsi="Arial" w:cs="Arial"/>
        <w:sz w:val="22"/>
        <w:szCs w:val="22"/>
      </w:rPr>
      <w:t xml:space="preserve"> Bro Morgannwg a </w:t>
    </w:r>
    <w:proofErr w:type="spellStart"/>
    <w:r w:rsidR="00592E90" w:rsidRPr="002360DB">
      <w:rPr>
        <w:rFonts w:ascii="Arial" w:hAnsi="Arial" w:cs="Arial"/>
        <w:sz w:val="22"/>
        <w:szCs w:val="22"/>
      </w:rPr>
      <w:t>Chaerdydd</w:t>
    </w:r>
    <w:proofErr w:type="spellEnd"/>
    <w:r w:rsidR="00592E90" w:rsidRPr="002360DB">
      <w:rPr>
        <w:rFonts w:ascii="Arial" w:hAnsi="Arial" w:cs="Arial"/>
        <w:sz w:val="22"/>
        <w:szCs w:val="22"/>
      </w:rPr>
      <w:tab/>
    </w:r>
    <w:proofErr w:type="spellStart"/>
    <w:r w:rsidR="00592E90" w:rsidRPr="002360DB">
      <w:rPr>
        <w:rFonts w:ascii="Arial" w:hAnsi="Arial" w:cs="Arial"/>
        <w:sz w:val="22"/>
        <w:szCs w:val="22"/>
      </w:rPr>
      <w:t>Cofnodion</w:t>
    </w:r>
    <w:proofErr w:type="spellEnd"/>
    <w:r w:rsidR="00592E90" w:rsidRPr="002360DB">
      <w:rPr>
        <w:rFonts w:ascii="Arial" w:hAnsi="Arial" w:cs="Arial"/>
        <w:sz w:val="22"/>
        <w:szCs w:val="22"/>
      </w:rPr>
      <w:t xml:space="preserve"> 12</w:t>
    </w:r>
    <w:r w:rsidR="00592E90" w:rsidRPr="002360DB">
      <w:rPr>
        <w:rFonts w:ascii="Arial" w:hAnsi="Arial" w:cs="Arial"/>
        <w:sz w:val="22"/>
        <w:szCs w:val="22"/>
        <w:vertAlign w:val="superscript"/>
      </w:rPr>
      <w:t>fed</w:t>
    </w:r>
    <w:r w:rsidR="00592E90" w:rsidRPr="002360DB">
      <w:rPr>
        <w:rFonts w:ascii="Arial" w:hAnsi="Arial" w:cs="Arial"/>
        <w:sz w:val="22"/>
        <w:szCs w:val="22"/>
      </w:rPr>
      <w:t xml:space="preserve"> </w:t>
    </w:r>
    <w:proofErr w:type="spellStart"/>
    <w:r w:rsidR="00592E90" w:rsidRPr="002360DB">
      <w:rPr>
        <w:rFonts w:ascii="Arial" w:hAnsi="Arial" w:cs="Arial"/>
        <w:sz w:val="22"/>
        <w:szCs w:val="22"/>
      </w:rPr>
      <w:t>Mehefin</w:t>
    </w:r>
    <w:proofErr w:type="spellEnd"/>
    <w:r w:rsidR="00592E90" w:rsidRPr="002360DB">
      <w:rPr>
        <w:rFonts w:ascii="Arial" w:hAnsi="Arial" w:cs="Arial"/>
        <w:sz w:val="22"/>
        <w:szCs w:val="22"/>
      </w:rPr>
      <w:t xml:space="preserve"> 2018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E90" w:rsidRDefault="001308EF">
    <w:pPr>
      <w:pStyle w:val="Pennyn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9" o:spid="_x0000_s205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2E36"/>
    <w:multiLevelType w:val="hybridMultilevel"/>
    <w:tmpl w:val="F9A4BDB2"/>
    <w:lvl w:ilvl="0" w:tplc="B68EDF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14D6D"/>
    <w:multiLevelType w:val="hybridMultilevel"/>
    <w:tmpl w:val="3BB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87A9D"/>
    <w:multiLevelType w:val="hybridMultilevel"/>
    <w:tmpl w:val="32F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4BF9"/>
    <w:multiLevelType w:val="hybridMultilevel"/>
    <w:tmpl w:val="49CC7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9145FF"/>
    <w:multiLevelType w:val="hybridMultilevel"/>
    <w:tmpl w:val="24B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2C9B"/>
    <w:multiLevelType w:val="hybridMultilevel"/>
    <w:tmpl w:val="EC7C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86398"/>
    <w:multiLevelType w:val="hybridMultilevel"/>
    <w:tmpl w:val="85B0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F5FD4"/>
    <w:multiLevelType w:val="hybridMultilevel"/>
    <w:tmpl w:val="3126D0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62BF3"/>
    <w:multiLevelType w:val="hybridMultilevel"/>
    <w:tmpl w:val="A89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07223"/>
    <w:multiLevelType w:val="hybridMultilevel"/>
    <w:tmpl w:val="17EC3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D3355"/>
    <w:multiLevelType w:val="hybridMultilevel"/>
    <w:tmpl w:val="E9EA6BFA"/>
    <w:lvl w:ilvl="0" w:tplc="6A2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C61DE"/>
    <w:multiLevelType w:val="hybridMultilevel"/>
    <w:tmpl w:val="880CC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31247F"/>
    <w:multiLevelType w:val="hybridMultilevel"/>
    <w:tmpl w:val="A26E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1D769B"/>
    <w:multiLevelType w:val="multilevel"/>
    <w:tmpl w:val="08090021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14" w15:restartNumberingAfterBreak="0">
    <w:nsid w:val="3C3C1C14"/>
    <w:multiLevelType w:val="hybridMultilevel"/>
    <w:tmpl w:val="B55E7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A1A03"/>
    <w:multiLevelType w:val="hybridMultilevel"/>
    <w:tmpl w:val="13261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17C03"/>
    <w:multiLevelType w:val="hybridMultilevel"/>
    <w:tmpl w:val="82488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43E02"/>
    <w:multiLevelType w:val="hybridMultilevel"/>
    <w:tmpl w:val="0E2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53FCC"/>
    <w:multiLevelType w:val="hybridMultilevel"/>
    <w:tmpl w:val="8E6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6547B"/>
    <w:multiLevelType w:val="hybridMultilevel"/>
    <w:tmpl w:val="06DC85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1525"/>
    <w:multiLevelType w:val="hybridMultilevel"/>
    <w:tmpl w:val="78921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CC2AD8"/>
    <w:multiLevelType w:val="hybridMultilevel"/>
    <w:tmpl w:val="C35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879E1"/>
    <w:multiLevelType w:val="hybridMultilevel"/>
    <w:tmpl w:val="9B64E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F95C03"/>
    <w:multiLevelType w:val="hybridMultilevel"/>
    <w:tmpl w:val="76900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21743"/>
    <w:multiLevelType w:val="hybridMultilevel"/>
    <w:tmpl w:val="05944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EA4495"/>
    <w:multiLevelType w:val="hybridMultilevel"/>
    <w:tmpl w:val="93DE5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540A2"/>
    <w:multiLevelType w:val="hybridMultilevel"/>
    <w:tmpl w:val="72468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D4C5A"/>
    <w:multiLevelType w:val="hybridMultilevel"/>
    <w:tmpl w:val="FCF610A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B1E3A"/>
    <w:multiLevelType w:val="hybridMultilevel"/>
    <w:tmpl w:val="A6B4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725852"/>
    <w:multiLevelType w:val="hybridMultilevel"/>
    <w:tmpl w:val="0BD6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E7485"/>
    <w:multiLevelType w:val="hybridMultilevel"/>
    <w:tmpl w:val="5A5AC2CC"/>
    <w:lvl w:ilvl="0" w:tplc="985A54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145B81"/>
    <w:multiLevelType w:val="hybridMultilevel"/>
    <w:tmpl w:val="050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DE0BB4"/>
    <w:multiLevelType w:val="hybridMultilevel"/>
    <w:tmpl w:val="33DA7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3340C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746924AB"/>
    <w:multiLevelType w:val="hybridMultilevel"/>
    <w:tmpl w:val="CBD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C045D9"/>
    <w:multiLevelType w:val="hybridMultilevel"/>
    <w:tmpl w:val="8DBCE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230232"/>
    <w:multiLevelType w:val="hybridMultilevel"/>
    <w:tmpl w:val="DEDC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0"/>
  </w:num>
  <w:num w:numId="3">
    <w:abstractNumId w:val="30"/>
  </w:num>
  <w:num w:numId="4">
    <w:abstractNumId w:val="23"/>
  </w:num>
  <w:num w:numId="5">
    <w:abstractNumId w:val="34"/>
  </w:num>
  <w:num w:numId="6">
    <w:abstractNumId w:val="2"/>
  </w:num>
  <w:num w:numId="7">
    <w:abstractNumId w:val="4"/>
  </w:num>
  <w:num w:numId="8">
    <w:abstractNumId w:val="18"/>
  </w:num>
  <w:num w:numId="9">
    <w:abstractNumId w:val="8"/>
  </w:num>
  <w:num w:numId="10">
    <w:abstractNumId w:val="31"/>
  </w:num>
  <w:num w:numId="11">
    <w:abstractNumId w:val="21"/>
  </w:num>
  <w:num w:numId="12">
    <w:abstractNumId w:val="11"/>
  </w:num>
  <w:num w:numId="13">
    <w:abstractNumId w:val="14"/>
  </w:num>
  <w:num w:numId="14">
    <w:abstractNumId w:val="1"/>
  </w:num>
  <w:num w:numId="15">
    <w:abstractNumId w:val="19"/>
  </w:num>
  <w:num w:numId="16">
    <w:abstractNumId w:val="17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0"/>
  </w:num>
  <w:num w:numId="21">
    <w:abstractNumId w:val="0"/>
  </w:num>
  <w:num w:numId="22">
    <w:abstractNumId w:val="6"/>
  </w:num>
  <w:num w:numId="23">
    <w:abstractNumId w:val="22"/>
  </w:num>
  <w:num w:numId="24">
    <w:abstractNumId w:val="33"/>
  </w:num>
  <w:num w:numId="25">
    <w:abstractNumId w:val="13"/>
  </w:num>
  <w:num w:numId="26">
    <w:abstractNumId w:val="29"/>
  </w:num>
  <w:num w:numId="27">
    <w:abstractNumId w:val="16"/>
  </w:num>
  <w:num w:numId="28">
    <w:abstractNumId w:val="7"/>
  </w:num>
  <w:num w:numId="29">
    <w:abstractNumId w:val="5"/>
  </w:num>
  <w:num w:numId="30">
    <w:abstractNumId w:val="35"/>
  </w:num>
  <w:num w:numId="31">
    <w:abstractNumId w:val="3"/>
  </w:num>
  <w:num w:numId="32">
    <w:abstractNumId w:val="32"/>
  </w:num>
  <w:num w:numId="33">
    <w:abstractNumId w:val="25"/>
  </w:num>
  <w:num w:numId="34">
    <w:abstractNumId w:val="28"/>
  </w:num>
  <w:num w:numId="35">
    <w:abstractNumId w:val="36"/>
  </w:num>
  <w:num w:numId="36">
    <w:abstractNumId w:val="9"/>
  </w:num>
  <w:num w:numId="37">
    <w:abstractNumId w:val="26"/>
  </w:num>
  <w:num w:numId="3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76"/>
    <w:rsid w:val="000007D6"/>
    <w:rsid w:val="00002746"/>
    <w:rsid w:val="000039BD"/>
    <w:rsid w:val="00010226"/>
    <w:rsid w:val="0001155B"/>
    <w:rsid w:val="000146B2"/>
    <w:rsid w:val="00015C8C"/>
    <w:rsid w:val="00016859"/>
    <w:rsid w:val="00022292"/>
    <w:rsid w:val="00025460"/>
    <w:rsid w:val="00026119"/>
    <w:rsid w:val="0002676B"/>
    <w:rsid w:val="0003482E"/>
    <w:rsid w:val="000424D5"/>
    <w:rsid w:val="000441AB"/>
    <w:rsid w:val="0004713A"/>
    <w:rsid w:val="00057D34"/>
    <w:rsid w:val="0006037C"/>
    <w:rsid w:val="00063841"/>
    <w:rsid w:val="000652DE"/>
    <w:rsid w:val="00067224"/>
    <w:rsid w:val="00070110"/>
    <w:rsid w:val="00071653"/>
    <w:rsid w:val="00073903"/>
    <w:rsid w:val="00073EB0"/>
    <w:rsid w:val="000769EB"/>
    <w:rsid w:val="00077CA9"/>
    <w:rsid w:val="00080177"/>
    <w:rsid w:val="00090302"/>
    <w:rsid w:val="00092721"/>
    <w:rsid w:val="00096A33"/>
    <w:rsid w:val="000A3490"/>
    <w:rsid w:val="000A3D41"/>
    <w:rsid w:val="000A5AD1"/>
    <w:rsid w:val="000A704F"/>
    <w:rsid w:val="000A760D"/>
    <w:rsid w:val="000B0BF2"/>
    <w:rsid w:val="000B320A"/>
    <w:rsid w:val="000B5D15"/>
    <w:rsid w:val="000C3532"/>
    <w:rsid w:val="000C4F88"/>
    <w:rsid w:val="000C50B6"/>
    <w:rsid w:val="000C7579"/>
    <w:rsid w:val="000D3592"/>
    <w:rsid w:val="000D6282"/>
    <w:rsid w:val="000E0342"/>
    <w:rsid w:val="000E2554"/>
    <w:rsid w:val="000E3E06"/>
    <w:rsid w:val="000E7D89"/>
    <w:rsid w:val="000F1AB6"/>
    <w:rsid w:val="000F26E5"/>
    <w:rsid w:val="000F3DC2"/>
    <w:rsid w:val="000F65A8"/>
    <w:rsid w:val="0010235C"/>
    <w:rsid w:val="001030EC"/>
    <w:rsid w:val="001066EC"/>
    <w:rsid w:val="00107735"/>
    <w:rsid w:val="00112670"/>
    <w:rsid w:val="00116803"/>
    <w:rsid w:val="0012282E"/>
    <w:rsid w:val="00123504"/>
    <w:rsid w:val="001308EF"/>
    <w:rsid w:val="00130B67"/>
    <w:rsid w:val="0013382E"/>
    <w:rsid w:val="00136468"/>
    <w:rsid w:val="00143D00"/>
    <w:rsid w:val="00145BCA"/>
    <w:rsid w:val="001511A8"/>
    <w:rsid w:val="00152858"/>
    <w:rsid w:val="0015302B"/>
    <w:rsid w:val="001572D2"/>
    <w:rsid w:val="00160F3C"/>
    <w:rsid w:val="001613A3"/>
    <w:rsid w:val="00170F2D"/>
    <w:rsid w:val="00171C8E"/>
    <w:rsid w:val="00171D92"/>
    <w:rsid w:val="0017324E"/>
    <w:rsid w:val="00174701"/>
    <w:rsid w:val="00174A77"/>
    <w:rsid w:val="001845B5"/>
    <w:rsid w:val="00184ADE"/>
    <w:rsid w:val="00191E89"/>
    <w:rsid w:val="00193C34"/>
    <w:rsid w:val="00196652"/>
    <w:rsid w:val="00197C8F"/>
    <w:rsid w:val="001A2400"/>
    <w:rsid w:val="001A6F3A"/>
    <w:rsid w:val="001B0C45"/>
    <w:rsid w:val="001B3CFF"/>
    <w:rsid w:val="001B5432"/>
    <w:rsid w:val="001B5D4D"/>
    <w:rsid w:val="001C31DF"/>
    <w:rsid w:val="001C3A83"/>
    <w:rsid w:val="001C3F12"/>
    <w:rsid w:val="001C44B8"/>
    <w:rsid w:val="001D00C7"/>
    <w:rsid w:val="001D1485"/>
    <w:rsid w:val="001D7CBD"/>
    <w:rsid w:val="001E01C6"/>
    <w:rsid w:val="001E0206"/>
    <w:rsid w:val="001E0DF1"/>
    <w:rsid w:val="001E1F80"/>
    <w:rsid w:val="001E2B29"/>
    <w:rsid w:val="001E4968"/>
    <w:rsid w:val="001E4F11"/>
    <w:rsid w:val="001E5B85"/>
    <w:rsid w:val="001E68F1"/>
    <w:rsid w:val="001F1B3B"/>
    <w:rsid w:val="001F4BE7"/>
    <w:rsid w:val="001F7811"/>
    <w:rsid w:val="001F7EFD"/>
    <w:rsid w:val="00205D04"/>
    <w:rsid w:val="00205DC8"/>
    <w:rsid w:val="002115BC"/>
    <w:rsid w:val="00212DBA"/>
    <w:rsid w:val="00217437"/>
    <w:rsid w:val="00222B26"/>
    <w:rsid w:val="00222BCB"/>
    <w:rsid w:val="002270A8"/>
    <w:rsid w:val="00227836"/>
    <w:rsid w:val="002360DB"/>
    <w:rsid w:val="0024128E"/>
    <w:rsid w:val="00245766"/>
    <w:rsid w:val="002468AC"/>
    <w:rsid w:val="00252E25"/>
    <w:rsid w:val="00253D09"/>
    <w:rsid w:val="00254221"/>
    <w:rsid w:val="00255990"/>
    <w:rsid w:val="00255A39"/>
    <w:rsid w:val="00261460"/>
    <w:rsid w:val="00262125"/>
    <w:rsid w:val="002623B2"/>
    <w:rsid w:val="00276414"/>
    <w:rsid w:val="00281839"/>
    <w:rsid w:val="002858D0"/>
    <w:rsid w:val="00293604"/>
    <w:rsid w:val="00295013"/>
    <w:rsid w:val="00297176"/>
    <w:rsid w:val="00297C0A"/>
    <w:rsid w:val="002A1229"/>
    <w:rsid w:val="002A14FB"/>
    <w:rsid w:val="002A3739"/>
    <w:rsid w:val="002A5600"/>
    <w:rsid w:val="002A5A4C"/>
    <w:rsid w:val="002B02B3"/>
    <w:rsid w:val="002B05A3"/>
    <w:rsid w:val="002B0B0C"/>
    <w:rsid w:val="002B1540"/>
    <w:rsid w:val="002B2CAD"/>
    <w:rsid w:val="002B5FAC"/>
    <w:rsid w:val="002B7D25"/>
    <w:rsid w:val="002C2A01"/>
    <w:rsid w:val="002C4D17"/>
    <w:rsid w:val="002C5B0F"/>
    <w:rsid w:val="002D144F"/>
    <w:rsid w:val="002D29CC"/>
    <w:rsid w:val="002D7AAB"/>
    <w:rsid w:val="002E2331"/>
    <w:rsid w:val="002E2A95"/>
    <w:rsid w:val="002E3AF1"/>
    <w:rsid w:val="002E4AB9"/>
    <w:rsid w:val="002E6B66"/>
    <w:rsid w:val="002F0EBE"/>
    <w:rsid w:val="002F3D50"/>
    <w:rsid w:val="002F44A3"/>
    <w:rsid w:val="002F4B59"/>
    <w:rsid w:val="002F6F67"/>
    <w:rsid w:val="00301388"/>
    <w:rsid w:val="0030353A"/>
    <w:rsid w:val="00312303"/>
    <w:rsid w:val="00312A5F"/>
    <w:rsid w:val="00316809"/>
    <w:rsid w:val="00316CA5"/>
    <w:rsid w:val="00320136"/>
    <w:rsid w:val="00321012"/>
    <w:rsid w:val="0032587F"/>
    <w:rsid w:val="00325A1F"/>
    <w:rsid w:val="00326CBB"/>
    <w:rsid w:val="003352BA"/>
    <w:rsid w:val="00340397"/>
    <w:rsid w:val="00343983"/>
    <w:rsid w:val="00344B4A"/>
    <w:rsid w:val="0034732C"/>
    <w:rsid w:val="00350A12"/>
    <w:rsid w:val="00355695"/>
    <w:rsid w:val="003578F8"/>
    <w:rsid w:val="0036311D"/>
    <w:rsid w:val="003650C0"/>
    <w:rsid w:val="00365F3B"/>
    <w:rsid w:val="003670C8"/>
    <w:rsid w:val="00371009"/>
    <w:rsid w:val="00371694"/>
    <w:rsid w:val="003729F6"/>
    <w:rsid w:val="0037521D"/>
    <w:rsid w:val="00381C31"/>
    <w:rsid w:val="00384FB3"/>
    <w:rsid w:val="00390FA5"/>
    <w:rsid w:val="00391E8E"/>
    <w:rsid w:val="003A391F"/>
    <w:rsid w:val="003B3E24"/>
    <w:rsid w:val="003E2FFF"/>
    <w:rsid w:val="003E44F2"/>
    <w:rsid w:val="003E5146"/>
    <w:rsid w:val="003F7239"/>
    <w:rsid w:val="004011CE"/>
    <w:rsid w:val="00405E37"/>
    <w:rsid w:val="00407A3A"/>
    <w:rsid w:val="0042115E"/>
    <w:rsid w:val="004211CB"/>
    <w:rsid w:val="004217D9"/>
    <w:rsid w:val="00425F98"/>
    <w:rsid w:val="00427AE5"/>
    <w:rsid w:val="0043106B"/>
    <w:rsid w:val="00434024"/>
    <w:rsid w:val="0043447D"/>
    <w:rsid w:val="00435556"/>
    <w:rsid w:val="00436C8E"/>
    <w:rsid w:val="00441A07"/>
    <w:rsid w:val="00441E9B"/>
    <w:rsid w:val="00446405"/>
    <w:rsid w:val="004536E6"/>
    <w:rsid w:val="00455165"/>
    <w:rsid w:val="004560CA"/>
    <w:rsid w:val="00457139"/>
    <w:rsid w:val="00461CBB"/>
    <w:rsid w:val="00463124"/>
    <w:rsid w:val="0046748C"/>
    <w:rsid w:val="00467C3D"/>
    <w:rsid w:val="00471871"/>
    <w:rsid w:val="00472C64"/>
    <w:rsid w:val="00473F62"/>
    <w:rsid w:val="0047480D"/>
    <w:rsid w:val="00475372"/>
    <w:rsid w:val="004758DF"/>
    <w:rsid w:val="004764A9"/>
    <w:rsid w:val="00476FB4"/>
    <w:rsid w:val="0048040A"/>
    <w:rsid w:val="00482D4C"/>
    <w:rsid w:val="004856F6"/>
    <w:rsid w:val="00485A63"/>
    <w:rsid w:val="004866BA"/>
    <w:rsid w:val="0048726C"/>
    <w:rsid w:val="0049673A"/>
    <w:rsid w:val="004973E5"/>
    <w:rsid w:val="004B3B82"/>
    <w:rsid w:val="004B67D1"/>
    <w:rsid w:val="004B6B52"/>
    <w:rsid w:val="004C0A50"/>
    <w:rsid w:val="004C7E61"/>
    <w:rsid w:val="004D0F02"/>
    <w:rsid w:val="004D1513"/>
    <w:rsid w:val="004D15A0"/>
    <w:rsid w:val="004D266D"/>
    <w:rsid w:val="004D2DAF"/>
    <w:rsid w:val="004D33A3"/>
    <w:rsid w:val="004D3898"/>
    <w:rsid w:val="004D7B17"/>
    <w:rsid w:val="004E07A6"/>
    <w:rsid w:val="004E17D7"/>
    <w:rsid w:val="004E556A"/>
    <w:rsid w:val="004E7AE9"/>
    <w:rsid w:val="004F01A4"/>
    <w:rsid w:val="004F27B1"/>
    <w:rsid w:val="004F6BE7"/>
    <w:rsid w:val="00500126"/>
    <w:rsid w:val="005037CC"/>
    <w:rsid w:val="00505FC2"/>
    <w:rsid w:val="00506BAD"/>
    <w:rsid w:val="00506D48"/>
    <w:rsid w:val="00506DC0"/>
    <w:rsid w:val="00506ED2"/>
    <w:rsid w:val="0050733F"/>
    <w:rsid w:val="00507849"/>
    <w:rsid w:val="005112D2"/>
    <w:rsid w:val="00512BEE"/>
    <w:rsid w:val="00516707"/>
    <w:rsid w:val="00521DEA"/>
    <w:rsid w:val="00524986"/>
    <w:rsid w:val="005304D6"/>
    <w:rsid w:val="00534945"/>
    <w:rsid w:val="00534994"/>
    <w:rsid w:val="00536844"/>
    <w:rsid w:val="005370B3"/>
    <w:rsid w:val="00541251"/>
    <w:rsid w:val="00551005"/>
    <w:rsid w:val="00554BCE"/>
    <w:rsid w:val="00555A6D"/>
    <w:rsid w:val="00556CE7"/>
    <w:rsid w:val="00556DE8"/>
    <w:rsid w:val="005572FD"/>
    <w:rsid w:val="00557BFD"/>
    <w:rsid w:val="00557E04"/>
    <w:rsid w:val="00564771"/>
    <w:rsid w:val="005711BA"/>
    <w:rsid w:val="00583E44"/>
    <w:rsid w:val="00585518"/>
    <w:rsid w:val="00585FFE"/>
    <w:rsid w:val="00591CE7"/>
    <w:rsid w:val="005926FB"/>
    <w:rsid w:val="00592E90"/>
    <w:rsid w:val="005933FD"/>
    <w:rsid w:val="00593EF0"/>
    <w:rsid w:val="005940F1"/>
    <w:rsid w:val="00595EF4"/>
    <w:rsid w:val="0059715E"/>
    <w:rsid w:val="005A5110"/>
    <w:rsid w:val="005B6BCB"/>
    <w:rsid w:val="005B7545"/>
    <w:rsid w:val="005C42D5"/>
    <w:rsid w:val="005D1BED"/>
    <w:rsid w:val="005D238A"/>
    <w:rsid w:val="005D3C42"/>
    <w:rsid w:val="005D50D0"/>
    <w:rsid w:val="005E17F5"/>
    <w:rsid w:val="005E32CA"/>
    <w:rsid w:val="005E3EE5"/>
    <w:rsid w:val="005E64B5"/>
    <w:rsid w:val="005E7D5E"/>
    <w:rsid w:val="005F07E3"/>
    <w:rsid w:val="005F1201"/>
    <w:rsid w:val="005F5347"/>
    <w:rsid w:val="005F7870"/>
    <w:rsid w:val="00610811"/>
    <w:rsid w:val="00612868"/>
    <w:rsid w:val="0061463C"/>
    <w:rsid w:val="00614DFA"/>
    <w:rsid w:val="00617F29"/>
    <w:rsid w:val="0062208D"/>
    <w:rsid w:val="00627F76"/>
    <w:rsid w:val="006313AA"/>
    <w:rsid w:val="00633A5A"/>
    <w:rsid w:val="006424C4"/>
    <w:rsid w:val="00643D86"/>
    <w:rsid w:val="0064497F"/>
    <w:rsid w:val="0064524B"/>
    <w:rsid w:val="0066200F"/>
    <w:rsid w:val="0067145E"/>
    <w:rsid w:val="0067322E"/>
    <w:rsid w:val="006812BA"/>
    <w:rsid w:val="0068250A"/>
    <w:rsid w:val="00686D8E"/>
    <w:rsid w:val="00686E94"/>
    <w:rsid w:val="00692AD4"/>
    <w:rsid w:val="00694EAC"/>
    <w:rsid w:val="006A1F0D"/>
    <w:rsid w:val="006A2106"/>
    <w:rsid w:val="006A2FC8"/>
    <w:rsid w:val="006A4456"/>
    <w:rsid w:val="006B0278"/>
    <w:rsid w:val="006B22C7"/>
    <w:rsid w:val="006B52BC"/>
    <w:rsid w:val="006B6D5F"/>
    <w:rsid w:val="006C48DA"/>
    <w:rsid w:val="006C6C7B"/>
    <w:rsid w:val="006D2AD3"/>
    <w:rsid w:val="006D4726"/>
    <w:rsid w:val="006E07A7"/>
    <w:rsid w:val="006E1969"/>
    <w:rsid w:val="006E5848"/>
    <w:rsid w:val="006E73FE"/>
    <w:rsid w:val="006F2DA8"/>
    <w:rsid w:val="006F3AA9"/>
    <w:rsid w:val="006F3EC6"/>
    <w:rsid w:val="006F4E85"/>
    <w:rsid w:val="006F5E92"/>
    <w:rsid w:val="006F6BE1"/>
    <w:rsid w:val="00701355"/>
    <w:rsid w:val="007014A5"/>
    <w:rsid w:val="0070575C"/>
    <w:rsid w:val="0070576B"/>
    <w:rsid w:val="0070633A"/>
    <w:rsid w:val="0070688E"/>
    <w:rsid w:val="00706B49"/>
    <w:rsid w:val="0071666A"/>
    <w:rsid w:val="0072058F"/>
    <w:rsid w:val="0072132F"/>
    <w:rsid w:val="00721D4C"/>
    <w:rsid w:val="00722A2B"/>
    <w:rsid w:val="00723ACE"/>
    <w:rsid w:val="0073016E"/>
    <w:rsid w:val="00730373"/>
    <w:rsid w:val="0073131B"/>
    <w:rsid w:val="0073613F"/>
    <w:rsid w:val="00742A1B"/>
    <w:rsid w:val="00745083"/>
    <w:rsid w:val="00747B66"/>
    <w:rsid w:val="00752495"/>
    <w:rsid w:val="00752B1F"/>
    <w:rsid w:val="00753288"/>
    <w:rsid w:val="0075530F"/>
    <w:rsid w:val="00755653"/>
    <w:rsid w:val="0076044E"/>
    <w:rsid w:val="00766858"/>
    <w:rsid w:val="00770140"/>
    <w:rsid w:val="00770C91"/>
    <w:rsid w:val="00771D60"/>
    <w:rsid w:val="00772E4F"/>
    <w:rsid w:val="0077392D"/>
    <w:rsid w:val="00774540"/>
    <w:rsid w:val="00774E2D"/>
    <w:rsid w:val="00775D12"/>
    <w:rsid w:val="00775E1A"/>
    <w:rsid w:val="00777FA5"/>
    <w:rsid w:val="007805B9"/>
    <w:rsid w:val="0078115B"/>
    <w:rsid w:val="00781C05"/>
    <w:rsid w:val="00783D38"/>
    <w:rsid w:val="00783F39"/>
    <w:rsid w:val="007843B1"/>
    <w:rsid w:val="007846A7"/>
    <w:rsid w:val="00786B73"/>
    <w:rsid w:val="00790B6E"/>
    <w:rsid w:val="00791168"/>
    <w:rsid w:val="0079217F"/>
    <w:rsid w:val="00793773"/>
    <w:rsid w:val="007941AF"/>
    <w:rsid w:val="00797C6D"/>
    <w:rsid w:val="007A2938"/>
    <w:rsid w:val="007A3837"/>
    <w:rsid w:val="007A5EE4"/>
    <w:rsid w:val="007A6D08"/>
    <w:rsid w:val="007B2266"/>
    <w:rsid w:val="007B4484"/>
    <w:rsid w:val="007B7FC0"/>
    <w:rsid w:val="007C0338"/>
    <w:rsid w:val="007D2412"/>
    <w:rsid w:val="007D33BC"/>
    <w:rsid w:val="007D72B4"/>
    <w:rsid w:val="007E2689"/>
    <w:rsid w:val="007E2D99"/>
    <w:rsid w:val="007E33EE"/>
    <w:rsid w:val="007E5976"/>
    <w:rsid w:val="007E7C1C"/>
    <w:rsid w:val="007F1179"/>
    <w:rsid w:val="007F2A00"/>
    <w:rsid w:val="007F3896"/>
    <w:rsid w:val="007F78A6"/>
    <w:rsid w:val="008013C4"/>
    <w:rsid w:val="00803739"/>
    <w:rsid w:val="00807E05"/>
    <w:rsid w:val="00810B1E"/>
    <w:rsid w:val="008164F4"/>
    <w:rsid w:val="00821C87"/>
    <w:rsid w:val="00823E58"/>
    <w:rsid w:val="008323FD"/>
    <w:rsid w:val="00832CD3"/>
    <w:rsid w:val="0084108F"/>
    <w:rsid w:val="00841B67"/>
    <w:rsid w:val="00846CFE"/>
    <w:rsid w:val="00847CDB"/>
    <w:rsid w:val="00852559"/>
    <w:rsid w:val="00854F5C"/>
    <w:rsid w:val="008565A1"/>
    <w:rsid w:val="008569F6"/>
    <w:rsid w:val="00857647"/>
    <w:rsid w:val="00860434"/>
    <w:rsid w:val="00861FEC"/>
    <w:rsid w:val="00864D2E"/>
    <w:rsid w:val="008739A6"/>
    <w:rsid w:val="00875898"/>
    <w:rsid w:val="008759D0"/>
    <w:rsid w:val="00891E5A"/>
    <w:rsid w:val="0089322B"/>
    <w:rsid w:val="00897F3C"/>
    <w:rsid w:val="008A0329"/>
    <w:rsid w:val="008A07D6"/>
    <w:rsid w:val="008A3272"/>
    <w:rsid w:val="008A618A"/>
    <w:rsid w:val="008A65E9"/>
    <w:rsid w:val="008A7B0C"/>
    <w:rsid w:val="008B069D"/>
    <w:rsid w:val="008B0AB2"/>
    <w:rsid w:val="008B0ADC"/>
    <w:rsid w:val="008B183E"/>
    <w:rsid w:val="008B30D5"/>
    <w:rsid w:val="008B4A0D"/>
    <w:rsid w:val="008B4C31"/>
    <w:rsid w:val="008C4C77"/>
    <w:rsid w:val="008C6768"/>
    <w:rsid w:val="008D0032"/>
    <w:rsid w:val="008D0D66"/>
    <w:rsid w:val="008D10CE"/>
    <w:rsid w:val="008D1B40"/>
    <w:rsid w:val="008D28CF"/>
    <w:rsid w:val="008D3936"/>
    <w:rsid w:val="008D7F3A"/>
    <w:rsid w:val="008E0F70"/>
    <w:rsid w:val="008E1159"/>
    <w:rsid w:val="008E4BF0"/>
    <w:rsid w:val="008E5180"/>
    <w:rsid w:val="008E6F84"/>
    <w:rsid w:val="008F5817"/>
    <w:rsid w:val="008F7E68"/>
    <w:rsid w:val="0090144A"/>
    <w:rsid w:val="00903D41"/>
    <w:rsid w:val="00905C39"/>
    <w:rsid w:val="0090654B"/>
    <w:rsid w:val="009159F9"/>
    <w:rsid w:val="00916C2E"/>
    <w:rsid w:val="009215E0"/>
    <w:rsid w:val="0092307A"/>
    <w:rsid w:val="0092663C"/>
    <w:rsid w:val="00927452"/>
    <w:rsid w:val="0093515B"/>
    <w:rsid w:val="0093642F"/>
    <w:rsid w:val="009403E7"/>
    <w:rsid w:val="0094077B"/>
    <w:rsid w:val="0094133C"/>
    <w:rsid w:val="00941FFF"/>
    <w:rsid w:val="00942D80"/>
    <w:rsid w:val="00944B32"/>
    <w:rsid w:val="00945FBD"/>
    <w:rsid w:val="009502B2"/>
    <w:rsid w:val="0095124A"/>
    <w:rsid w:val="00955099"/>
    <w:rsid w:val="0095584F"/>
    <w:rsid w:val="00957B3E"/>
    <w:rsid w:val="009609DA"/>
    <w:rsid w:val="00962098"/>
    <w:rsid w:val="00963459"/>
    <w:rsid w:val="00965B40"/>
    <w:rsid w:val="0097312E"/>
    <w:rsid w:val="00973C9F"/>
    <w:rsid w:val="0097517F"/>
    <w:rsid w:val="00985266"/>
    <w:rsid w:val="00985287"/>
    <w:rsid w:val="00985827"/>
    <w:rsid w:val="00991605"/>
    <w:rsid w:val="00992E70"/>
    <w:rsid w:val="00995828"/>
    <w:rsid w:val="009A02EC"/>
    <w:rsid w:val="009A0A36"/>
    <w:rsid w:val="009A1DAE"/>
    <w:rsid w:val="009A3AF4"/>
    <w:rsid w:val="009A3F30"/>
    <w:rsid w:val="009B3859"/>
    <w:rsid w:val="009B6098"/>
    <w:rsid w:val="009B658B"/>
    <w:rsid w:val="009B696A"/>
    <w:rsid w:val="009B72F1"/>
    <w:rsid w:val="009D2797"/>
    <w:rsid w:val="009D495D"/>
    <w:rsid w:val="009D5302"/>
    <w:rsid w:val="009E011C"/>
    <w:rsid w:val="009E0CFC"/>
    <w:rsid w:val="009E1062"/>
    <w:rsid w:val="009E190D"/>
    <w:rsid w:val="009E2155"/>
    <w:rsid w:val="009E37D7"/>
    <w:rsid w:val="009F021F"/>
    <w:rsid w:val="009F052D"/>
    <w:rsid w:val="009F33A8"/>
    <w:rsid w:val="009F6766"/>
    <w:rsid w:val="00A00106"/>
    <w:rsid w:val="00A00235"/>
    <w:rsid w:val="00A01DF2"/>
    <w:rsid w:val="00A05EA8"/>
    <w:rsid w:val="00A06825"/>
    <w:rsid w:val="00A12838"/>
    <w:rsid w:val="00A13476"/>
    <w:rsid w:val="00A1375B"/>
    <w:rsid w:val="00A141FE"/>
    <w:rsid w:val="00A1567A"/>
    <w:rsid w:val="00A16D25"/>
    <w:rsid w:val="00A21F4C"/>
    <w:rsid w:val="00A26701"/>
    <w:rsid w:val="00A27431"/>
    <w:rsid w:val="00A2792D"/>
    <w:rsid w:val="00A37D37"/>
    <w:rsid w:val="00A42115"/>
    <w:rsid w:val="00A45387"/>
    <w:rsid w:val="00A456CC"/>
    <w:rsid w:val="00A50171"/>
    <w:rsid w:val="00A564B0"/>
    <w:rsid w:val="00A5694F"/>
    <w:rsid w:val="00A62674"/>
    <w:rsid w:val="00A629DA"/>
    <w:rsid w:val="00A650E6"/>
    <w:rsid w:val="00A662B4"/>
    <w:rsid w:val="00A67F64"/>
    <w:rsid w:val="00A72D1E"/>
    <w:rsid w:val="00A76AD0"/>
    <w:rsid w:val="00A77E6E"/>
    <w:rsid w:val="00A808C4"/>
    <w:rsid w:val="00A849B2"/>
    <w:rsid w:val="00A87451"/>
    <w:rsid w:val="00A91604"/>
    <w:rsid w:val="00A93552"/>
    <w:rsid w:val="00A935FB"/>
    <w:rsid w:val="00A95825"/>
    <w:rsid w:val="00A979A3"/>
    <w:rsid w:val="00A979A9"/>
    <w:rsid w:val="00AA46F5"/>
    <w:rsid w:val="00AA4E31"/>
    <w:rsid w:val="00AB4D36"/>
    <w:rsid w:val="00AB7478"/>
    <w:rsid w:val="00AC086B"/>
    <w:rsid w:val="00AC0FC6"/>
    <w:rsid w:val="00AC1D5A"/>
    <w:rsid w:val="00AC2732"/>
    <w:rsid w:val="00AC5B89"/>
    <w:rsid w:val="00AD2677"/>
    <w:rsid w:val="00AD35DB"/>
    <w:rsid w:val="00AD74E5"/>
    <w:rsid w:val="00AE1870"/>
    <w:rsid w:val="00AE21CD"/>
    <w:rsid w:val="00AE5924"/>
    <w:rsid w:val="00AE652F"/>
    <w:rsid w:val="00AE6541"/>
    <w:rsid w:val="00AE6C97"/>
    <w:rsid w:val="00AF0574"/>
    <w:rsid w:val="00AF43F0"/>
    <w:rsid w:val="00AF6E85"/>
    <w:rsid w:val="00B06FAF"/>
    <w:rsid w:val="00B13108"/>
    <w:rsid w:val="00B140C1"/>
    <w:rsid w:val="00B14953"/>
    <w:rsid w:val="00B15972"/>
    <w:rsid w:val="00B2043E"/>
    <w:rsid w:val="00B23115"/>
    <w:rsid w:val="00B27FDB"/>
    <w:rsid w:val="00B30678"/>
    <w:rsid w:val="00B31329"/>
    <w:rsid w:val="00B40B38"/>
    <w:rsid w:val="00B42B19"/>
    <w:rsid w:val="00B42CA1"/>
    <w:rsid w:val="00B436CA"/>
    <w:rsid w:val="00B43E91"/>
    <w:rsid w:val="00B44A53"/>
    <w:rsid w:val="00B45B99"/>
    <w:rsid w:val="00B505CA"/>
    <w:rsid w:val="00B562F8"/>
    <w:rsid w:val="00B5774B"/>
    <w:rsid w:val="00B801BA"/>
    <w:rsid w:val="00B84619"/>
    <w:rsid w:val="00B87AB1"/>
    <w:rsid w:val="00B91939"/>
    <w:rsid w:val="00B91CD6"/>
    <w:rsid w:val="00B97FC0"/>
    <w:rsid w:val="00BA2044"/>
    <w:rsid w:val="00BA4468"/>
    <w:rsid w:val="00BA5F8E"/>
    <w:rsid w:val="00BC08AD"/>
    <w:rsid w:val="00BC24EC"/>
    <w:rsid w:val="00BC5326"/>
    <w:rsid w:val="00BD118F"/>
    <w:rsid w:val="00BD77B7"/>
    <w:rsid w:val="00BF33BB"/>
    <w:rsid w:val="00BF48A7"/>
    <w:rsid w:val="00C0556C"/>
    <w:rsid w:val="00C171D0"/>
    <w:rsid w:val="00C17C8F"/>
    <w:rsid w:val="00C17CDB"/>
    <w:rsid w:val="00C213C5"/>
    <w:rsid w:val="00C21AD7"/>
    <w:rsid w:val="00C232DD"/>
    <w:rsid w:val="00C23E2F"/>
    <w:rsid w:val="00C24148"/>
    <w:rsid w:val="00C261E0"/>
    <w:rsid w:val="00C31359"/>
    <w:rsid w:val="00C3483D"/>
    <w:rsid w:val="00C4781E"/>
    <w:rsid w:val="00C5000E"/>
    <w:rsid w:val="00C51D7D"/>
    <w:rsid w:val="00C528AA"/>
    <w:rsid w:val="00C53279"/>
    <w:rsid w:val="00C57B02"/>
    <w:rsid w:val="00C6289E"/>
    <w:rsid w:val="00C62A90"/>
    <w:rsid w:val="00C64E5E"/>
    <w:rsid w:val="00C65A0E"/>
    <w:rsid w:val="00C748A1"/>
    <w:rsid w:val="00C778D4"/>
    <w:rsid w:val="00C81D0E"/>
    <w:rsid w:val="00C84123"/>
    <w:rsid w:val="00C85806"/>
    <w:rsid w:val="00C90014"/>
    <w:rsid w:val="00C92C2F"/>
    <w:rsid w:val="00C93BB6"/>
    <w:rsid w:val="00CA22DF"/>
    <w:rsid w:val="00CB17F5"/>
    <w:rsid w:val="00CB3406"/>
    <w:rsid w:val="00CB592C"/>
    <w:rsid w:val="00CB6ADC"/>
    <w:rsid w:val="00CB742C"/>
    <w:rsid w:val="00CC5F75"/>
    <w:rsid w:val="00CC7C18"/>
    <w:rsid w:val="00CD2304"/>
    <w:rsid w:val="00CD76C8"/>
    <w:rsid w:val="00CE05E0"/>
    <w:rsid w:val="00CE0782"/>
    <w:rsid w:val="00CF7A25"/>
    <w:rsid w:val="00D006BB"/>
    <w:rsid w:val="00D00EE1"/>
    <w:rsid w:val="00D0514E"/>
    <w:rsid w:val="00D1439A"/>
    <w:rsid w:val="00D14994"/>
    <w:rsid w:val="00D1610B"/>
    <w:rsid w:val="00D2024D"/>
    <w:rsid w:val="00D21FCD"/>
    <w:rsid w:val="00D23227"/>
    <w:rsid w:val="00D232DC"/>
    <w:rsid w:val="00D242D9"/>
    <w:rsid w:val="00D31055"/>
    <w:rsid w:val="00D35F32"/>
    <w:rsid w:val="00D36C86"/>
    <w:rsid w:val="00D40851"/>
    <w:rsid w:val="00D46022"/>
    <w:rsid w:val="00D53991"/>
    <w:rsid w:val="00D53ED3"/>
    <w:rsid w:val="00D54CE3"/>
    <w:rsid w:val="00D55085"/>
    <w:rsid w:val="00D56E2F"/>
    <w:rsid w:val="00D57997"/>
    <w:rsid w:val="00D627B1"/>
    <w:rsid w:val="00D64E00"/>
    <w:rsid w:val="00D708A7"/>
    <w:rsid w:val="00D72718"/>
    <w:rsid w:val="00D73890"/>
    <w:rsid w:val="00D740A2"/>
    <w:rsid w:val="00D81559"/>
    <w:rsid w:val="00D82005"/>
    <w:rsid w:val="00D82B91"/>
    <w:rsid w:val="00D91950"/>
    <w:rsid w:val="00D91E37"/>
    <w:rsid w:val="00D9201E"/>
    <w:rsid w:val="00D93ECE"/>
    <w:rsid w:val="00DA1940"/>
    <w:rsid w:val="00DB288B"/>
    <w:rsid w:val="00DB309B"/>
    <w:rsid w:val="00DC0CA2"/>
    <w:rsid w:val="00DC22F1"/>
    <w:rsid w:val="00DC4856"/>
    <w:rsid w:val="00DD09B6"/>
    <w:rsid w:val="00DD34E0"/>
    <w:rsid w:val="00DE0B81"/>
    <w:rsid w:val="00DE1873"/>
    <w:rsid w:val="00DE69A1"/>
    <w:rsid w:val="00DF2D7A"/>
    <w:rsid w:val="00DF57F4"/>
    <w:rsid w:val="00DF77FA"/>
    <w:rsid w:val="00E06318"/>
    <w:rsid w:val="00E10E3C"/>
    <w:rsid w:val="00E15AF8"/>
    <w:rsid w:val="00E209FB"/>
    <w:rsid w:val="00E20BBE"/>
    <w:rsid w:val="00E2380F"/>
    <w:rsid w:val="00E26C25"/>
    <w:rsid w:val="00E26E9F"/>
    <w:rsid w:val="00E30462"/>
    <w:rsid w:val="00E3177A"/>
    <w:rsid w:val="00E330F2"/>
    <w:rsid w:val="00E40236"/>
    <w:rsid w:val="00E4285D"/>
    <w:rsid w:val="00E453BE"/>
    <w:rsid w:val="00E463DD"/>
    <w:rsid w:val="00E47286"/>
    <w:rsid w:val="00E54659"/>
    <w:rsid w:val="00E54F8E"/>
    <w:rsid w:val="00E55489"/>
    <w:rsid w:val="00E56B8A"/>
    <w:rsid w:val="00E57AA2"/>
    <w:rsid w:val="00E659CD"/>
    <w:rsid w:val="00E6673E"/>
    <w:rsid w:val="00E66A60"/>
    <w:rsid w:val="00E66BBD"/>
    <w:rsid w:val="00E7247A"/>
    <w:rsid w:val="00E74983"/>
    <w:rsid w:val="00E75525"/>
    <w:rsid w:val="00E76A52"/>
    <w:rsid w:val="00E77EF9"/>
    <w:rsid w:val="00E80B96"/>
    <w:rsid w:val="00E819DC"/>
    <w:rsid w:val="00E81BB5"/>
    <w:rsid w:val="00E82E6B"/>
    <w:rsid w:val="00E95BB5"/>
    <w:rsid w:val="00E97F34"/>
    <w:rsid w:val="00EA1D43"/>
    <w:rsid w:val="00EA3559"/>
    <w:rsid w:val="00EA4372"/>
    <w:rsid w:val="00EA4409"/>
    <w:rsid w:val="00EB2A02"/>
    <w:rsid w:val="00EB5976"/>
    <w:rsid w:val="00EB616F"/>
    <w:rsid w:val="00EB6C7A"/>
    <w:rsid w:val="00EC1555"/>
    <w:rsid w:val="00EC1BD2"/>
    <w:rsid w:val="00EC237C"/>
    <w:rsid w:val="00EC393B"/>
    <w:rsid w:val="00EC78B4"/>
    <w:rsid w:val="00ED15C8"/>
    <w:rsid w:val="00ED54A9"/>
    <w:rsid w:val="00ED639F"/>
    <w:rsid w:val="00EE0DB8"/>
    <w:rsid w:val="00EF0DF0"/>
    <w:rsid w:val="00EF0E53"/>
    <w:rsid w:val="00EF7DA4"/>
    <w:rsid w:val="00F00FBE"/>
    <w:rsid w:val="00F01041"/>
    <w:rsid w:val="00F01D7C"/>
    <w:rsid w:val="00F02744"/>
    <w:rsid w:val="00F131BF"/>
    <w:rsid w:val="00F15D46"/>
    <w:rsid w:val="00F16A30"/>
    <w:rsid w:val="00F1760E"/>
    <w:rsid w:val="00F2636F"/>
    <w:rsid w:val="00F27867"/>
    <w:rsid w:val="00F334C9"/>
    <w:rsid w:val="00F33EBB"/>
    <w:rsid w:val="00F34A2B"/>
    <w:rsid w:val="00F379D6"/>
    <w:rsid w:val="00F4641F"/>
    <w:rsid w:val="00F46493"/>
    <w:rsid w:val="00F626DA"/>
    <w:rsid w:val="00F747E8"/>
    <w:rsid w:val="00F752BD"/>
    <w:rsid w:val="00F75F7A"/>
    <w:rsid w:val="00F763E5"/>
    <w:rsid w:val="00F801E3"/>
    <w:rsid w:val="00F80206"/>
    <w:rsid w:val="00F82AE5"/>
    <w:rsid w:val="00F861E5"/>
    <w:rsid w:val="00F9131E"/>
    <w:rsid w:val="00F92AEF"/>
    <w:rsid w:val="00F96E43"/>
    <w:rsid w:val="00F97A2D"/>
    <w:rsid w:val="00FA22DF"/>
    <w:rsid w:val="00FA273B"/>
    <w:rsid w:val="00FA27B1"/>
    <w:rsid w:val="00FA68D5"/>
    <w:rsid w:val="00FB2E90"/>
    <w:rsid w:val="00FB562E"/>
    <w:rsid w:val="00FB685B"/>
    <w:rsid w:val="00FC2A8A"/>
    <w:rsid w:val="00FC30D6"/>
    <w:rsid w:val="00FC320B"/>
    <w:rsid w:val="00FC3A10"/>
    <w:rsid w:val="00FC3A5B"/>
    <w:rsid w:val="00FC7C85"/>
    <w:rsid w:val="00FD05FD"/>
    <w:rsid w:val="00FE0517"/>
    <w:rsid w:val="00FE51C5"/>
    <w:rsid w:val="00FE788D"/>
    <w:rsid w:val="00FF3634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5B80038D"/>
  <w15:docId w15:val="{68090E45-0696-467A-BA85-3EBBC6DF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fRhestr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Pennyn">
    <w:name w:val="header"/>
    <w:basedOn w:val="Normal"/>
    <w:link w:val="PennynNod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roedyn">
    <w:name w:val="footer"/>
    <w:basedOn w:val="Normal"/>
    <w:link w:val="TroedynNod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yfeirnodSylw">
    <w:name w:val="annotation reference"/>
    <w:basedOn w:val="FfontParagraffDdiofyn"/>
    <w:uiPriority w:val="99"/>
    <w:semiHidden/>
    <w:unhideWhenUsed/>
    <w:rsid w:val="00170F2D"/>
    <w:rPr>
      <w:sz w:val="16"/>
      <w:szCs w:val="16"/>
    </w:rPr>
  </w:style>
  <w:style w:type="paragraph" w:styleId="TestunSylw">
    <w:name w:val="annotation text"/>
    <w:basedOn w:val="Normal"/>
    <w:link w:val="TestunSylwNod"/>
    <w:uiPriority w:val="99"/>
    <w:semiHidden/>
    <w:unhideWhenUsed/>
    <w:rsid w:val="00170F2D"/>
    <w:rPr>
      <w:sz w:val="20"/>
      <w:szCs w:val="20"/>
    </w:rPr>
  </w:style>
  <w:style w:type="character" w:customStyle="1" w:styleId="TestunSylwNod">
    <w:name w:val="Testun Sylw Nod"/>
    <w:basedOn w:val="FfontParagraffDdiofyn"/>
    <w:link w:val="TestunSylw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PwncSylw">
    <w:name w:val="annotation subject"/>
    <w:basedOn w:val="TestunSylw"/>
    <w:next w:val="TestunSylw"/>
    <w:link w:val="PwncSylwNod"/>
    <w:uiPriority w:val="99"/>
    <w:semiHidden/>
    <w:unhideWhenUsed/>
    <w:rsid w:val="00170F2D"/>
    <w:rPr>
      <w:b/>
      <w:bCs/>
    </w:rPr>
  </w:style>
  <w:style w:type="character" w:customStyle="1" w:styleId="PwncSylwNod">
    <w:name w:val="Pwnc Sylw Nod"/>
    <w:basedOn w:val="TestunSylwNod"/>
    <w:link w:val="PwncSylw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Adolygiad">
    <w:name w:val="Revision"/>
    <w:hidden/>
    <w:uiPriority w:val="99"/>
    <w:semiHidden/>
    <w:rsid w:val="005D5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A5C9-9E48-4DB1-B968-CD74B265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2518</Words>
  <Characters>12972</Characters>
  <Application>Microsoft Office Word</Application>
  <DocSecurity>0</DocSecurity>
  <Lines>259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Hedd Wyn John</cp:lastModifiedBy>
  <cp:revision>3</cp:revision>
  <cp:lastPrinted>2018-09-24T10:10:00Z</cp:lastPrinted>
  <dcterms:created xsi:type="dcterms:W3CDTF">2019-04-18T11:13:00Z</dcterms:created>
  <dcterms:modified xsi:type="dcterms:W3CDTF">2019-05-14T14:42:38Z</dcterms:modified>
  <dc:title>RCC - Minutes -June 2018 Cymraeg</dc:title>
  <cp:keywords>
  </cp:keywords>
  <dc:subject>
  </dc:subject>
</cp:coreProperties>
</file>