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E80" w:rsidP="00A64E80" w:rsidRDefault="001C728E" w14:paraId="216DBA23" w14:textId="77777777">
      <w:pPr>
        <w:rPr>
          <w:b/>
          <w:bCs/>
        </w:rPr>
      </w:pPr>
      <w:r>
        <w:rPr>
          <w:rFonts w:eastAsia="Arial" w:cs="Times New Roman"/>
          <w:b/>
          <w:bCs/>
          <w:lang w:val="cy-GB"/>
        </w:rPr>
        <w:t xml:space="preserve">Datganiad Ysgrifenedig: </w:t>
      </w:r>
      <w:r>
        <w:rPr>
          <w:rFonts w:eastAsia="Arial" w:cs="Times New Roman"/>
          <w:b/>
          <w:bCs/>
          <w:lang w:val="cy-GB"/>
        </w:rPr>
        <w:t>Ymgynghoriad yn ymwneud â symud Cydlynwyr ADY i gyflog ac amodau arweinyddiaeth i weithredu argymhelliad o bumed adroddiad Corff Adolygu Cyflogau Annibynnol Cymru (CACAC)</w:t>
      </w:r>
    </w:p>
    <w:p w:rsidRPr="00A64E80" w:rsidR="00A64E80" w:rsidP="00A64E80" w:rsidRDefault="001C728E" w14:paraId="098AA384" w14:textId="56496E84">
      <w:pPr>
        <w:rPr>
          <w:b/>
          <w:bCs/>
        </w:rPr>
      </w:pPr>
      <w:r>
        <w:rPr>
          <w:rFonts w:eastAsia="Arial" w:cs="Times New Roman"/>
          <w:b/>
          <w:bCs/>
          <w:lang w:val="cy-GB"/>
        </w:rPr>
        <w:t>Lynne Neagle, Ysgrifennydd y Cabinet dros Addysg 4 Tachwedd 2025</w:t>
      </w:r>
    </w:p>
    <w:p w:rsidRPr="00A64E80" w:rsidR="00A64E80" w:rsidP="00A64E80" w:rsidRDefault="001C728E" w14:paraId="6CF39142" w14:textId="77777777">
      <w:r>
        <w:rPr>
          <w:rFonts w:eastAsia="Arial" w:cs="Times New Roman"/>
          <w:lang w:val="cy-GB"/>
        </w:rPr>
        <w:t>Rwyf wedi ymrwymo i symud ymlaen â'r flaenoriaeth y cytunwyd arni i weithredu argymhellion CACAC i symud Cydlynwyr Anghenion Dysgu Ychwanegol (Cydlynwyr ADY) i'r raddfa arweinyddiaeth ac i amodau arweinwyr.</w:t>
      </w:r>
    </w:p>
    <w:p w:rsidRPr="00A64E80" w:rsidR="00A64E80" w:rsidP="00A64E80" w:rsidRDefault="001C728E" w14:paraId="57188198" w14:textId="74B5D1F9">
      <w:r>
        <w:rPr>
          <w:rFonts w:eastAsia="Arial" w:cs="Times New Roman"/>
          <w:lang w:val="cy-GB"/>
        </w:rPr>
        <w:t xml:space="preserve">Ym mis Mehefin, ymgynghorais â rhanddeiliaid ar symud Cydlynwyr ADY i'r raddfa arweinyddiaeth, fel yr argymhellir ym </w:t>
      </w:r>
      <w:hyperlink w:history="1" r:id="rId4">
        <w:r w:rsidR="00A64E80">
          <w:rPr>
            <w:rFonts w:eastAsia="Arial" w:cs="Times New Roman"/>
            <w:b/>
            <w:bCs/>
            <w:color w:val="0000FF"/>
            <w:u w:val="single"/>
            <w:lang w:val="cy-GB"/>
          </w:rPr>
          <w:t>Mhumed adroddiad CACAC</w:t>
        </w:r>
      </w:hyperlink>
      <w:r>
        <w:rPr>
          <w:rFonts w:eastAsia="Arial" w:cs="Times New Roman"/>
          <w:lang w:val="cy-GB"/>
        </w:rPr>
        <w:t xml:space="preserve"> (argymhellion 4 a 5). Roedd yn amlwg o'r adborth bod ein partneriaid cymdeithasol yn awyddus i’r newid hwn ddigwydd cyn gynted â phosibl, ond hefyd eu bod yn dymuno iddo gael ei gynllunio'n ofalus i osgoi canlyniadau anfwriadol. </w:t>
      </w:r>
    </w:p>
    <w:p w:rsidRPr="00A64E80" w:rsidR="00A64E80" w:rsidP="00A64E80" w:rsidRDefault="001C728E" w14:paraId="62307E5B" w14:textId="77777777">
      <w:r>
        <w:rPr>
          <w:rFonts w:eastAsia="Arial" w:cs="Times New Roman"/>
          <w:lang w:val="cy-GB"/>
        </w:rPr>
        <w:t>Felly, fe wnaethom ganiatáu amser ychwanegol i weithio trwy'r materion hyn gyda’r partneriaid. Hoffwn ddiolch i aelodau'r Fforwm Partneriaeth Cyflog ac Amodau Athrawon am eu parodrwydd i weithio gyda ni dros yr haf i ystyried opsiynau i weithredu'r newid hwn. </w:t>
      </w:r>
    </w:p>
    <w:p w:rsidRPr="00A64E80" w:rsidR="00A64E80" w:rsidP="00A64E80" w:rsidRDefault="001C728E" w14:paraId="796C569A" w14:textId="77777777">
      <w:r>
        <w:rPr>
          <w:rFonts w:eastAsia="Arial" w:cs="Times New Roman"/>
          <w:lang w:val="cy-GB"/>
        </w:rPr>
        <w:t>Mae'n bleser gennyf ymgynghori ar newidiadau i Ddogfen Cyflog ac Amodau Athrawon Ysgol (Cymru) 2025 (Dogfen 2025) a fyddai'n symud Cydlynwyr ADY i'r raddfa arweinyddiaeth gyda Dogfen 2025 yn nodi y dylai'r polisi cyflog ar gyfer yr ysgol bennu pwynt graddfa 5 o'i gymharu â'r grŵp penaethiaid.</w:t>
      </w:r>
    </w:p>
    <w:p w:rsidRPr="00A64E80" w:rsidR="00A64E80" w:rsidP="00A64E80" w:rsidRDefault="001C728E" w14:paraId="4C434137" w14:textId="77777777">
      <w:r>
        <w:rPr>
          <w:rFonts w:eastAsia="Arial" w:cs="Times New Roman"/>
          <w:lang w:val="cy-GB"/>
        </w:rPr>
        <w:t>Rwyf hefyd yn ymwybodol iawn o bwysigrwydd ariannu’r newid hwn ac, fel y cyhoeddwyd ddoe yn y gyllideb, rwy'n falch o gadarnhau y bydd cyllid ychwanegol ar gael gan Lywodraeth Cymru i awdurdodau lleol ar gyfer y flwyddyn ariannol hon ac o 2026/27 ymlaen at ddiben cefnogi'r newid hwn.</w:t>
      </w:r>
    </w:p>
    <w:p w:rsidRPr="00A64E80" w:rsidR="00A64E80" w:rsidP="00A64E80" w:rsidRDefault="001C728E" w14:paraId="4B29AAC7" w14:textId="77777777">
      <w:r>
        <w:rPr>
          <w:rFonts w:eastAsia="Arial" w:cs="Times New Roman"/>
          <w:lang w:val="cy-GB"/>
        </w:rPr>
        <w:t>Byddaf bellach yn gwahodd sylwadau ysgrifenedig gan randdeiliaid allweddol erbyn 2 Rhagfyr ar y newidiadau arfaethedig i Ddogfen 2025. Byddaf yn ystyried yr holl ymatebion i'r ymgynghoriad cyn gwneud fy mhenderfyniad terfynol ond fy mwriad yw gwneud y newidiadau deddfwriaethol angenrheidiol cyn diwedd tymor y Senedd. </w:t>
      </w:r>
    </w:p>
    <w:p w:rsidR="00A64E80" w:rsidP="00A64E80" w:rsidRDefault="001C728E" w14:paraId="18897F4B" w14:textId="01B0A9FD">
      <w:r>
        <w:rPr>
          <w:rFonts w:eastAsia="Arial" w:cs="Times New Roman"/>
          <w:lang w:val="cy-GB"/>
        </w:rPr>
        <w:t xml:space="preserve">Hoffwn ddiolch i'n partneriaid cymdeithasol am eu cefnogaeth barhaus ar y mater hwn ac edrychaf ymlaen at weithio gyda nhw ar y blaenoriaethau y cytunwyd arnynt fel y nodir yn fy </w:t>
      </w:r>
      <w:hyperlink w:history="1" r:id="rId5">
        <w:r w:rsidR="00A64E80">
          <w:rPr>
            <w:rFonts w:eastAsia="Arial" w:cs="Times New Roman"/>
            <w:b/>
            <w:bCs/>
            <w:color w:val="0000FF"/>
            <w:u w:val="single"/>
            <w:lang w:val="cy-GB"/>
          </w:rPr>
          <w:t>Natganiad Ys</w:t>
        </w:r>
        <w:r w:rsidR="00A64E80">
          <w:rPr>
            <w:rFonts w:eastAsia="Arial" w:cs="Times New Roman"/>
            <w:b/>
            <w:bCs/>
            <w:color w:val="0000FF"/>
            <w:u w:val="single"/>
            <w:lang w:val="cy-GB"/>
          </w:rPr>
          <w:t>g</w:t>
        </w:r>
        <w:r w:rsidR="00A64E80">
          <w:rPr>
            <w:rFonts w:eastAsia="Arial" w:cs="Times New Roman"/>
            <w:b/>
            <w:bCs/>
            <w:color w:val="0000FF"/>
            <w:u w:val="single"/>
            <w:lang w:val="cy-GB"/>
          </w:rPr>
          <w:t>rifenedig</w:t>
        </w:r>
      </w:hyperlink>
      <w:r>
        <w:rPr>
          <w:rFonts w:eastAsia="Arial" w:cs="Times New Roman"/>
          <w:lang w:val="cy-GB"/>
        </w:rPr>
        <w:t xml:space="preserve"> ar 22 Medi.</w:t>
      </w:r>
    </w:p>
    <w:p w:rsidRPr="00A64E80" w:rsidR="00A64E80" w:rsidP="00A64E80" w:rsidRDefault="001C728E" w14:paraId="546D4811" w14:textId="4AFCFCAB">
      <w:r>
        <w:rPr>
          <w:rFonts w:eastAsia="Arial" w:cs="Times New Roman"/>
          <w:lang w:val="cy-GB"/>
        </w:rPr>
        <w:t xml:space="preserve">Gellir dod o hyd i ddolen i'r datganiad hwn isod. </w:t>
      </w:r>
      <w:hyperlink w:history="1" r:id="rId6">
        <w:r w:rsidR="007168A8">
          <w:rPr>
            <w:rFonts w:eastAsia="Arial" w:cs="Times New Roman"/>
            <w:color w:val="0000FF"/>
            <w:u w:val="single"/>
            <w:lang w:val="cy-GB"/>
          </w:rPr>
          <w:t>Datganiad Ysgrifenedig: Ymgynghoriad yn ymwneud â symud Cydlynwyr Anghenion Dysgu Ychwanegol i dâl ac amodau arweinyddiaeth i weithredu argymhelliad o bumed adroddiad Corff Adolygu Cyflogau Annibynnol Cymru (4 Tachwedd 2025) | LLYW.CYMRU</w:t>
        </w:r>
      </w:hyperlink>
    </w:p>
    <w:p w:rsidR="00FC30FC" w:rsidRDefault="00FC30FC" w14:paraId="6067E105" w14:textId="72BB075D">
      <w:hyperlink w:history="1" r:id="rId7">
        <w:r w:rsidR="007168A8">
          <w:rPr>
            <w:rFonts w:eastAsia="Arial" w:cs="Times New Roman"/>
            <w:color w:val="0000FF"/>
            <w:u w:val="single"/>
            <w:lang w:val="cy-GB"/>
          </w:rPr>
          <w:t>Datganiad Ysgrifenedig: Ymgynghoriad yn ymwneud â symud Cydlynwyr Anghenion Dysgu Ychwanegol i dâl ac amodau arweinyddiaeth i weithredu argymhelliad o bumed adroddiad Corff Adolygu Cyflogau Annibynnol Cymru (4 Tachwedd 2025) | LLYW.CYMRU</w:t>
        </w:r>
      </w:hyperlink>
      <w:bookmarkStart w:name="cysill" w:id="0"/>
      <w:bookmarkEnd w:id="0"/>
    </w:p>
    <w:sectPr w:rsidR="00FC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0"/>
    <w:rsid w:val="001C728E"/>
    <w:rsid w:val="00341F41"/>
    <w:rsid w:val="00473426"/>
    <w:rsid w:val="007168A8"/>
    <w:rsid w:val="00875AE6"/>
    <w:rsid w:val="00A64E80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EA90"/>
  <w15:chartTrackingRefBased/>
  <w15:docId w15:val="{3A5E42CA-47FC-4A6F-AB17-4D059C75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E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E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E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E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E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E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E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E8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E8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E8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E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E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E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E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E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E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E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E8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E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wales/written-statement-consultation-related-moving-alncos-leadership-pay-and-conditions-impl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lyw.cymru/datganiad-ysgrifenedig-ymgynghoriad-yn-ymwneud-symud-cydlynwyr-anghenion-dysgu-ychwanegol-i-dal-ac?_gl=1*1mursor*_ga*MTU3NTE2MDQwMy4xNzcxMDAzNTc0*_ga_L1471V4N02*czE3NzE0MDczNTQkbzIkZzEkdDE3NzE0MDc0MzAkajQ2JGwwJGgw" TargetMode="External"/><Relationship Id="rId5" Type="http://schemas.openxmlformats.org/officeDocument/2006/relationships/hyperlink" Target="https://www.llyw.cymru/datganiad-ysgrifenedig-7fed-cylch-gwaith-corff-adolygu-cyflogau-annibynnol-cymru-202627?_gl=1*m8fb1m*_ga*MTU3NTE2MDQwMy4xNzcxMDAzNTc0*_ga_L1471V4N02*czE3NzE0MDczNTQkbzIkZzAkdDE3NzE0MDczNTQkajYwJGwwJGgw" TargetMode="External"/><Relationship Id="rId4" Type="http://schemas.openxmlformats.org/officeDocument/2006/relationships/hyperlink" Target="https://www.llyw.cymru/sites/default/files/publications/2024-07/corff-adolygu-cyflogau-annibynnol-cymru-202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2954</Characters>
  <Application>Microsoft Office Word</Application>
  <DocSecurity>0</DocSecurity>
  <Lines>47</Lines>
  <Paragraphs>16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Jade Saif</cp:lastModifiedBy>
  <cp:revision>3</cp:revision>
  <dcterms:created xsi:type="dcterms:W3CDTF">2025-12-01T20:13:00Z</dcterms:created>
  <dcterms:modified xsi:type="dcterms:W3CDTF">2026-06-05T14:30:19Z</dcterms:modified>
  <dc:title>10. Moving ALNCOs to the leadership scale Statement Lynne Neagle CY</dc:title>
  <cp:keywords>
  </cp:keywords>
  <dc:subject>
  </dc:subject>
</cp:coreProperties>
</file>