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DE9D9" w:themeColor="accent6" w:themeTint="33"/>
  <w:body>
    <w:p w:rsidRPr="00CD247A" w:rsidR="00FC30FC" w:rsidP="007A18F1" w:rsidRDefault="00AC5483" w14:paraId="6E8DA664" w14:textId="77777777">
      <w:pPr>
        <w:jc w:val="center"/>
        <w:rPr>
          <w:b/>
          <w:bCs/>
          <w:color w:val="FF33CC"/>
          <w:sz w:val="40"/>
          <w:szCs w:val="40"/>
        </w:rPr>
      </w:pPr>
      <w:r w:rsidRPr="00CD247A">
        <w:rPr>
          <w:b/>
          <w:bCs/>
          <w:sz w:val="40"/>
          <w:szCs w:val="40"/>
        </w:rPr>
        <w:t>Guidance in completing an AS1 referral:</w:t>
      </w:r>
    </w:p>
    <w:p w:rsidRPr="00540822" w:rsidR="00AC5483" w:rsidP="007A18F1" w:rsidRDefault="00540822" w14:paraId="4B3543B6" w14:textId="0729C810">
      <w:pPr>
        <w:jc w:val="center"/>
        <w:rPr>
          <w:b/>
          <w:bCs/>
          <w:u w:val="single"/>
        </w:rPr>
      </w:pPr>
      <w:r w:rsidRPr="00540822">
        <w:rPr>
          <w:b/>
          <w:bCs/>
          <w:u w:val="single"/>
        </w:rPr>
        <w:t>IF YOU THINK A CRIME HAS BEEN COMMITED – CONTACT THE POLICE</w:t>
      </w:r>
    </w:p>
    <w:p w:rsidR="005A1D3A" w:rsidRDefault="005A1D3A" w14:paraId="2285937A" w14:textId="77777777"/>
    <w:p w:rsidR="005A1D3A" w:rsidRDefault="005A1D3A" w14:paraId="79125B5C" w14:textId="2284384D">
      <w:r>
        <w:t>‘</w:t>
      </w:r>
      <w:r w:rsidR="00D74272">
        <w:t xml:space="preserve">Statutory </w:t>
      </w:r>
      <w:r>
        <w:t>Duty to Report’</w:t>
      </w:r>
      <w:r w:rsidR="00D74272">
        <w:t xml:space="preserve"> – When any person has knowledge, concern or suspicion that an Adult (or Child) is suffering, has suffered or is likely to be at risk of abuse or neglect it should be reported to Social Services, who alongside the Police have statutory</w:t>
      </w:r>
      <w:bookmarkStart w:name="_GoBack" w:id="0"/>
      <w:bookmarkEnd w:id="0"/>
      <w:r w:rsidR="00D74272">
        <w:t xml:space="preserve"> powers to investigate.</w:t>
      </w:r>
    </w:p>
    <w:p w:rsidR="00AC5483" w:rsidRDefault="00AC5483" w14:paraId="557380D9" w14:textId="79778410">
      <w:r w:rsidRPr="00AC5483">
        <w:t xml:space="preserve">Before </w:t>
      </w:r>
      <w:r>
        <w:t>a re</w:t>
      </w:r>
      <w:r w:rsidR="00F858B4">
        <w:t>port</w:t>
      </w:r>
      <w:r>
        <w:t xml:space="preserve"> is made it should be established that the re</w:t>
      </w:r>
      <w:r w:rsidR="00AD0A88">
        <w:t>port</w:t>
      </w:r>
      <w:r>
        <w:t xml:space="preserve"> is in relation to </w:t>
      </w:r>
      <w:r w:rsidR="00994F8F">
        <w:t>a</w:t>
      </w:r>
      <w:r w:rsidR="00AD0A88">
        <w:t>n</w:t>
      </w:r>
      <w:r w:rsidR="00994F8F">
        <w:t xml:space="preserve"> ‘Adult</w:t>
      </w:r>
      <w:r>
        <w:t xml:space="preserve"> at Risk’. </w:t>
      </w:r>
    </w:p>
    <w:p w:rsidR="00AC5483" w:rsidRDefault="00AC5483" w14:paraId="4B22D59B" w14:textId="42441F77">
      <w:r>
        <w:t xml:space="preserve">An </w:t>
      </w:r>
      <w:r w:rsidR="00994F8F">
        <w:t>A</w:t>
      </w:r>
      <w:r>
        <w:t xml:space="preserve">dult at </w:t>
      </w:r>
      <w:r w:rsidR="00FE1FBE">
        <w:t>R</w:t>
      </w:r>
      <w:r>
        <w:t>isk is</w:t>
      </w:r>
      <w:r w:rsidR="00333B91">
        <w:t xml:space="preserve"> defined as:</w:t>
      </w:r>
    </w:p>
    <w:p w:rsidR="002957F8" w:rsidP="002957F8" w:rsidRDefault="00FE1FBE" w14:paraId="12696DCF" w14:textId="09A38F5B">
      <w:pPr>
        <w:pStyle w:val="ListParagraph"/>
        <w:numPr>
          <w:ilvl w:val="0"/>
          <w:numId w:val="1"/>
        </w:numPr>
      </w:pPr>
      <w:r>
        <w:t>E</w:t>
      </w:r>
      <w:r w:rsidR="002957F8">
        <w:t xml:space="preserve">xperiencing or at risk of abuse or neglect </w:t>
      </w:r>
    </w:p>
    <w:p w:rsidR="00333B91" w:rsidP="00333B91" w:rsidRDefault="00333B91" w14:paraId="71A65126" w14:textId="77777777">
      <w:pPr>
        <w:pStyle w:val="ListParagraph"/>
        <w:numPr>
          <w:ilvl w:val="0"/>
          <w:numId w:val="1"/>
        </w:numPr>
      </w:pPr>
      <w:r>
        <w:t>Requiring care and support (whether the local authority is meeting those needs or not)</w:t>
      </w:r>
    </w:p>
    <w:p w:rsidR="00333B91" w:rsidP="00333B91" w:rsidRDefault="00333B91" w14:paraId="14840C6E" w14:textId="77777777">
      <w:pPr>
        <w:pStyle w:val="ListParagraph"/>
      </w:pPr>
      <w:r>
        <w:t>And</w:t>
      </w:r>
    </w:p>
    <w:p w:rsidR="00333B91" w:rsidP="00333B91" w:rsidRDefault="00333B91" w14:paraId="28DD818C" w14:textId="77777777">
      <w:pPr>
        <w:pStyle w:val="ListParagraph"/>
        <w:numPr>
          <w:ilvl w:val="0"/>
          <w:numId w:val="1"/>
        </w:numPr>
      </w:pPr>
      <w:r>
        <w:t>Due to the need for care and support unable to keep themselves safe.</w:t>
      </w:r>
    </w:p>
    <w:p w:rsidR="00333B91" w:rsidP="00333B91" w:rsidRDefault="00333B91" w14:paraId="54BFAA6E" w14:textId="2607DE48">
      <w:r>
        <w:t xml:space="preserve">If you are unsure whether an individual is an ‘Adult at Risk’ you should discuss with your line manager, if you require further advice or guidance in relation to whether an individual is an ‘Adult at Risk’ you can discuss with the </w:t>
      </w:r>
      <w:r w:rsidR="002957F8">
        <w:t>Val</w:t>
      </w:r>
      <w:r w:rsidR="0098233B">
        <w:t>e</w:t>
      </w:r>
      <w:r w:rsidR="002957F8">
        <w:t xml:space="preserve"> of Glamorgan </w:t>
      </w:r>
      <w:r>
        <w:t>Adult Safeguarding team</w:t>
      </w:r>
      <w:r w:rsidR="00FE1FBE">
        <w:t xml:space="preserve"> on xxx</w:t>
      </w:r>
    </w:p>
    <w:p w:rsidR="002957F8" w:rsidP="00333B91" w:rsidRDefault="002957F8" w14:paraId="57FA1E3E" w14:textId="6F3BAA55">
      <w:r>
        <w:t>Before making a re</w:t>
      </w:r>
      <w:r w:rsidR="005A1D3A">
        <w:t>port</w:t>
      </w:r>
      <w:r>
        <w:t xml:space="preserve"> you should discuss with the ‘Adult at Risk’ to gain their consent and discuss your concern, on </w:t>
      </w:r>
      <w:r w:rsidR="0098233B">
        <w:t>occasions</w:t>
      </w:r>
      <w:r>
        <w:t xml:space="preserve"> the individual may not be able to engage with this process</w:t>
      </w:r>
      <w:r w:rsidR="00C04E87">
        <w:t>;</w:t>
      </w:r>
      <w:r>
        <w:t xml:space="preserve"> it should be clearly documented why</w:t>
      </w:r>
      <w:r w:rsidR="00C04E87">
        <w:t xml:space="preserve"> t</w:t>
      </w:r>
      <w:r w:rsidR="0098233B">
        <w:t>hey are unable to engage</w:t>
      </w:r>
      <w:r w:rsidR="00FE1FBE">
        <w:t xml:space="preserve">, </w:t>
      </w:r>
      <w:r w:rsidRPr="00FE1FBE" w:rsidR="00FE1FBE">
        <w:rPr>
          <w:b/>
          <w:bCs/>
        </w:rPr>
        <w:t>t</w:t>
      </w:r>
      <w:r w:rsidRPr="00FE1FBE" w:rsidR="0098233B">
        <w:rPr>
          <w:b/>
          <w:bCs/>
        </w:rPr>
        <w:t>his should be t</w:t>
      </w:r>
      <w:r w:rsidRPr="00FE1FBE" w:rsidR="00C04E87">
        <w:rPr>
          <w:b/>
          <w:bCs/>
        </w:rPr>
        <w:t>h</w:t>
      </w:r>
      <w:r w:rsidRPr="00FE1FBE" w:rsidR="0098233B">
        <w:rPr>
          <w:b/>
          <w:bCs/>
        </w:rPr>
        <w:t>e exception rather than the norm</w:t>
      </w:r>
      <w:r w:rsidR="005A1D3A">
        <w:rPr>
          <w:b/>
          <w:bCs/>
        </w:rPr>
        <w:t>,</w:t>
      </w:r>
      <w:r w:rsidR="0098233B">
        <w:t xml:space="preserve"> the ‘Adult at Risk’ is central t</w:t>
      </w:r>
      <w:r w:rsidR="00C04E87">
        <w:t>o the process.</w:t>
      </w:r>
    </w:p>
    <w:p w:rsidR="00C04E87" w:rsidP="00333B91" w:rsidRDefault="00C04E87" w14:paraId="31671A06" w14:textId="4A4312B2">
      <w:r>
        <w:t>T</w:t>
      </w:r>
      <w:r w:rsidR="00AD2AFA">
        <w:t xml:space="preserve">he </w:t>
      </w:r>
      <w:r w:rsidR="00FE1FBE">
        <w:t>re</w:t>
      </w:r>
      <w:r w:rsidR="005A1D3A">
        <w:t>port maker</w:t>
      </w:r>
      <w:r w:rsidR="00FE1FBE">
        <w:t xml:space="preserve"> should discuss their </w:t>
      </w:r>
      <w:r w:rsidR="00AD2AFA">
        <w:t>concerns</w:t>
      </w:r>
      <w:r w:rsidR="00FE1FBE">
        <w:t xml:space="preserve"> with thei</w:t>
      </w:r>
      <w:r w:rsidR="000B40B4">
        <w:t>r</w:t>
      </w:r>
      <w:r w:rsidR="00AD2AFA">
        <w:t xml:space="preserve"> line manager prior to a referral being made</w:t>
      </w:r>
      <w:r w:rsidR="000B40B4">
        <w:t xml:space="preserve">, immediate safeguarding concerns should be </w:t>
      </w:r>
      <w:r w:rsidR="008E2DEC">
        <w:t>identified,</w:t>
      </w:r>
      <w:r w:rsidR="000B40B4">
        <w:t xml:space="preserve"> and support p</w:t>
      </w:r>
      <w:r w:rsidR="00FE1FBE">
        <w:t>u</w:t>
      </w:r>
      <w:r w:rsidR="000B40B4">
        <w:t>t in place to reduce the risk.</w:t>
      </w:r>
    </w:p>
    <w:p w:rsidR="000B40B4" w:rsidP="00333B91" w:rsidRDefault="000B40B4" w14:paraId="5B5E286D" w14:textId="540E064A">
      <w:r>
        <w:t>The role of the Adult Safeguarding team is to co-ordinate</w:t>
      </w:r>
      <w:r w:rsidR="000653EA">
        <w:t xml:space="preserve"> any enquiry or investigation</w:t>
      </w:r>
      <w:r w:rsidR="00366EC2">
        <w:t xml:space="preserve"> and not to take over the ‘case management’ of the </w:t>
      </w:r>
      <w:r w:rsidR="00AB1028">
        <w:t>‘</w:t>
      </w:r>
      <w:r w:rsidR="00366EC2">
        <w:t>Adult at Risk</w:t>
      </w:r>
      <w:r w:rsidR="00AB1028">
        <w:t>’</w:t>
      </w:r>
      <w:r w:rsidR="00366EC2">
        <w:t>.</w:t>
      </w:r>
    </w:p>
    <w:p w:rsidRPr="008E2DEC" w:rsidR="00AD2AFA" w:rsidP="00333B91" w:rsidRDefault="00AD2AFA" w14:paraId="4641CC0B" w14:textId="77777777">
      <w:pPr>
        <w:rPr>
          <w:b/>
          <w:bCs/>
        </w:rPr>
      </w:pPr>
      <w:r w:rsidRPr="008E2DEC">
        <w:rPr>
          <w:b/>
          <w:bCs/>
        </w:rPr>
        <w:t>Basic details</w:t>
      </w:r>
    </w:p>
    <w:p w:rsidR="00AC5483" w:rsidRDefault="00AD2AFA" w14:paraId="653D91CB" w14:textId="34A6F128">
      <w:r>
        <w:t xml:space="preserve">The basic details should be completed as fully as possible; as a minimum name, DOB, </w:t>
      </w:r>
      <w:r w:rsidR="003458C7">
        <w:t xml:space="preserve">Address and contact number/s, </w:t>
      </w:r>
      <w:r>
        <w:t>Date</w:t>
      </w:r>
      <w:r w:rsidR="000B40B4">
        <w:t xml:space="preserve"> </w:t>
      </w:r>
      <w:r>
        <w:t xml:space="preserve">of incident/s and </w:t>
      </w:r>
      <w:r w:rsidR="005A1D3A">
        <w:t>a</w:t>
      </w:r>
      <w:r w:rsidRPr="00AD2AFA">
        <w:t>ny other adults/children at risk living at the property</w:t>
      </w:r>
      <w:r>
        <w:t xml:space="preserve"> this is the </w:t>
      </w:r>
      <w:r w:rsidRPr="00AD2AFA">
        <w:rPr>
          <w:b/>
          <w:bCs/>
        </w:rPr>
        <w:t>minimum</w:t>
      </w:r>
      <w:r>
        <w:t xml:space="preserve"> that should be completed</w:t>
      </w:r>
      <w:r w:rsidR="00FE1FBE">
        <w:t>, without this information a re</w:t>
      </w:r>
      <w:r w:rsidR="005A1D3A">
        <w:t>port</w:t>
      </w:r>
      <w:r w:rsidR="00FE1FBE">
        <w:t xml:space="preserve"> cannot be accepted.</w:t>
      </w:r>
    </w:p>
    <w:p w:rsidRPr="008E2DEC" w:rsidR="000B40B4" w:rsidRDefault="000B40B4" w14:paraId="060F03BF" w14:textId="1B9BAC97">
      <w:pPr>
        <w:rPr>
          <w:b/>
          <w:bCs/>
        </w:rPr>
      </w:pPr>
      <w:r w:rsidRPr="008E2DEC">
        <w:rPr>
          <w:b/>
          <w:bCs/>
        </w:rPr>
        <w:t xml:space="preserve">Section </w:t>
      </w:r>
      <w:r w:rsidRPr="008E2DEC" w:rsidR="00AB1028">
        <w:rPr>
          <w:b/>
          <w:bCs/>
        </w:rPr>
        <w:t>1</w:t>
      </w:r>
    </w:p>
    <w:p w:rsidR="00AD2AFA" w:rsidRDefault="000B40B4" w14:paraId="090F788D" w14:textId="77777777">
      <w:r>
        <w:lastRenderedPageBreak/>
        <w:t xml:space="preserve">This section should be completed </w:t>
      </w:r>
      <w:r w:rsidR="006943E7">
        <w:t>describing in as much detail as possible either; the risk of neglect or abuse, current concerns of abuse or neglect or a historic account of abuse or neglect.</w:t>
      </w:r>
    </w:p>
    <w:p w:rsidR="006943E7" w:rsidRDefault="00F97FBC" w14:paraId="31907B9C" w14:textId="1E446304">
      <w:r>
        <w:t>An explanation of the</w:t>
      </w:r>
      <w:r w:rsidR="003458C7">
        <w:t xml:space="preserve"> care and support needs of the individual</w:t>
      </w:r>
      <w:r w:rsidR="002E5B6C">
        <w:t>,</w:t>
      </w:r>
      <w:r w:rsidR="003458C7">
        <w:t xml:space="preserve"> care and support needs are the extra support an individual needs to manage their lives, this </w:t>
      </w:r>
      <w:r>
        <w:t>could</w:t>
      </w:r>
      <w:r w:rsidR="003458C7">
        <w:t xml:space="preserve"> be practical help such as support with personal care and dressing or help to manage finances, pay bills etc or emotional support which could be due to Mental Health needs such as depression and anxiety.</w:t>
      </w:r>
    </w:p>
    <w:p w:rsidR="00F97FBC" w:rsidRDefault="00F97FBC" w14:paraId="0EE2E6F7" w14:textId="07B0EFA5">
      <w:r>
        <w:t>The re</w:t>
      </w:r>
      <w:r w:rsidR="005A1D3A">
        <w:t>port</w:t>
      </w:r>
      <w:r>
        <w:t xml:space="preserve"> should then explain why the individual is unable to protect themselves from abuse or neglect; this may be </w:t>
      </w:r>
      <w:r w:rsidR="00366EC2">
        <w:t xml:space="preserve">because of </w:t>
      </w:r>
      <w:r>
        <w:t xml:space="preserve">vulnerabilities due to frailty and old age, or due to a learning disability, mental health need, this </w:t>
      </w:r>
      <w:r w:rsidR="00FE1FBE">
        <w:t>may</w:t>
      </w:r>
      <w:r>
        <w:t xml:space="preserve"> be permanent or temporary. </w:t>
      </w:r>
    </w:p>
    <w:p w:rsidR="00F97FBC" w:rsidRDefault="00F97FBC" w14:paraId="31C35CA9" w14:textId="44D802E1">
      <w:r>
        <w:t xml:space="preserve">The information in section one is </w:t>
      </w:r>
      <w:r w:rsidR="00FE1FBE">
        <w:t xml:space="preserve">what is used by the Safeguarding duty </w:t>
      </w:r>
      <w:r w:rsidR="005A1D3A">
        <w:t>worker</w:t>
      </w:r>
      <w:r w:rsidR="00FE1FBE">
        <w:t xml:space="preserve"> to identify the immediate concerns and</w:t>
      </w:r>
      <w:r>
        <w:t xml:space="preserve"> to determine if the individual is an ‘Adult at Risk’ </w:t>
      </w:r>
      <w:r w:rsidR="00FE1FBE">
        <w:t xml:space="preserve">and </w:t>
      </w:r>
      <w:r w:rsidR="00C63B1A">
        <w:t>‘</w:t>
      </w:r>
      <w:r w:rsidR="00FE1FBE">
        <w:t>experiencing abuse/ neglect</w:t>
      </w:r>
      <w:r w:rsidR="00C63B1A">
        <w:t>’</w:t>
      </w:r>
      <w:r w:rsidR="00FE1FBE">
        <w:t>.</w:t>
      </w:r>
    </w:p>
    <w:p w:rsidRPr="00FE1FBE" w:rsidR="00FE1FBE" w:rsidRDefault="00FE1FBE" w14:paraId="1CC1D0C1" w14:textId="6E80AD6C">
      <w:pPr>
        <w:rPr>
          <w:b/>
          <w:bCs/>
        </w:rPr>
      </w:pPr>
      <w:r w:rsidRPr="00FE1FBE">
        <w:rPr>
          <w:b/>
          <w:bCs/>
        </w:rPr>
        <w:t>Consent</w:t>
      </w:r>
    </w:p>
    <w:p w:rsidR="00FE1FBE" w:rsidRDefault="000A0A89" w14:paraId="3C64C930" w14:textId="132CC85A">
      <w:r>
        <w:t>Before a safeguarding re</w:t>
      </w:r>
      <w:r w:rsidR="005A1D3A">
        <w:t>port</w:t>
      </w:r>
      <w:r>
        <w:t xml:space="preserve"> is made the individuals consent should be obtained, if the individual does not wish the safeguarding re</w:t>
      </w:r>
      <w:r w:rsidR="005A1D3A">
        <w:t>port</w:t>
      </w:r>
      <w:r>
        <w:t xml:space="preserve"> to be made their wishes should be respected </w:t>
      </w:r>
      <w:r w:rsidRPr="000A0A89">
        <w:rPr>
          <w:b/>
          <w:bCs/>
        </w:rPr>
        <w:t>unless</w:t>
      </w:r>
      <w:r>
        <w:rPr>
          <w:b/>
          <w:bCs/>
        </w:rPr>
        <w:t>;</w:t>
      </w:r>
      <w:r>
        <w:t xml:space="preserve"> the re</w:t>
      </w:r>
      <w:r w:rsidR="005A1D3A">
        <w:t>port maker</w:t>
      </w:r>
      <w:r>
        <w:t xml:space="preserve"> has assessed that the individual lacks capacity to consent to the referral (it should be fully evidence how this assessment and outcome has been reached) or if the re</w:t>
      </w:r>
      <w:r w:rsidR="005A1D3A">
        <w:t>port maker</w:t>
      </w:r>
      <w:r>
        <w:t xml:space="preserve"> is not suitably skilled to make an assessment of capacity to refer</w:t>
      </w:r>
      <w:r w:rsidR="00064A13">
        <w:t xml:space="preserve"> and</w:t>
      </w:r>
      <w:r>
        <w:t xml:space="preserve"> has reasonable cause to question an individual</w:t>
      </w:r>
      <w:r w:rsidR="00BD3E18">
        <w:t>’</w:t>
      </w:r>
      <w:r>
        <w:t>s capacity to consent to the referral (this should not be done on age or appearance e</w:t>
      </w:r>
      <w:r w:rsidR="000653EA">
        <w:t>tc.</w:t>
      </w:r>
      <w:r w:rsidR="002C4B0A">
        <w:t xml:space="preserve"> please refer to the </w:t>
      </w:r>
      <w:r w:rsidR="00AE7126">
        <w:t>Mental Capacity Act 2005</w:t>
      </w:r>
      <w:r w:rsidR="000653EA">
        <w:t xml:space="preserve">) </w:t>
      </w:r>
    </w:p>
    <w:p w:rsidR="00FE1FBE" w:rsidRDefault="000653EA" w14:paraId="3307424E" w14:textId="77777777">
      <w:pPr>
        <w:rPr>
          <w:b/>
          <w:bCs/>
        </w:rPr>
      </w:pPr>
      <w:r w:rsidRPr="000653EA">
        <w:rPr>
          <w:b/>
          <w:bCs/>
        </w:rPr>
        <w:t>OR</w:t>
      </w:r>
    </w:p>
    <w:p w:rsidRPr="000653EA" w:rsidR="000653EA" w:rsidRDefault="000653EA" w14:paraId="2EC68B73" w14:textId="58EB6902">
      <w:r>
        <w:rPr>
          <w:b/>
          <w:bCs/>
        </w:rPr>
        <w:t xml:space="preserve"> </w:t>
      </w:r>
      <w:r w:rsidRPr="000653EA">
        <w:t>there is a statutory duty to r</w:t>
      </w:r>
      <w:r w:rsidR="007273A6">
        <w:t>eport</w:t>
      </w:r>
      <w:r w:rsidRPr="000653EA">
        <w:t>;</w:t>
      </w:r>
      <w:r>
        <w:rPr>
          <w:b/>
          <w:bCs/>
        </w:rPr>
        <w:t xml:space="preserve"> </w:t>
      </w:r>
      <w:r w:rsidRPr="000653EA">
        <w:t>for example if a crime has been committed</w:t>
      </w:r>
      <w:r w:rsidR="00FE1FBE">
        <w:t xml:space="preserve"> or</w:t>
      </w:r>
      <w:r>
        <w:t xml:space="preserve"> if it is in the public interest; this may be because others</w:t>
      </w:r>
      <w:r w:rsidR="00366EC2">
        <w:t xml:space="preserve"> are potentially</w:t>
      </w:r>
      <w:r>
        <w:t xml:space="preserve"> at risk, or because the ‘adult at risk’ may be under the influence of someone else. It is important to explain fully why consent has not been obtained.</w:t>
      </w:r>
      <w:r w:rsidR="00366EC2">
        <w:t xml:space="preserve"> If an individual is not able to consent it should be discussed with their advocate, if not it should be fully explained why; for </w:t>
      </w:r>
      <w:r w:rsidR="00E723D5">
        <w:t>example,</w:t>
      </w:r>
      <w:r w:rsidR="00366EC2">
        <w:t xml:space="preserve"> if the person</w:t>
      </w:r>
      <w:r w:rsidR="00FE1FBE">
        <w:t xml:space="preserve"> who usually advocates for the person is the suspected perpetrator of neglect/ abuse.</w:t>
      </w:r>
    </w:p>
    <w:p w:rsidRPr="008E2DEC" w:rsidR="00F97FBC" w:rsidRDefault="00F97FBC" w14:paraId="11E07C45" w14:textId="77777777"/>
    <w:p w:rsidRPr="008E2DEC" w:rsidR="006943E7" w:rsidRDefault="006943E7" w14:paraId="6C0C0D19" w14:textId="4F68E313">
      <w:pPr>
        <w:rPr>
          <w:b/>
          <w:bCs/>
        </w:rPr>
      </w:pPr>
      <w:r w:rsidRPr="008E2DEC">
        <w:rPr>
          <w:b/>
          <w:bCs/>
        </w:rPr>
        <w:t xml:space="preserve">Section </w:t>
      </w:r>
      <w:r w:rsidRPr="008E2DEC" w:rsidR="0037308C">
        <w:rPr>
          <w:b/>
          <w:bCs/>
        </w:rPr>
        <w:t>2</w:t>
      </w:r>
    </w:p>
    <w:p w:rsidRPr="00BD3E18" w:rsidR="00BD3E18" w:rsidRDefault="00BD3E18" w14:paraId="6F8F6A5D" w14:textId="120C8B3B">
      <w:pPr>
        <w:rPr>
          <w:b/>
          <w:bCs/>
        </w:rPr>
      </w:pPr>
      <w:r w:rsidRPr="00BD3E18">
        <w:rPr>
          <w:b/>
          <w:bCs/>
        </w:rPr>
        <w:t xml:space="preserve">Details of abuse and neglect and </w:t>
      </w:r>
      <w:r w:rsidRPr="00BD3E18" w:rsidR="00BA419D">
        <w:rPr>
          <w:b/>
          <w:bCs/>
        </w:rPr>
        <w:t>initial</w:t>
      </w:r>
      <w:r w:rsidRPr="00BD3E18">
        <w:rPr>
          <w:b/>
          <w:bCs/>
        </w:rPr>
        <w:t xml:space="preserve"> protection plan</w:t>
      </w:r>
    </w:p>
    <w:p w:rsidR="00FE1FBE" w:rsidRDefault="00366EC2" w14:paraId="0F404132" w14:textId="00C90199">
      <w:r>
        <w:t>The re</w:t>
      </w:r>
      <w:r w:rsidR="007273A6">
        <w:t>port</w:t>
      </w:r>
      <w:r>
        <w:t xml:space="preserve"> should describe in as much detail as possible to the type of abuse/ neglect</w:t>
      </w:r>
      <w:r w:rsidR="00FE1FBE">
        <w:t xml:space="preserve"> and as much information as they know about the circumstances</w:t>
      </w:r>
      <w:r w:rsidR="00BA419D">
        <w:t xml:space="preserve"> </w:t>
      </w:r>
      <w:r w:rsidR="0044323B">
        <w:t>i.e.</w:t>
      </w:r>
      <w:r w:rsidR="00FE1FBE">
        <w:t xml:space="preserve"> how long it has been happening for.</w:t>
      </w:r>
    </w:p>
    <w:p w:rsidR="006943E7" w:rsidRDefault="00FE1FBE" w14:paraId="255F7477" w14:textId="15756C07">
      <w:r>
        <w:lastRenderedPageBreak/>
        <w:t>Also explain what has been put in place to reduce the risk and Safeguard the person</w:t>
      </w:r>
      <w:r w:rsidR="00BD3E18">
        <w:t xml:space="preserve">, have these measures worked? if not </w:t>
      </w:r>
      <w:r w:rsidR="006159E2">
        <w:t>why</w:t>
      </w:r>
      <w:r w:rsidR="00BD3E18">
        <w:t>? What else is being considered?</w:t>
      </w:r>
      <w:r>
        <w:t xml:space="preserve"> </w:t>
      </w:r>
      <w:r w:rsidR="00BD3E18">
        <w:t>Have other agencies been involved or aware of what’s happening</w:t>
      </w:r>
      <w:r w:rsidR="00BA419D">
        <w:t>,</w:t>
      </w:r>
      <w:r w:rsidR="00BD3E18">
        <w:t xml:space="preserve"> have they offered support?</w:t>
      </w:r>
    </w:p>
    <w:p w:rsidR="007273A6" w:rsidRDefault="007273A6" w14:paraId="00C935E8" w14:textId="77777777">
      <w:pPr>
        <w:rPr>
          <w:b/>
          <w:bCs/>
        </w:rPr>
      </w:pPr>
    </w:p>
    <w:p w:rsidR="00BA419D" w:rsidRDefault="00BA419D" w14:paraId="488F5A76" w14:textId="3A4EEC3A">
      <w:pPr>
        <w:rPr>
          <w:b/>
          <w:bCs/>
        </w:rPr>
      </w:pPr>
      <w:r w:rsidRPr="00BA419D">
        <w:rPr>
          <w:b/>
          <w:bCs/>
        </w:rPr>
        <w:t>Views of the person</w:t>
      </w:r>
    </w:p>
    <w:p w:rsidR="00BA419D" w:rsidRDefault="00BA419D" w14:paraId="4246AB7B" w14:textId="3D772362">
      <w:r>
        <w:t>This is the most important part of the process; speaking to the person to find out what they are experiencing, what they see as the problems and what they want support with – this may be different from what the re</w:t>
      </w:r>
      <w:r w:rsidR="007273A6">
        <w:t>port maker</w:t>
      </w:r>
      <w:r>
        <w:t xml:space="preserve"> perceives as the problem. It should not be assumed  that because a person is elderly or has mental health difficulties that it is acceptable to </w:t>
      </w:r>
      <w:r w:rsidR="00A30FEC">
        <w:t>bypass them and not make them central to the process, Safeguarding Adults is about reducing the risk and recognising that every person should experience a life free from abuse and neglect th</w:t>
      </w:r>
      <w:r w:rsidR="007273A6">
        <w:t>is</w:t>
      </w:r>
      <w:r w:rsidR="00A30FEC">
        <w:t xml:space="preserve"> cannot be done without them centre stage. </w:t>
      </w:r>
    </w:p>
    <w:p w:rsidR="00A30FEC" w:rsidRDefault="00A30FEC" w14:paraId="2BF9D9CA" w14:textId="77777777">
      <w:pPr>
        <w:rPr>
          <w:b/>
          <w:bCs/>
        </w:rPr>
      </w:pPr>
    </w:p>
    <w:p w:rsidR="00A30FEC" w:rsidRDefault="00A30FEC" w14:paraId="625AFA0B" w14:textId="57BAE9EA">
      <w:pPr>
        <w:rPr>
          <w:b/>
          <w:bCs/>
        </w:rPr>
      </w:pPr>
      <w:r w:rsidRPr="00A30FEC">
        <w:rPr>
          <w:b/>
          <w:bCs/>
        </w:rPr>
        <w:t>Section 3</w:t>
      </w:r>
      <w:r w:rsidR="00C609BA">
        <w:rPr>
          <w:b/>
          <w:bCs/>
        </w:rPr>
        <w:t xml:space="preserve"> - 6</w:t>
      </w:r>
    </w:p>
    <w:p w:rsidR="00A30FEC" w:rsidRDefault="00A30FEC" w14:paraId="7DB06F9B" w14:textId="1CAD46A1">
      <w:r w:rsidRPr="00A30FEC">
        <w:t>Details of the person, persons alleged to have caused the abuse or neglect</w:t>
      </w:r>
      <w:r w:rsidR="00454473">
        <w:t>,</w:t>
      </w:r>
      <w:r w:rsidR="005F042E">
        <w:t xml:space="preserve"> including if the alleged person </w:t>
      </w:r>
      <w:r w:rsidR="00454473">
        <w:t xml:space="preserve">works with vulnerable adults or children. This information is required as part of the Safeguarding </w:t>
      </w:r>
      <w:r w:rsidR="00090C74">
        <w:t>re</w:t>
      </w:r>
      <w:r w:rsidR="007273A6">
        <w:t xml:space="preserve">port </w:t>
      </w:r>
      <w:r w:rsidR="00090C74">
        <w:t>as potentially</w:t>
      </w:r>
      <w:r w:rsidR="00454473">
        <w:t xml:space="preserve"> their fitness to work with vulnerable adults/ children may be considered as well as a potential referral to DBS.</w:t>
      </w:r>
    </w:p>
    <w:p w:rsidR="00454473" w:rsidRDefault="00454473" w14:paraId="23A11271" w14:textId="307F2EA2">
      <w:r>
        <w:t xml:space="preserve">If any events were witnessed the </w:t>
      </w:r>
      <w:r w:rsidR="0037308C">
        <w:t>witness’s</w:t>
      </w:r>
      <w:r>
        <w:t xml:space="preserve"> details should be added, as should the </w:t>
      </w:r>
      <w:r w:rsidR="00E3164F">
        <w:t xml:space="preserve">first person who reported the concern and the </w:t>
      </w:r>
      <w:r>
        <w:t>professional making the re</w:t>
      </w:r>
      <w:r w:rsidR="007273A6">
        <w:t>port</w:t>
      </w:r>
      <w:r>
        <w:t>.</w:t>
      </w:r>
    </w:p>
    <w:p w:rsidRPr="00A30FEC" w:rsidR="00990159" w:rsidRDefault="00990159" w14:paraId="56F47925" w14:textId="3C93449F">
      <w:r>
        <w:t>The completed re</w:t>
      </w:r>
      <w:r w:rsidR="007273A6">
        <w:t>port</w:t>
      </w:r>
      <w:r>
        <w:t xml:space="preserve"> should be sent to the authority where the abuse </w:t>
      </w:r>
      <w:r w:rsidR="006B7803">
        <w:t>occurred, this is not necessarily where the person lives</w:t>
      </w:r>
      <w:r w:rsidR="006C67D5">
        <w:t>.</w:t>
      </w:r>
    </w:p>
    <w:sectPr w:rsidRPr="00A30FEC" w:rsidR="0099015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9E349" w14:textId="77777777" w:rsidR="00125CE1" w:rsidRDefault="00125CE1" w:rsidP="005123AA">
      <w:pPr>
        <w:spacing w:after="0" w:line="240" w:lineRule="auto"/>
      </w:pPr>
      <w:r>
        <w:separator/>
      </w:r>
    </w:p>
  </w:endnote>
  <w:endnote w:type="continuationSeparator" w:id="0">
    <w:p w14:paraId="50487F8A" w14:textId="77777777" w:rsidR="00125CE1" w:rsidRDefault="00125CE1" w:rsidP="0051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A48F" w14:textId="77777777" w:rsidR="00272255" w:rsidRDefault="00AD121D">
    <w:pPr>
      <w:pStyle w:val="Footer"/>
    </w:pPr>
    <w:r>
      <w:t>AS1 Guidance</w:t>
    </w:r>
    <w:r w:rsidR="00195850">
      <w:t xml:space="preserve"> </w:t>
    </w:r>
  </w:p>
  <w:p w14:paraId="7C0E6F70" w14:textId="58EF2A5E" w:rsidR="00E55B3D" w:rsidRDefault="00195850">
    <w:pPr>
      <w:pStyle w:val="Footer"/>
    </w:pPr>
    <w:r>
      <w:t>06/12/2020</w:t>
    </w:r>
    <w:r w:rsidR="00E55B3D">
      <w:t xml:space="preserve">                                                                                        </w:t>
    </w:r>
  </w:p>
  <w:p w14:paraId="6CC35576" w14:textId="55E107B7" w:rsidR="005123AA" w:rsidRDefault="00272255">
    <w:pPr>
      <w:pStyle w:val="Footer"/>
    </w:pPr>
    <w:r>
      <w:rPr>
        <w:noProof/>
      </w:rPr>
      <w:drawing>
        <wp:inline distT="0" distB="0" distL="0" distR="0" wp14:anchorId="34F1E600" wp14:editId="3F1164C4">
          <wp:extent cx="711200" cy="615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622" cy="62865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02EBF" w14:textId="77777777" w:rsidR="00125CE1" w:rsidRDefault="00125CE1" w:rsidP="005123AA">
      <w:pPr>
        <w:spacing w:after="0" w:line="240" w:lineRule="auto"/>
      </w:pPr>
      <w:r>
        <w:separator/>
      </w:r>
    </w:p>
  </w:footnote>
  <w:footnote w:type="continuationSeparator" w:id="0">
    <w:p w14:paraId="6FD3C059" w14:textId="77777777" w:rsidR="00125CE1" w:rsidRDefault="00125CE1" w:rsidP="0051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516607"/>
      <w:docPartObj>
        <w:docPartGallery w:val="Page Numbers (Top of Page)"/>
        <w:docPartUnique/>
      </w:docPartObj>
    </w:sdtPr>
    <w:sdtEndPr>
      <w:rPr>
        <w:noProof/>
      </w:rPr>
    </w:sdtEndPr>
    <w:sdtContent>
      <w:p w14:paraId="66A2F3D0" w14:textId="38F27ABF" w:rsidR="006C67D5" w:rsidRDefault="006C67D5">
        <w:pPr>
          <w:pStyle w:val="Header"/>
        </w:pPr>
        <w:r>
          <w:fldChar w:fldCharType="begin"/>
        </w:r>
        <w:r>
          <w:instrText xml:space="preserve"> PAGE   \* MERGEFORMAT </w:instrText>
        </w:r>
        <w:r>
          <w:fldChar w:fldCharType="separate"/>
        </w:r>
        <w:r>
          <w:rPr>
            <w:noProof/>
          </w:rPr>
          <w:t>2</w:t>
        </w:r>
        <w:r>
          <w:rPr>
            <w:noProof/>
          </w:rPr>
          <w:fldChar w:fldCharType="end"/>
        </w:r>
      </w:p>
    </w:sdtContent>
  </w:sdt>
  <w:p w14:paraId="1944E4A8" w14:textId="77777777" w:rsidR="00E44BB2" w:rsidRDefault="00E44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B31AA"/>
    <w:multiLevelType w:val="hybridMultilevel"/>
    <w:tmpl w:val="324E6990"/>
    <w:lvl w:ilvl="0" w:tplc="A1D853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83"/>
    <w:rsid w:val="0002647A"/>
    <w:rsid w:val="00064A13"/>
    <w:rsid w:val="000653EA"/>
    <w:rsid w:val="00090C74"/>
    <w:rsid w:val="000A0A89"/>
    <w:rsid w:val="000B40B4"/>
    <w:rsid w:val="0011208A"/>
    <w:rsid w:val="00125CE1"/>
    <w:rsid w:val="00150540"/>
    <w:rsid w:val="00195850"/>
    <w:rsid w:val="00272255"/>
    <w:rsid w:val="002957F8"/>
    <w:rsid w:val="002C4B0A"/>
    <w:rsid w:val="002E5B6C"/>
    <w:rsid w:val="00333B91"/>
    <w:rsid w:val="003458C7"/>
    <w:rsid w:val="00366EC2"/>
    <w:rsid w:val="0037308C"/>
    <w:rsid w:val="0044323B"/>
    <w:rsid w:val="00454473"/>
    <w:rsid w:val="005123AA"/>
    <w:rsid w:val="00540822"/>
    <w:rsid w:val="005A1D3A"/>
    <w:rsid w:val="005F042E"/>
    <w:rsid w:val="006159E2"/>
    <w:rsid w:val="006168FB"/>
    <w:rsid w:val="006943E7"/>
    <w:rsid w:val="006B7803"/>
    <w:rsid w:val="006C67D5"/>
    <w:rsid w:val="007273A6"/>
    <w:rsid w:val="007A18F1"/>
    <w:rsid w:val="008E2DEC"/>
    <w:rsid w:val="0098233B"/>
    <w:rsid w:val="00990159"/>
    <w:rsid w:val="00994F8F"/>
    <w:rsid w:val="00A30FEC"/>
    <w:rsid w:val="00AB1028"/>
    <w:rsid w:val="00AC5483"/>
    <w:rsid w:val="00AD0A88"/>
    <w:rsid w:val="00AD121D"/>
    <w:rsid w:val="00AD2AFA"/>
    <w:rsid w:val="00AE7126"/>
    <w:rsid w:val="00AF1658"/>
    <w:rsid w:val="00BA419D"/>
    <w:rsid w:val="00BD3E18"/>
    <w:rsid w:val="00C04E87"/>
    <w:rsid w:val="00C609BA"/>
    <w:rsid w:val="00C63B1A"/>
    <w:rsid w:val="00CD247A"/>
    <w:rsid w:val="00D74272"/>
    <w:rsid w:val="00E3164F"/>
    <w:rsid w:val="00E44BB2"/>
    <w:rsid w:val="00E55B3D"/>
    <w:rsid w:val="00E723D5"/>
    <w:rsid w:val="00E934CF"/>
    <w:rsid w:val="00EA26F4"/>
    <w:rsid w:val="00EC741A"/>
    <w:rsid w:val="00F226C3"/>
    <w:rsid w:val="00F858B4"/>
    <w:rsid w:val="00F97FBC"/>
    <w:rsid w:val="00FC30FC"/>
    <w:rsid w:val="00FE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7CAC4"/>
  <w15:chartTrackingRefBased/>
  <w15:docId w15:val="{2EFB0BDE-DB77-4AF2-ADFE-8E6902C4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B91"/>
    <w:pPr>
      <w:ind w:left="720"/>
      <w:contextualSpacing/>
    </w:pPr>
  </w:style>
  <w:style w:type="paragraph" w:styleId="Header">
    <w:name w:val="header"/>
    <w:basedOn w:val="Normal"/>
    <w:link w:val="HeaderChar"/>
    <w:uiPriority w:val="99"/>
    <w:unhideWhenUsed/>
    <w:rsid w:val="00512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3AA"/>
  </w:style>
  <w:style w:type="paragraph" w:styleId="Footer">
    <w:name w:val="footer"/>
    <w:basedOn w:val="Normal"/>
    <w:link w:val="FooterChar"/>
    <w:uiPriority w:val="99"/>
    <w:unhideWhenUsed/>
    <w:rsid w:val="00512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897D1E3A0D70429FE862605E3535FA" ma:contentTypeVersion="8" ma:contentTypeDescription="Create a new document." ma:contentTypeScope="" ma:versionID="d3f1d7e0ee0e078340b2d3aefbb0bf9a">
  <xsd:schema xmlns:xsd="http://www.w3.org/2001/XMLSchema" xmlns:xs="http://www.w3.org/2001/XMLSchema" xmlns:p="http://schemas.microsoft.com/office/2006/metadata/properties" xmlns:ns3="9bed1ca4-1339-461b-a0de-8fac7d332d77" xmlns:ns4="30bdd2e0-d7ca-4e7e-a9fb-4eb0b992bdaa" targetNamespace="http://schemas.microsoft.com/office/2006/metadata/properties" ma:root="true" ma:fieldsID="a1bf2e1975d11c653de8227a9e8f0575" ns3:_="" ns4:_="">
    <xsd:import namespace="9bed1ca4-1339-461b-a0de-8fac7d332d77"/>
    <xsd:import namespace="30bdd2e0-d7ca-4e7e-a9fb-4eb0b992bd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d1ca4-1339-461b-a0de-8fac7d332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dd2e0-d7ca-4e7e-a9fb-4eb0b992bd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2C212-049D-4295-8EE2-2316EA8C645D}">
  <ds:schemaRefs>
    <ds:schemaRef ds:uri="http://schemas.microsoft.com/sharepoint/v3/contenttype/forms"/>
  </ds:schemaRefs>
</ds:datastoreItem>
</file>

<file path=customXml/itemProps2.xml><?xml version="1.0" encoding="utf-8"?>
<ds:datastoreItem xmlns:ds="http://schemas.openxmlformats.org/officeDocument/2006/customXml" ds:itemID="{DA59DDDB-9EF1-4E80-A12A-C6BC835623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100E4F-FC21-4D10-B423-E741531AF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d1ca4-1339-461b-a0de-8fac7d332d77"/>
    <ds:schemaRef ds:uri="30bdd2e0-d7ca-4e7e-a9fb-4eb0b992b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AS1-GUIDANCE-</dc:title>
  <dc:subject>
  </dc:subject>
  <dc:creator>Devonish, Nicole</dc:creator>
  <cp:keywords>
  </cp:keywords>
  <dc:description>
  </dc:description>
  <cp:lastModifiedBy>David Parker</cp:lastModifiedBy>
  <cp:revision>3</cp:revision>
  <dcterms:created xsi:type="dcterms:W3CDTF">2020-12-08T14:35:00Z</dcterms:created>
  <dcterms:modified xsi:type="dcterms:W3CDTF">2024-07-09T09:08:00Z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0x0101005D897D1E3A0D70429FE862605E3535FA</vt:lpwstr>
  </property>
</Properties>
</file>