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78557000"/>
        <w:docPartObj>
          <w:docPartGallery w:val="Cover Pages"/>
          <w:docPartUnique/>
        </w:docPartObj>
      </w:sdtPr>
      <w:sdtEndPr/>
      <w:sdtContent>
        <w:p w:rsidR="00BC4045" w:rsidRDefault="00BC4045" w14:paraId="64428ADB" w14:textId="77777777">
          <w:pPr>
            <w:tabs>
              <w:tab w:val="left" w:pos="0"/>
            </w:tabs>
            <w:spacing w:after="0"/>
          </w:pPr>
        </w:p>
        <w:p w:rsidR="003B24C9" w:rsidRDefault="003B24C9" w14:paraId="67D5EA05" w14:textId="77777777">
          <w:pPr>
            <w:tabs>
              <w:tab w:val="left" w:pos="0"/>
            </w:tabs>
            <w:spacing w:after="0"/>
          </w:pPr>
        </w:p>
        <w:p w:rsidR="003B24C9" w:rsidRDefault="00CF7AAE" w14:paraId="147FA254" w14:textId="14F07C8D">
          <w:pPr>
            <w:tabs>
              <w:tab w:val="left" w:pos="0"/>
            </w:tabs>
            <w:spacing w:after="0"/>
          </w:pPr>
          <w:r w:rsidRPr="007D7679">
            <w:rPr>
              <w:b/>
              <w:noProof/>
              <w:sz w:val="52"/>
              <w:szCs w:val="5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editId="7E9CAE27" wp14:anchorId="5822D2AD">
                    <wp:simplePos x="0" y="0"/>
                    <wp:positionH relativeFrom="column">
                      <wp:posOffset>91440</wp:posOffset>
                    </wp:positionH>
                    <wp:positionV relativeFrom="paragraph">
                      <wp:posOffset>180340</wp:posOffset>
                    </wp:positionV>
                    <wp:extent cx="5533696" cy="2583180"/>
                    <wp:effectExtent l="0" t="0" r="10160" b="2667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33696" cy="258318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7D7679" w:rsidR="007D7679" w:rsidP="007D7679" w:rsidRDefault="00CF7AAE" w14:paraId="4E5EB815" w14:textId="77777777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alibri" w:hAnsi="Calibri" w:eastAsia="Calibri" w:cs="Times New Roman"/>
                                    <w:sz w:val="72"/>
                                    <w:szCs w:val="72"/>
                                    <w:lang w:val="cy-GB"/>
                                  </w:rPr>
                                  <w:t>Eich Dewis</w:t>
                                </w:r>
                              </w:p>
                              <w:p w:rsidRPr="007D7679" w:rsidR="007D7679" w:rsidP="007D7679" w:rsidRDefault="00CF7AAE" w14:paraId="22C8E794" w14:textId="77777777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alibri" w:hAnsi="Calibri" w:eastAsia="Calibri" w:cs="Times New Roman"/>
                                    <w:sz w:val="72"/>
                                    <w:szCs w:val="72"/>
                                    <w:lang w:val="cy-GB"/>
                                  </w:rPr>
                                  <w:t>Polisi Gofal a Chymorth yn y Cartref sy’n Canolbwyntio ar Ganlyniadau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5822D2AD">
                    <v:stroke joinstyle="miter"/>
                    <v:path gradientshapeok="t" o:connecttype="rect"/>
                  </v:shapetype>
                  <v:shape id="Text Box 307" style="position:absolute;margin-left:7.2pt;margin-top:14.2pt;width:435.7pt;height:20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9cc2e5 [194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">
                    <v:textbox>
                      <w:txbxContent>
                        <w:p w:rsidRPr="007D7679" w:rsidR="007D7679" w:rsidP="007D7679" w:rsidRDefault="00CF7AAE" w14:paraId="4E5EB815" w14:textId="77777777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alibri" w:hAnsi="Calibri" w:eastAsia="Calibri" w:cs="Times New Roman"/>
                              <w:sz w:val="72"/>
                              <w:szCs w:val="72"/>
                              <w:lang w:val="cy-GB"/>
                            </w:rPr>
                            <w:t>Eich Dewis</w:t>
                          </w:r>
                        </w:p>
                        <w:p w:rsidRPr="007D7679" w:rsidR="007D7679" w:rsidP="007D7679" w:rsidRDefault="00CF7AAE" w14:paraId="22C8E794" w14:textId="77777777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alibri" w:hAnsi="Calibri" w:eastAsia="Calibri" w:cs="Times New Roman"/>
                              <w:sz w:val="72"/>
                              <w:szCs w:val="72"/>
                              <w:lang w:val="cy-GB"/>
                            </w:rPr>
                            <w:t>Polisi Gofal a Chymorth yn y Cartref sy’n Canolbwyntio ar Ganlyniadau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548AC" w:rsidP="008548AC" w:rsidRDefault="008548AC" w14:paraId="7F832231" w14:textId="59F130F8">
          <w:pPr>
            <w:jc w:val="center"/>
            <w:rPr>
              <w:b/>
              <w:noProof/>
              <w:sz w:val="52"/>
              <w:szCs w:val="52"/>
              <w:lang w:eastAsia="en-GB"/>
            </w:rPr>
          </w:pPr>
        </w:p>
        <w:p w:rsidR="008548AC" w:rsidP="008548AC" w:rsidRDefault="008548AC" w14:paraId="64C39C0C" w14:textId="77777777">
          <w:pPr>
            <w:jc w:val="center"/>
            <w:rPr>
              <w:b/>
              <w:noProof/>
              <w:sz w:val="52"/>
              <w:szCs w:val="52"/>
              <w:lang w:eastAsia="en-GB"/>
            </w:rPr>
          </w:pPr>
        </w:p>
        <w:p w:rsidR="008548AC" w:rsidP="008548AC" w:rsidRDefault="008548AC" w14:paraId="3F466814" w14:textId="77777777">
          <w:pPr>
            <w:jc w:val="center"/>
            <w:rPr>
              <w:b/>
              <w:noProof/>
              <w:sz w:val="52"/>
              <w:szCs w:val="52"/>
              <w:lang w:eastAsia="en-GB"/>
            </w:rPr>
          </w:pPr>
        </w:p>
        <w:p w:rsidR="008548AC" w:rsidP="008548AC" w:rsidRDefault="008548AC" w14:paraId="0B139A71" w14:textId="77777777">
          <w:pPr>
            <w:jc w:val="center"/>
            <w:rPr>
              <w:b/>
              <w:noProof/>
              <w:sz w:val="52"/>
              <w:szCs w:val="52"/>
              <w:lang w:eastAsia="en-GB"/>
            </w:rPr>
          </w:pPr>
        </w:p>
        <w:p w:rsidR="003B24C9" w:rsidP="008548AC" w:rsidRDefault="003B24C9" w14:paraId="0A1885FE" w14:textId="77777777">
          <w:pPr>
            <w:jc w:val="center"/>
            <w:rPr>
              <w:b/>
              <w:noProof/>
              <w:sz w:val="52"/>
              <w:szCs w:val="52"/>
            </w:rPr>
          </w:pPr>
        </w:p>
        <w:p w:rsidR="008548AC" w:rsidP="008548AC" w:rsidRDefault="00CF7AAE" w14:paraId="69D929CD" w14:textId="77777777">
          <w:pPr>
            <w:jc w:val="center"/>
            <w:rPr>
              <w:b/>
              <w:noProof/>
              <w:sz w:val="52"/>
              <w:szCs w:val="52"/>
              <w:lang w:eastAsia="en-GB"/>
            </w:rPr>
          </w:pPr>
          <w:r>
            <w:rPr>
              <w:b/>
              <w:noProof/>
              <w:sz w:val="52"/>
              <w:szCs w:val="52"/>
            </w:rPr>
            <w:drawing>
              <wp:inline distT="0" distB="0" distL="0" distR="0" wp14:anchorId="4F24AB91" wp14:editId="4CD6BD7B">
                <wp:extent cx="4762500" cy="476250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548AC" w:rsidP="008548AC" w:rsidRDefault="008548AC" w14:paraId="4B259715" w14:textId="77777777">
          <w:pPr>
            <w:jc w:val="center"/>
            <w:rPr>
              <w:b/>
              <w:noProof/>
              <w:sz w:val="52"/>
              <w:szCs w:val="52"/>
              <w:lang w:eastAsia="en-GB"/>
            </w:rPr>
          </w:pPr>
        </w:p>
        <w:p w:rsidR="00BC4045" w:rsidP="008548AC" w:rsidRDefault="00CF7AAE" w14:paraId="7C21D2E6" w14:textId="77777777">
          <w:pPr>
            <w:jc w:val="center"/>
          </w:pPr>
        </w:p>
      </w:sdtContent>
    </w:sdt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1034"/>
        <w:gridCol w:w="6845"/>
        <w:gridCol w:w="1137"/>
      </w:tblGrid>
      <w:tr w:rsidR="00681194" w:rsidTr="00A31B2F" w14:paraId="32AF644A" w14:textId="77777777">
        <w:trPr>
          <w:trHeight w:val="454"/>
          <w:jc w:val="center"/>
        </w:trPr>
        <w:tc>
          <w:tcPr>
            <w:tcW w:w="636" w:type="pct"/>
            <w:shd w:val="clear" w:color="auto" w:fill="B4C6E7" w:themeFill="accent1" w:themeFillTint="66"/>
            <w:vAlign w:val="center"/>
          </w:tcPr>
          <w:p w:rsidRPr="000F31D0" w:rsidR="00952827" w:rsidRDefault="00CF7AAE" w14:paraId="38A4AC54" w14:textId="77777777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>Adran</w:t>
            </w:r>
          </w:p>
        </w:tc>
        <w:tc>
          <w:tcPr>
            <w:tcW w:w="3858" w:type="pct"/>
            <w:shd w:val="clear" w:color="auto" w:fill="B4C6E7" w:themeFill="accent1" w:themeFillTint="66"/>
            <w:vAlign w:val="center"/>
          </w:tcPr>
          <w:p w:rsidRPr="000F31D0" w:rsidR="00952827" w:rsidRDefault="00CF7AAE" w14:paraId="2073E636" w14:textId="77777777">
            <w:pPr>
              <w:autoSpaceDE w:val="0"/>
              <w:autoSpaceDN w:val="0"/>
              <w:adjustRightInd w:val="0"/>
              <w:spacing w:line="241" w:lineRule="atLeast"/>
              <w:ind w:left="176"/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>Cynnwys</w:t>
            </w: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06" w:type="pct"/>
            <w:shd w:val="clear" w:color="auto" w:fill="B4C6E7" w:themeFill="accent1" w:themeFillTint="66"/>
            <w:vAlign w:val="center"/>
          </w:tcPr>
          <w:p w:rsidRPr="000F31D0" w:rsidR="00952827" w:rsidRDefault="00CF7AAE" w14:paraId="19537B56" w14:textId="77777777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 xml:space="preserve">Tudalen  </w:t>
            </w:r>
          </w:p>
        </w:tc>
      </w:tr>
      <w:tr w:rsidR="00681194" w14:paraId="69D08077" w14:textId="77777777">
        <w:trPr>
          <w:trHeight w:val="454"/>
          <w:jc w:val="center"/>
        </w:trPr>
        <w:tc>
          <w:tcPr>
            <w:tcW w:w="636" w:type="pct"/>
            <w:vAlign w:val="center"/>
          </w:tcPr>
          <w:p w:rsidRPr="000F31D0" w:rsidR="00952827" w:rsidRDefault="00952827" w14:paraId="0DA740C1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58" w:type="pct"/>
            <w:vAlign w:val="center"/>
          </w:tcPr>
          <w:p w:rsidRPr="000F31D0" w:rsidR="00952827" w:rsidRDefault="00CF7AAE" w14:paraId="646BE5BB" w14:textId="77777777">
            <w:pPr>
              <w:ind w:left="176"/>
              <w:rPr>
                <w:rFonts w:ascii="Arial" w:hAnsi="Arial" w:eastAsia="Arial" w:cs="Arial"/>
                <w:color w:val="0563C1"/>
                <w:sz w:val="24"/>
                <w:szCs w:val="24"/>
                <w:lang w:val="cy-GB"/>
              </w:rPr>
            </w:pPr>
            <w:hyperlink w:history="1" w:anchor="Cyflwyniad"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Cyflwyniad</w:t>
              </w:r>
            </w:hyperlink>
          </w:p>
        </w:tc>
        <w:tc>
          <w:tcPr>
            <w:tcW w:w="506" w:type="pct"/>
            <w:vAlign w:val="center"/>
          </w:tcPr>
          <w:p w:rsidRPr="000F31D0" w:rsidR="00952827" w:rsidP="00BC4045" w:rsidRDefault="00CF7AAE" w14:paraId="1A592AED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  <w:lang w:val="cy-GB"/>
              </w:rPr>
              <w:t xml:space="preserve">2 </w:t>
            </w:r>
          </w:p>
        </w:tc>
      </w:tr>
      <w:tr w:rsidR="00681194" w14:paraId="0A21FA88" w14:textId="77777777">
        <w:trPr>
          <w:trHeight w:val="454"/>
          <w:jc w:val="center"/>
        </w:trPr>
        <w:tc>
          <w:tcPr>
            <w:tcW w:w="636" w:type="pct"/>
            <w:vAlign w:val="center"/>
          </w:tcPr>
          <w:p w:rsidRPr="000F31D0" w:rsidR="00952827" w:rsidRDefault="00952827" w14:paraId="7EDD422C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pct"/>
            <w:vAlign w:val="center"/>
          </w:tcPr>
          <w:p w:rsidRPr="000F31D0" w:rsidR="00952827" w:rsidRDefault="00CF7AAE" w14:paraId="0940963D" w14:textId="77777777">
            <w:pPr>
              <w:ind w:left="176"/>
              <w:rPr>
                <w:rFonts w:ascii="Arial" w:hAnsi="Arial" w:eastAsia="Arial" w:cs="Arial"/>
                <w:color w:val="0563C1"/>
                <w:sz w:val="24"/>
                <w:szCs w:val="24"/>
                <w:lang w:val="cy-GB"/>
              </w:rPr>
            </w:pPr>
            <w:hyperlink w:history="1" w:anchor="Deddfwriaethol"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Cyd-destun Deddfwriaethol – C</w:t>
              </w:r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rynodeb</w:t>
              </w:r>
            </w:hyperlink>
          </w:p>
        </w:tc>
        <w:tc>
          <w:tcPr>
            <w:tcW w:w="506" w:type="pct"/>
            <w:vAlign w:val="center"/>
          </w:tcPr>
          <w:p w:rsidRPr="000F31D0" w:rsidR="00952827" w:rsidP="00BC4045" w:rsidRDefault="00CF7AAE" w14:paraId="0DD0463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2 </w:t>
            </w:r>
          </w:p>
        </w:tc>
      </w:tr>
      <w:tr w:rsidR="00681194" w14:paraId="7B9F1A40" w14:textId="77777777">
        <w:trPr>
          <w:trHeight w:val="454"/>
          <w:jc w:val="center"/>
        </w:trPr>
        <w:tc>
          <w:tcPr>
            <w:tcW w:w="636" w:type="pct"/>
            <w:vAlign w:val="center"/>
          </w:tcPr>
          <w:p w:rsidRPr="000F31D0" w:rsidR="00952827" w:rsidRDefault="00952827" w14:paraId="5494EB60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pct"/>
            <w:vAlign w:val="center"/>
          </w:tcPr>
          <w:p w:rsidRPr="000F31D0" w:rsidR="00952827" w:rsidRDefault="00CF7AAE" w14:paraId="7016B603" w14:textId="77777777">
            <w:pPr>
              <w:pStyle w:val="ListParagraph"/>
              <w:ind w:left="176"/>
              <w:rPr>
                <w:rFonts w:ascii="Arial" w:hAnsi="Arial" w:eastAsia="Arial" w:cs="Arial"/>
                <w:color w:val="0563C1"/>
                <w:sz w:val="24"/>
                <w:szCs w:val="24"/>
                <w:lang w:val="cy-GB"/>
              </w:rPr>
            </w:pPr>
            <w:hyperlink w:history="1" w:anchor="Egwyddorion"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Egwyddorion</w:t>
              </w:r>
            </w:hyperlink>
            <w:r>
              <w:rPr>
                <w:rFonts w:ascii="Arial" w:hAnsi="Arial" w:eastAsia="Arial" w:cs="Arial"/>
                <w:color w:val="0563C1"/>
                <w:sz w:val="24"/>
                <w:szCs w:val="24"/>
                <w:u w:val="single"/>
                <w:lang w:val="cy-GB" w:eastAsia="en-US"/>
              </w:rPr>
              <w:t xml:space="preserve"> a’r Weithdrefn</w:t>
            </w:r>
          </w:p>
        </w:tc>
        <w:tc>
          <w:tcPr>
            <w:tcW w:w="506" w:type="pct"/>
            <w:vAlign w:val="center"/>
          </w:tcPr>
          <w:p w:rsidRPr="000F31D0" w:rsidR="00952827" w:rsidRDefault="00CF7AAE" w14:paraId="32517FC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3 </w:t>
            </w:r>
          </w:p>
        </w:tc>
      </w:tr>
      <w:tr w:rsidR="00681194" w14:paraId="7EB43AB2" w14:textId="77777777">
        <w:trPr>
          <w:trHeight w:val="454"/>
          <w:jc w:val="center"/>
        </w:trPr>
        <w:tc>
          <w:tcPr>
            <w:tcW w:w="636" w:type="pct"/>
            <w:vAlign w:val="center"/>
          </w:tcPr>
          <w:p w:rsidRPr="000F31D0" w:rsidR="00952827" w:rsidRDefault="00952827" w14:paraId="21BF1538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pct"/>
            <w:vAlign w:val="center"/>
          </w:tcPr>
          <w:p w:rsidRPr="004D0C71" w:rsidR="00952827" w:rsidRDefault="00CF7AAE" w14:paraId="3A9DC482" w14:textId="77777777">
            <w:pPr>
              <w:ind w:left="176"/>
              <w:rPr>
                <w:rFonts w:ascii="Arial" w:hAnsi="Arial" w:eastAsia="Arial" w:cs="Arial"/>
                <w:color w:val="0563C1"/>
                <w:sz w:val="24"/>
                <w:szCs w:val="24"/>
                <w:lang w:val="cy-GB"/>
              </w:rPr>
            </w:pPr>
            <w:hyperlink w:history="1" w:anchor="Crynodebo’rDyletswyddaua’rGofynionAllweddol"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Crynodeb o'r Dyletswyddau a'r Gofynion Allweddol</w:t>
              </w:r>
            </w:hyperlink>
          </w:p>
        </w:tc>
        <w:tc>
          <w:tcPr>
            <w:tcW w:w="506" w:type="pct"/>
            <w:vAlign w:val="center"/>
          </w:tcPr>
          <w:p w:rsidRPr="000F31D0" w:rsidR="00952827" w:rsidRDefault="00CF7AAE" w14:paraId="51888DC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6 </w:t>
            </w:r>
          </w:p>
        </w:tc>
      </w:tr>
      <w:tr w:rsidR="00681194" w14:paraId="6923CCD9" w14:textId="77777777">
        <w:trPr>
          <w:trHeight w:val="454"/>
          <w:jc w:val="center"/>
        </w:trPr>
        <w:tc>
          <w:tcPr>
            <w:tcW w:w="636" w:type="pct"/>
            <w:vAlign w:val="center"/>
          </w:tcPr>
          <w:p w:rsidRPr="000F31D0" w:rsidR="00952827" w:rsidRDefault="00952827" w14:paraId="633CC755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pct"/>
            <w:vAlign w:val="center"/>
          </w:tcPr>
          <w:p w:rsidRPr="000F31D0" w:rsidR="00952827" w:rsidRDefault="00CF7AAE" w14:paraId="2DB7EDB5" w14:textId="77777777">
            <w:pPr>
              <w:ind w:left="176"/>
              <w:rPr>
                <w:rFonts w:ascii="Arial" w:hAnsi="Arial" w:eastAsia="Arial" w:cs="Arial"/>
                <w:color w:val="0563C1"/>
                <w:sz w:val="24"/>
                <w:szCs w:val="24"/>
                <w:lang w:val="cy-GB"/>
              </w:rPr>
            </w:pPr>
            <w:hyperlink w:history="1" w:anchor="RHoi’rPolisiarWaith"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Rhoi’r Polisi ar Waith</w:t>
              </w:r>
            </w:hyperlink>
          </w:p>
        </w:tc>
        <w:tc>
          <w:tcPr>
            <w:tcW w:w="506" w:type="pct"/>
            <w:vAlign w:val="center"/>
          </w:tcPr>
          <w:p w:rsidRPr="000F31D0" w:rsidR="00952827" w:rsidRDefault="00CF7AAE" w14:paraId="04270CD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8</w:t>
            </w:r>
          </w:p>
        </w:tc>
      </w:tr>
      <w:tr w:rsidR="00681194" w14:paraId="5BBDABED" w14:textId="77777777">
        <w:trPr>
          <w:trHeight w:val="454"/>
          <w:jc w:val="center"/>
        </w:trPr>
        <w:tc>
          <w:tcPr>
            <w:tcW w:w="636" w:type="pct"/>
            <w:vAlign w:val="center"/>
          </w:tcPr>
          <w:p w:rsidRPr="000F31D0" w:rsidR="00952827" w:rsidRDefault="00952827" w14:paraId="1D7684A4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pct"/>
            <w:vAlign w:val="center"/>
          </w:tcPr>
          <w:p w:rsidRPr="000F31D0" w:rsidR="00952827" w:rsidRDefault="00CF7AAE" w14:paraId="66CB38F4" w14:textId="77777777">
            <w:pPr>
              <w:ind w:left="176"/>
              <w:rPr>
                <w:rFonts w:ascii="Arial" w:hAnsi="Arial" w:eastAsia="Arial" w:cs="Arial"/>
                <w:color w:val="0563C1"/>
                <w:sz w:val="24"/>
                <w:szCs w:val="24"/>
                <w:lang w:val="cy-GB"/>
              </w:rPr>
            </w:pPr>
            <w:hyperlink w:history="1" w:anchor="Cymeradwyo’rPolisi"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Cymeradwyo ac Adolygu’r Po</w:t>
              </w:r>
              <w:r>
                <w:rPr>
                  <w:rFonts w:ascii="Arial" w:hAnsi="Arial" w:eastAsia="Arial" w:cs="Arial"/>
                  <w:color w:val="0563C1"/>
                  <w:sz w:val="24"/>
                  <w:szCs w:val="24"/>
                  <w:u w:val="single"/>
                  <w:lang w:val="cy-GB" w:eastAsia="en-US"/>
                </w:rPr>
                <w:t>lisi</w:t>
              </w:r>
            </w:hyperlink>
          </w:p>
        </w:tc>
        <w:tc>
          <w:tcPr>
            <w:tcW w:w="506" w:type="pct"/>
            <w:vAlign w:val="center"/>
          </w:tcPr>
          <w:p w:rsidRPr="000F31D0" w:rsidR="00952827" w:rsidRDefault="00CF7AAE" w14:paraId="1D54DD6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9</w:t>
            </w:r>
          </w:p>
        </w:tc>
      </w:tr>
    </w:tbl>
    <w:p w:rsidRPr="00136126" w:rsidR="00952827" w:rsidP="00952827" w:rsidRDefault="00952827" w14:paraId="16798D33" w14:textId="77777777">
      <w:pPr>
        <w:spacing w:after="0" w:line="276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136126" w:rsidR="00952827" w:rsidP="00952827" w:rsidRDefault="00952827" w14:paraId="502A98CC" w14:textId="77777777">
      <w:pPr>
        <w:spacing w:after="0" w:line="276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0F31D0" w:rsidP="005B5078" w:rsidRDefault="000F31D0" w14:paraId="0D349797" w14:textId="77777777">
      <w:pPr>
        <w:tabs>
          <w:tab w:val="left" w:pos="5940"/>
        </w:tabs>
      </w:pPr>
    </w:p>
    <w:p w:rsidRPr="005B5078" w:rsidR="00EE7A65" w:rsidP="005B5078" w:rsidRDefault="00CF7AAE" w14:paraId="35A8284A" w14:textId="77777777">
      <w:pPr>
        <w:tabs>
          <w:tab w:val="left" w:pos="594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>Rheoli Dogfen</w:t>
      </w:r>
    </w:p>
    <w:p w:rsidRPr="00154D46" w:rsidR="00EE7A65" w:rsidP="00EE7A65" w:rsidRDefault="00EE7A65" w14:paraId="0F1E6DB6" w14:textId="77777777">
      <w:pPr>
        <w:tabs>
          <w:tab w:val="left" w:pos="600"/>
        </w:tabs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0A0" w:firstRow="1" w:lastRow="0" w:firstColumn="1" w:lastColumn="0" w:noHBand="0" w:noVBand="0"/>
      </w:tblPr>
      <w:tblGrid>
        <w:gridCol w:w="2348"/>
        <w:gridCol w:w="6668"/>
      </w:tblGrid>
      <w:tr w:rsidR="00681194" w:rsidTr="00511A24" w14:paraId="37BF1168" w14:textId="77777777">
        <w:tc>
          <w:tcPr>
            <w:tcW w:w="1302" w:type="pct"/>
            <w:vAlign w:val="center"/>
          </w:tcPr>
          <w:p w:rsidRPr="00A56EE4" w:rsidR="00EE7A65" w:rsidP="00136126" w:rsidRDefault="00CF7AAE" w14:paraId="1D6395E4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Rhif y Fersiwn</w:t>
            </w:r>
          </w:p>
        </w:tc>
        <w:tc>
          <w:tcPr>
            <w:tcW w:w="3698" w:type="pct"/>
            <w:vAlign w:val="center"/>
          </w:tcPr>
          <w:p w:rsidRPr="00A56EE4" w:rsidR="00EE7A65" w:rsidP="00136126" w:rsidRDefault="00CF7AAE" w14:paraId="107A1D34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0.1</w:t>
            </w:r>
          </w:p>
        </w:tc>
      </w:tr>
      <w:tr w:rsidR="00681194" w:rsidTr="00511A24" w14:paraId="5F15CB9B" w14:textId="77777777">
        <w:tc>
          <w:tcPr>
            <w:tcW w:w="1302" w:type="pct"/>
            <w:vAlign w:val="center"/>
          </w:tcPr>
          <w:p w:rsidRPr="00A56EE4" w:rsidR="005B5078" w:rsidP="00136126" w:rsidRDefault="00CF7AAE" w14:paraId="380BA17E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Statws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(Drafft/Terfynol)</w:t>
            </w:r>
          </w:p>
        </w:tc>
        <w:tc>
          <w:tcPr>
            <w:tcW w:w="3698" w:type="pct"/>
            <w:vAlign w:val="center"/>
          </w:tcPr>
          <w:p w:rsidRPr="00A56EE4" w:rsidR="005B5078" w:rsidP="00136126" w:rsidRDefault="00CF7AAE" w14:paraId="313F2907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Terfynol</w:t>
            </w:r>
          </w:p>
        </w:tc>
      </w:tr>
      <w:tr w:rsidR="00681194" w:rsidTr="00511A24" w14:paraId="7C29B51F" w14:textId="77777777">
        <w:tc>
          <w:tcPr>
            <w:tcW w:w="1302" w:type="pct"/>
            <w:vAlign w:val="center"/>
          </w:tcPr>
          <w:p w:rsidRPr="00A56EE4" w:rsidR="00EE7A65" w:rsidP="00136126" w:rsidRDefault="00CF7AAE" w14:paraId="6230DFE2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Disgrifiad</w:t>
            </w:r>
          </w:p>
        </w:tc>
        <w:tc>
          <w:tcPr>
            <w:tcW w:w="3698" w:type="pct"/>
            <w:vAlign w:val="center"/>
          </w:tcPr>
          <w:p w:rsidRPr="00A56EE4" w:rsidR="00EE7A65" w:rsidP="00F3526F" w:rsidRDefault="00CF7AAE" w14:paraId="0809D47F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Polisi a Gweithdrefn Eich Dewis</w:t>
            </w:r>
          </w:p>
        </w:tc>
      </w:tr>
      <w:tr w:rsidR="00681194" w:rsidTr="00511A24" w14:paraId="5D618505" w14:textId="77777777">
        <w:tc>
          <w:tcPr>
            <w:tcW w:w="1302" w:type="pct"/>
            <w:vAlign w:val="center"/>
          </w:tcPr>
          <w:p w:rsidRPr="00A56EE4" w:rsidR="00EE7A65" w:rsidP="00136126" w:rsidRDefault="00CF7AAE" w14:paraId="67164DD0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Dyddiad</w:t>
            </w:r>
          </w:p>
        </w:tc>
        <w:tc>
          <w:tcPr>
            <w:tcW w:w="3698" w:type="pct"/>
            <w:vAlign w:val="center"/>
          </w:tcPr>
          <w:p w:rsidRPr="00A56EE4" w:rsidR="00EE7A65" w:rsidP="00CF6F83" w:rsidRDefault="00CF7AAE" w14:paraId="5DB3FF99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Ebrill 2018</w:t>
            </w:r>
          </w:p>
        </w:tc>
      </w:tr>
      <w:tr w:rsidR="00681194" w:rsidTr="00511A24" w14:paraId="04423C87" w14:textId="77777777">
        <w:tc>
          <w:tcPr>
            <w:tcW w:w="1302" w:type="pct"/>
            <w:vAlign w:val="center"/>
          </w:tcPr>
          <w:p w:rsidRPr="00A56EE4" w:rsidR="00EE7A65" w:rsidP="00136126" w:rsidRDefault="00CF7AAE" w14:paraId="0138F500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Awdur a</w:t>
            </w:r>
          </w:p>
          <w:p w:rsidRPr="00A56EE4" w:rsidR="00EE7A65" w:rsidP="00136126" w:rsidRDefault="00CF7AAE" w14:paraId="011BAEDC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Man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ylion Cyswllt</w:t>
            </w:r>
          </w:p>
        </w:tc>
        <w:tc>
          <w:tcPr>
            <w:tcW w:w="3698" w:type="pct"/>
            <w:vAlign w:val="center"/>
          </w:tcPr>
          <w:p w:rsidRPr="00A56EE4" w:rsidR="00D25E1B" w:rsidP="00136126" w:rsidRDefault="00CF7AAE" w14:paraId="1E0FE7B2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Grŵp Llywio Eich Dewis</w:t>
            </w:r>
          </w:p>
          <w:p w:rsidRPr="00A56EE4" w:rsidR="00D25E1B" w:rsidP="00136126" w:rsidRDefault="00CF7AAE" w14:paraId="6338585C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Gwasanaethau Cymdeithasol Oedolion Bro Morgannwg</w:t>
            </w:r>
          </w:p>
          <w:p w:rsidRPr="00A56EE4" w:rsidR="00D25E1B" w:rsidP="00136126" w:rsidRDefault="00CF7AAE" w14:paraId="03A2B7ED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Cyswllt: Andrew Cole, Rheolwr Gweithredol, Gwasanaethau Oedolion.</w:t>
            </w:r>
          </w:p>
          <w:p w:rsidRPr="00A56EE4" w:rsidR="00D25E1B" w:rsidP="00136126" w:rsidRDefault="00CF7AAE" w14:paraId="1476A983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 xml:space="preserve">Ffôn: 01446 704618 </w:t>
            </w:r>
          </w:p>
          <w:p w:rsidRPr="00A56EE4" w:rsidR="00EE7A65" w:rsidP="00136126" w:rsidRDefault="00CF7AAE" w14:paraId="2751B2B9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E-bost: ACole@valeofglamorgan.gov.uk</w:t>
            </w:r>
          </w:p>
        </w:tc>
      </w:tr>
    </w:tbl>
    <w:p w:rsidRPr="00154D46" w:rsidR="00EE7A65" w:rsidP="00EE7A65" w:rsidRDefault="00EE7A65" w14:paraId="7C18A7EF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Pr="00A56EE4" w:rsidR="00EE7A65" w:rsidP="00136126" w:rsidRDefault="00CF7AAE" w14:paraId="58EF720F" w14:textId="77777777">
      <w:pPr>
        <w:tabs>
          <w:tab w:val="left" w:pos="600"/>
        </w:tabs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  <w:lang w:val="cy-GB"/>
        </w:rPr>
        <w:t>Fersiynau blaenorol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6"/>
        <w:gridCol w:w="1006"/>
        <w:gridCol w:w="3381"/>
        <w:gridCol w:w="3623"/>
      </w:tblGrid>
      <w:tr w:rsidR="00681194" w:rsidTr="005B5078" w14:paraId="7296AB72" w14:textId="77777777">
        <w:trPr>
          <w:trHeight w:val="132"/>
        </w:trPr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74F79B90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Fersiwn </w:t>
            </w:r>
          </w:p>
        </w:tc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5A17D5A7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Statws</w:t>
            </w:r>
          </w:p>
        </w:tc>
        <w:tc>
          <w:tcPr>
            <w:tcW w:w="1875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5F6C48B3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Disgrifi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ad</w:t>
            </w:r>
          </w:p>
        </w:tc>
        <w:tc>
          <w:tcPr>
            <w:tcW w:w="200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582DDD7B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Cymeradwyo</w:t>
            </w:r>
          </w:p>
        </w:tc>
      </w:tr>
      <w:tr w:rsidR="00681194" w:rsidTr="00A56EE4" w14:paraId="4EE983B0" w14:textId="77777777">
        <w:trPr>
          <w:trHeight w:val="134"/>
        </w:trPr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193C269C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0.1</w:t>
            </w:r>
          </w:p>
        </w:tc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33A1DB41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Terfyn</w:t>
            </w: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ol</w:t>
            </w:r>
          </w:p>
        </w:tc>
        <w:tc>
          <w:tcPr>
            <w:tcW w:w="1875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6365295F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Cadarnhad gan yr Uwch Dîm Rheoli</w:t>
            </w:r>
          </w:p>
        </w:tc>
        <w:tc>
          <w:tcPr>
            <w:tcW w:w="200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3AF11CC5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 xml:space="preserve">24 Ebrill 2018 </w:t>
            </w:r>
          </w:p>
        </w:tc>
      </w:tr>
      <w:tr w:rsidR="00681194" w:rsidTr="005B5078" w14:paraId="520A4CB4" w14:textId="77777777"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6F6DD3C5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0.2</w:t>
            </w:r>
          </w:p>
        </w:tc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63622ECA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Drafft</w:t>
            </w:r>
          </w:p>
        </w:tc>
        <w:tc>
          <w:tcPr>
            <w:tcW w:w="1875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48A9EFE5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Ionawr 2022 – Diwygiadau cyfarfod teiran</w:t>
            </w:r>
          </w:p>
        </w:tc>
        <w:tc>
          <w:tcPr>
            <w:tcW w:w="200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3A650F57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1194" w:rsidTr="005B5078" w14:paraId="463E24BF" w14:textId="77777777"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702D75E5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0.3</w:t>
            </w:r>
          </w:p>
        </w:tc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1B10D099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Drafft</w:t>
            </w:r>
          </w:p>
        </w:tc>
        <w:tc>
          <w:tcPr>
            <w:tcW w:w="1875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CF7AAE" w14:paraId="6F1F418A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 xml:space="preserve">Mai 2023 – </w:t>
            </w:r>
            <w:r>
              <w:rPr>
                <w:rFonts w:ascii="Arial" w:hAnsi="Arial" w:eastAsia="Arial" w:cs="Arial"/>
                <w:bCs/>
                <w:sz w:val="20"/>
                <w:szCs w:val="20"/>
                <w:lang w:val="cy-GB"/>
              </w:rPr>
              <w:t>Adolygiad Blynyddol</w:t>
            </w:r>
          </w:p>
        </w:tc>
        <w:tc>
          <w:tcPr>
            <w:tcW w:w="200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1D2241AC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1194" w:rsidTr="005B5078" w14:paraId="1867F589" w14:textId="77777777"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5914953E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05AE4DE8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5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0AEF83B8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219CD36E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1194" w:rsidTr="00A56EE4" w14:paraId="44DE30DD" w14:textId="77777777">
        <w:trPr>
          <w:trHeight w:val="64"/>
        </w:trPr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674342B0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1A624370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5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46C1EFF0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191E9245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1194" w:rsidTr="005B5078" w14:paraId="5E83D865" w14:textId="77777777"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1B057949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3C0AA7AF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5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7FCFA6F5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9" w:type="pc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</w:tcPr>
          <w:p w:rsidRPr="00A56EE4" w:rsidR="005B5078" w:rsidP="00136126" w:rsidRDefault="005B5078" w14:paraId="5C4502A8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1194" w:rsidTr="005B5078" w14:paraId="266BD060" w14:textId="77777777">
        <w:tc>
          <w:tcPr>
            <w:tcW w:w="558" w:type="pct"/>
            <w:tcBorders>
              <w:top w:val="single" w:color="C0C0C0" w:sz="4" w:space="0"/>
            </w:tcBorders>
          </w:tcPr>
          <w:p w:rsidRPr="00154D46" w:rsidR="005B5078" w:rsidP="00136126" w:rsidRDefault="005B5078" w14:paraId="03119414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tcBorders>
              <w:top w:val="single" w:color="C0C0C0" w:sz="4" w:space="0"/>
            </w:tcBorders>
          </w:tcPr>
          <w:p w:rsidRPr="00154D46" w:rsidR="005B5078" w:rsidP="00136126" w:rsidRDefault="005B5078" w14:paraId="546A80A2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875" w:type="pct"/>
            <w:tcBorders>
              <w:top w:val="single" w:color="C0C0C0" w:sz="4" w:space="0"/>
            </w:tcBorders>
          </w:tcPr>
          <w:p w:rsidRPr="00154D46" w:rsidR="005B5078" w:rsidP="00136126" w:rsidRDefault="005B5078" w14:paraId="14D597A1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009" w:type="pct"/>
            <w:tcBorders>
              <w:top w:val="single" w:color="C0C0C0" w:sz="4" w:space="0"/>
            </w:tcBorders>
          </w:tcPr>
          <w:p w:rsidRPr="00154D46" w:rsidR="005B5078" w:rsidP="00136126" w:rsidRDefault="005B5078" w14:paraId="6126BE9F" w14:textId="77777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F31D0" w:rsidRDefault="000F31D0" w14:paraId="1125BAF6" w14:textId="77777777">
      <w:pPr>
        <w:rPr>
          <w:rFonts w:ascii="Arial" w:hAnsi="Arial" w:cs="Arial"/>
          <w:b/>
          <w:sz w:val="24"/>
          <w:szCs w:val="24"/>
        </w:rPr>
      </w:pPr>
    </w:p>
    <w:p w:rsidR="00D503B9" w:rsidRDefault="00D503B9" w14:paraId="6F8218CD" w14:textId="77777777">
      <w:pPr>
        <w:rPr>
          <w:rFonts w:ascii="Arial" w:hAnsi="Arial" w:cs="Arial"/>
          <w:b/>
          <w:sz w:val="24"/>
          <w:szCs w:val="24"/>
        </w:rPr>
      </w:pPr>
    </w:p>
    <w:p w:rsidR="00D503B9" w:rsidRDefault="00D503B9" w14:paraId="6CFE5B78" w14:textId="77777777">
      <w:pPr>
        <w:rPr>
          <w:rFonts w:ascii="Arial" w:hAnsi="Arial" w:cs="Arial"/>
          <w:b/>
          <w:sz w:val="24"/>
          <w:szCs w:val="24"/>
        </w:rPr>
      </w:pPr>
    </w:p>
    <w:p w:rsidR="00D503B9" w:rsidRDefault="00D503B9" w14:paraId="7507F31E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1194" w:rsidTr="0052444A" w14:paraId="1469CD8B" w14:textId="77777777">
        <w:trPr>
          <w:trHeight w:val="624"/>
        </w:trPr>
        <w:tc>
          <w:tcPr>
            <w:tcW w:w="9067" w:type="dxa"/>
            <w:shd w:val="clear" w:color="auto" w:fill="B4C6E7" w:themeFill="accent1" w:themeFillTint="66"/>
            <w:vAlign w:val="center"/>
          </w:tcPr>
          <w:p w:rsidRPr="00F6311E" w:rsidR="00A56EE4" w:rsidP="000F31D0" w:rsidRDefault="00CF7AAE" w14:paraId="4D06AEB9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name="Introduction" w:id="0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lastRenderedPageBreak/>
              <w:t>Cyflwyniad</w:t>
            </w:r>
            <w:bookmarkEnd w:id="0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</w:tbl>
    <w:p w:rsidR="009B060F" w:rsidP="000C43CB" w:rsidRDefault="009B060F" w14:paraId="39FF1B46" w14:textId="77777777">
      <w:pPr>
        <w:spacing w:after="0" w:line="276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en-GB"/>
        </w:rPr>
      </w:pPr>
    </w:p>
    <w:p w:rsidR="0027722D" w:rsidP="000C43CB" w:rsidRDefault="00CF7AAE" w14:paraId="0AC614BD" w14:textId="77777777">
      <w:pPr>
        <w:pStyle w:val="Default"/>
        <w:spacing w:line="276" w:lineRule="auto"/>
        <w:jc w:val="both"/>
      </w:pPr>
      <w:r>
        <w:rPr>
          <w:rFonts w:eastAsia="Arial"/>
          <w:lang w:val="cy-GB"/>
        </w:rPr>
        <w:t xml:space="preserve">Mae'r polisi hwn yn nodi cyfrifoldebau Cyngor Bro Morgannwg ynglŷn â chynllunio a chomisiynu Gofal a Chymorth yn y cartref sy'n canolbwyntio ar ganlyniadau, a elwir </w:t>
      </w:r>
      <w:r>
        <w:rPr>
          <w:rFonts w:eastAsia="Arial"/>
          <w:b/>
          <w:bCs/>
          <w:lang w:val="cy-GB"/>
        </w:rPr>
        <w:t>Eich Dewis</w:t>
      </w:r>
      <w:r>
        <w:rPr>
          <w:rFonts w:eastAsia="Arial"/>
          <w:lang w:val="cy-GB"/>
        </w:rPr>
        <w:t>.</w:t>
      </w:r>
    </w:p>
    <w:p w:rsidRPr="0092021C" w:rsidR="00FA5373" w:rsidP="000C43CB" w:rsidRDefault="00FA5373" w14:paraId="6C165500" w14:textId="77777777">
      <w:pPr>
        <w:pStyle w:val="Default"/>
        <w:spacing w:line="276" w:lineRule="auto"/>
        <w:jc w:val="both"/>
      </w:pPr>
    </w:p>
    <w:p w:rsidRPr="007F5ACF" w:rsidR="004C120D" w:rsidP="009B060F" w:rsidRDefault="00CF7AAE" w14:paraId="2FC7BFA3" w14:textId="77777777">
      <w:pPr>
        <w:pStyle w:val="Default"/>
        <w:spacing w:line="276" w:lineRule="auto"/>
        <w:jc w:val="both"/>
        <w:rPr>
          <w:rFonts w:eastAsia="Times New Roman"/>
          <w:lang w:eastAsia="en-GB"/>
        </w:rPr>
      </w:pPr>
      <w:r>
        <w:rPr>
          <w:rFonts w:eastAsia="Arial"/>
          <w:b/>
          <w:bCs/>
          <w:lang w:val="cy-GB"/>
        </w:rPr>
        <w:t xml:space="preserve">Rhaid </w:t>
      </w:r>
      <w:r>
        <w:rPr>
          <w:rFonts w:eastAsia="Arial"/>
          <w:lang w:val="cy-GB"/>
        </w:rPr>
        <w:t>darllen y polisi hwn</w:t>
      </w:r>
      <w:r>
        <w:rPr>
          <w:rFonts w:eastAsia="Arial"/>
          <w:lang w:val="cy-GB"/>
        </w:rPr>
        <w:t xml:space="preserve"> bob amser ar y cyd â Deddf Gwasanaethau Cymdeithasol a Llesiant (Cymru) 2014, a’r Rheoliadau a'r Codau Ymarfer cysylltiedig a Deddf Galluedd Meddyliol 2005.</w:t>
      </w:r>
    </w:p>
    <w:p w:rsidRPr="00136126" w:rsidR="00136126" w:rsidP="000C43CB" w:rsidRDefault="00136126" w14:paraId="1D0F9394" w14:textId="77777777">
      <w:pPr>
        <w:spacing w:after="0" w:line="276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1194" w:rsidTr="0052444A" w14:paraId="239B50AB" w14:textId="77777777">
        <w:trPr>
          <w:trHeight w:val="624"/>
        </w:trPr>
        <w:tc>
          <w:tcPr>
            <w:tcW w:w="9067" w:type="dxa"/>
            <w:shd w:val="clear" w:color="auto" w:fill="B4C6E7" w:themeFill="accent1" w:themeFillTint="66"/>
            <w:vAlign w:val="center"/>
          </w:tcPr>
          <w:p w:rsidRPr="004C120D" w:rsidR="004C120D" w:rsidP="004C120D" w:rsidRDefault="00CF7AAE" w14:paraId="799D538D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name="Legislative" w:id="1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 xml:space="preserve">Cyd-destun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>Deddfwriaethol – Crynodeb</w:t>
            </w: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 xml:space="preserve"> </w:t>
            </w:r>
            <w:bookmarkEnd w:id="1"/>
          </w:p>
        </w:tc>
      </w:tr>
    </w:tbl>
    <w:p w:rsidRPr="002E455B" w:rsidR="004C120D" w:rsidP="002E455B" w:rsidRDefault="004C120D" w14:paraId="1872811F" w14:textId="77777777">
      <w:pPr>
        <w:spacing w:after="0" w:line="276" w:lineRule="auto"/>
        <w:jc w:val="both"/>
        <w:rPr>
          <w:b/>
          <w:sz w:val="24"/>
          <w:szCs w:val="24"/>
        </w:rPr>
      </w:pPr>
    </w:p>
    <w:p w:rsidRPr="002E455B" w:rsidR="007F5ACF" w:rsidP="002E455B" w:rsidRDefault="00CF7AAE" w14:paraId="7BD0434C" w14:textId="77777777">
      <w:pPr>
        <w:pStyle w:val="Default"/>
        <w:spacing w:line="276" w:lineRule="auto"/>
        <w:jc w:val="both"/>
      </w:pPr>
      <w:r>
        <w:rPr>
          <w:rFonts w:eastAsia="Arial"/>
          <w:lang w:val="cy-GB"/>
        </w:rPr>
        <w:t xml:space="preserve">Deddf Gwasanaethau Cymdeithasol a Llesiant (Cymru) 2014 ('y </w:t>
      </w:r>
      <w:r>
        <w:rPr>
          <w:rFonts w:eastAsia="Arial"/>
          <w:lang w:val="cy-GB"/>
        </w:rPr>
        <w:t xml:space="preserve">Ddeddf' o hyn ymlaen) yw'r fframwaith cyfreithiol sy'n dwyn cyfraith gwasanaethau cymdeithasol Cymru ynghyd ac yn ei moderneiddio. </w:t>
      </w:r>
    </w:p>
    <w:p w:rsidRPr="002E455B" w:rsidR="007F5ACF" w:rsidP="002E455B" w:rsidRDefault="007F5ACF" w14:paraId="7FB2ADEC" w14:textId="77777777">
      <w:pPr>
        <w:pStyle w:val="Default"/>
        <w:spacing w:line="276" w:lineRule="auto"/>
        <w:jc w:val="both"/>
      </w:pPr>
    </w:p>
    <w:p w:rsidRPr="002E455B" w:rsidR="007F5ACF" w:rsidP="002E455B" w:rsidRDefault="00CF7AAE" w14:paraId="04C7258F" w14:textId="77777777">
      <w:pPr>
        <w:pStyle w:val="Default"/>
        <w:spacing w:line="276" w:lineRule="auto"/>
        <w:jc w:val="both"/>
        <w:rPr>
          <w:bCs/>
        </w:rPr>
      </w:pPr>
      <w:r>
        <w:rPr>
          <w:rFonts w:eastAsia="Arial"/>
          <w:bCs/>
          <w:lang w:val="cy-GB"/>
        </w:rPr>
        <w:t>Lluniwyd y polisi hwn a’i weithdrefnau sylfaen</w:t>
      </w:r>
      <w:r>
        <w:rPr>
          <w:rFonts w:eastAsia="Arial"/>
          <w:bCs/>
          <w:lang w:val="cy-GB"/>
        </w:rPr>
        <w:t>ol gan gyfeirio'n benodol at y dogfennau canlynol, a ddylai, yn ogystal â’r Ddeddf ei hun, fod yn brif bwyntiau cyfeirio i'r rhai y mae angen gwybodaeth bellach arnynt:</w:t>
      </w:r>
    </w:p>
    <w:p w:rsidRPr="002E455B" w:rsidR="002E455B" w:rsidP="002E455B" w:rsidRDefault="002E455B" w14:paraId="66F884F0" w14:textId="77777777">
      <w:pPr>
        <w:pStyle w:val="Default"/>
        <w:spacing w:line="276" w:lineRule="auto"/>
        <w:jc w:val="both"/>
        <w:rPr>
          <w:bCs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1637"/>
        <w:gridCol w:w="7861"/>
      </w:tblGrid>
      <w:tr w:rsidR="00681194" w:rsidTr="00CF6F83" w14:paraId="059BDB3C" w14:textId="77777777">
        <w:trPr>
          <w:trHeight w:val="343"/>
        </w:trPr>
        <w:tc>
          <w:tcPr>
            <w:tcW w:w="1637" w:type="dxa"/>
            <w:vAlign w:val="center"/>
          </w:tcPr>
          <w:p w:rsidRPr="002E455B" w:rsidR="000C43CB" w:rsidP="009B060F" w:rsidRDefault="00CF7AAE" w14:paraId="6710C88C" w14:textId="77777777">
            <w:pPr>
              <w:pStyle w:val="Default"/>
              <w:spacing w:line="360" w:lineRule="auto"/>
              <w:rPr>
                <w:bCs/>
              </w:rPr>
            </w:pPr>
            <w:r>
              <w:rPr>
                <w:rFonts w:eastAsia="Arial"/>
                <w:bCs/>
                <w:lang w:val="cy-GB"/>
              </w:rPr>
              <w:t>Y Ddeddf:</w:t>
            </w:r>
            <w:r>
              <w:rPr>
                <w:rFonts w:eastAsia="Arial"/>
                <w:bCs/>
                <w:lang w:val="cy-GB"/>
              </w:rPr>
              <w:t xml:space="preserve"> </w:t>
            </w:r>
          </w:p>
        </w:tc>
        <w:tc>
          <w:tcPr>
            <w:tcW w:w="7861" w:type="dxa"/>
            <w:vAlign w:val="center"/>
          </w:tcPr>
          <w:p w:rsidRPr="002E455B" w:rsidR="000C43CB" w:rsidP="009B060F" w:rsidRDefault="00CF7AAE" w14:paraId="09EA8924" w14:textId="77777777">
            <w:pPr>
              <w:pStyle w:val="Default"/>
              <w:spacing w:line="360" w:lineRule="auto"/>
              <w:rPr>
                <w:rFonts w:eastAsia="Arial"/>
                <w:bCs/>
                <w:color w:val="0563C1"/>
                <w:lang w:val="cy-GB"/>
              </w:rPr>
            </w:pPr>
            <w:hyperlink w:history="1" r:id="rId12"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Deddf Gwasanaethau Cymdeithasol a Llesiant (Cymru) 2014</w:t>
              </w:r>
            </w:hyperlink>
          </w:p>
        </w:tc>
      </w:tr>
      <w:tr w:rsidR="00681194" w:rsidTr="00CF6F83" w14:paraId="657E3F5D" w14:textId="77777777">
        <w:trPr>
          <w:trHeight w:val="343"/>
        </w:trPr>
        <w:tc>
          <w:tcPr>
            <w:tcW w:w="1637" w:type="dxa"/>
            <w:vAlign w:val="center"/>
          </w:tcPr>
          <w:p w:rsidRPr="002E455B" w:rsidR="000C43CB" w:rsidP="009B060F" w:rsidRDefault="00CF7AAE" w14:paraId="47364644" w14:textId="77777777">
            <w:pPr>
              <w:pStyle w:val="Default"/>
              <w:spacing w:line="360" w:lineRule="auto"/>
              <w:rPr>
                <w:bCs/>
              </w:rPr>
            </w:pPr>
            <w:r>
              <w:rPr>
                <w:rFonts w:eastAsia="Arial"/>
                <w:bCs/>
                <w:lang w:val="cy-GB"/>
              </w:rPr>
              <w:t>Rheoliadau:</w:t>
            </w:r>
          </w:p>
        </w:tc>
        <w:tc>
          <w:tcPr>
            <w:tcW w:w="7861" w:type="dxa"/>
            <w:vAlign w:val="center"/>
          </w:tcPr>
          <w:p w:rsidR="009B577B" w:rsidP="009B060F" w:rsidRDefault="00CF7AAE" w14:paraId="083284C2" w14:textId="77777777">
            <w:pPr>
              <w:pStyle w:val="Default"/>
              <w:spacing w:line="360" w:lineRule="auto"/>
              <w:rPr>
                <w:rFonts w:eastAsia="Arial"/>
                <w:color w:val="0563C1"/>
                <w:lang w:val="cy-GB"/>
              </w:rPr>
            </w:pPr>
            <w:hyperlink w:history="1" r:id="rId13"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Gofal a Chymorth (Asesu) (Cymru) 2015</w:t>
              </w:r>
            </w:hyperlink>
          </w:p>
          <w:p w:rsidR="002E455B" w:rsidP="009B060F" w:rsidRDefault="00CF7AAE" w14:paraId="151BC917" w14:textId="77777777">
            <w:pPr>
              <w:pStyle w:val="Default"/>
              <w:spacing w:line="360" w:lineRule="auto"/>
              <w:rPr>
                <w:rStyle w:val="Hyperlink"/>
                <w:rFonts w:eastAsia="Arial"/>
                <w:lang w:val="cy-GB"/>
              </w:rPr>
            </w:pPr>
            <w:hyperlink w:history="1" r:id="rId14"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Rheoliadau G</w:t>
              </w:r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ofal a Chymorth (Cymhwystra) (Cymru) 2015</w:t>
              </w:r>
            </w:hyperlink>
          </w:p>
          <w:p w:rsidRPr="009B577B" w:rsidR="00FA5373" w:rsidP="009B060F" w:rsidRDefault="00CF7AAE" w14:paraId="65FE3D30" w14:textId="77777777">
            <w:pPr>
              <w:pStyle w:val="Default"/>
              <w:spacing w:line="360" w:lineRule="auto"/>
              <w:rPr>
                <w:color w:val="0563C1" w:themeColor="hyperlink"/>
                <w:u w:val="single"/>
              </w:rPr>
            </w:pPr>
            <w:r>
              <w:rPr>
                <w:rFonts w:eastAsia="Arial"/>
                <w:color w:val="0563C1"/>
                <w:u w:val="single"/>
                <w:lang w:val="cy-GB"/>
              </w:rPr>
              <w:t>http://www.legislation.gov.uk/wsi/2015/1335/pdfs/wsi_20151335_mi.pdf</w:t>
            </w:r>
          </w:p>
        </w:tc>
      </w:tr>
      <w:tr w:rsidR="00681194" w:rsidTr="00CF6F83" w14:paraId="6CC21046" w14:textId="77777777">
        <w:trPr>
          <w:trHeight w:val="343"/>
        </w:trPr>
        <w:tc>
          <w:tcPr>
            <w:tcW w:w="1637" w:type="dxa"/>
            <w:vMerge w:val="restart"/>
            <w:vAlign w:val="center"/>
          </w:tcPr>
          <w:p w:rsidRPr="002E455B" w:rsidR="008501C6" w:rsidP="009B060F" w:rsidRDefault="00CF7AAE" w14:paraId="3751C653" w14:textId="77777777">
            <w:pPr>
              <w:pStyle w:val="Default"/>
              <w:spacing w:line="360" w:lineRule="auto"/>
              <w:rPr>
                <w:bCs/>
              </w:rPr>
            </w:pPr>
            <w:r>
              <w:rPr>
                <w:rFonts w:eastAsia="Arial"/>
                <w:bCs/>
                <w:lang w:val="cy-GB"/>
              </w:rPr>
              <w:t>Codau Ymarfer:</w:t>
            </w:r>
          </w:p>
        </w:tc>
        <w:tc>
          <w:tcPr>
            <w:tcW w:w="7861" w:type="dxa"/>
            <w:vAlign w:val="center"/>
          </w:tcPr>
          <w:p w:rsidR="008501C6" w:rsidP="009B060F" w:rsidRDefault="00CF7AAE" w14:paraId="57323B70" w14:textId="77777777">
            <w:pPr>
              <w:pStyle w:val="Default"/>
              <w:spacing w:line="360" w:lineRule="auto"/>
              <w:rPr>
                <w:rFonts w:eastAsia="Arial"/>
                <w:bCs/>
                <w:color w:val="0563C1"/>
                <w:lang w:val="cy-GB"/>
              </w:rPr>
            </w:pPr>
            <w:hyperlink w:history="1" r:id="rId15"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Cod Ymarfer Rhan 3 (Asesu Anghenion Unigolion)</w:t>
              </w:r>
            </w:hyperlink>
          </w:p>
          <w:p w:rsidRPr="002E455B" w:rsidR="008501C6" w:rsidP="00DF04D0" w:rsidRDefault="00CF7AAE" w14:paraId="3D1F16FF" w14:textId="77777777">
            <w:pPr>
              <w:pStyle w:val="Default"/>
              <w:spacing w:line="360" w:lineRule="auto"/>
              <w:rPr>
                <w:bCs/>
              </w:rPr>
            </w:pPr>
            <w:r>
              <w:rPr>
                <w:rFonts w:eastAsia="Arial"/>
                <w:sz w:val="22"/>
                <w:szCs w:val="22"/>
                <w:lang w:val="cy-GB" w:eastAsia="en-US"/>
              </w:rPr>
              <w:t>Mae'r rheoliadau a'r cod ymarfer statudol mewn perthynas â Rhan 3 yn cynnig eglurder a chyfarwyddyd ar adrannau 19, 21 a 24 y Ddeddf.</w:t>
            </w:r>
          </w:p>
        </w:tc>
      </w:tr>
      <w:tr w:rsidR="00681194" w:rsidTr="00CF6F83" w14:paraId="76791ACE" w14:textId="77777777">
        <w:trPr>
          <w:trHeight w:val="343"/>
        </w:trPr>
        <w:tc>
          <w:tcPr>
            <w:tcW w:w="1637" w:type="dxa"/>
            <w:vMerge/>
            <w:vAlign w:val="center"/>
          </w:tcPr>
          <w:p w:rsidRPr="002E455B" w:rsidR="008501C6" w:rsidP="009B577B" w:rsidRDefault="008501C6" w14:paraId="6BF72CE3" w14:textId="77777777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  <w:tc>
          <w:tcPr>
            <w:tcW w:w="7861" w:type="dxa"/>
            <w:vAlign w:val="center"/>
          </w:tcPr>
          <w:p w:rsidR="008501C6" w:rsidP="009B577B" w:rsidRDefault="00CF7AAE" w14:paraId="0481EA31" w14:textId="77777777">
            <w:pPr>
              <w:pStyle w:val="Default"/>
              <w:spacing w:line="360" w:lineRule="auto"/>
              <w:jc w:val="both"/>
              <w:rPr>
                <w:rFonts w:eastAsia="Arial"/>
                <w:bCs/>
                <w:color w:val="0563C1"/>
                <w:lang w:val="cy-GB"/>
              </w:rPr>
            </w:pPr>
            <w:hyperlink w:history="1" r:id="rId16"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Cod Ymarfer Rhan 4 (Diwallu Anghenion)</w:t>
              </w:r>
            </w:hyperlink>
          </w:p>
          <w:p w:rsidRPr="002E455B" w:rsidR="008501C6" w:rsidP="0027722D" w:rsidRDefault="00CF7AAE" w14:paraId="070218AB" w14:textId="77777777">
            <w:pPr>
              <w:pStyle w:val="Default"/>
              <w:spacing w:line="360" w:lineRule="auto"/>
              <w:jc w:val="both"/>
              <w:rPr>
                <w:bCs/>
              </w:rPr>
            </w:pPr>
            <w:r>
              <w:rPr>
                <w:rFonts w:eastAsia="Arial"/>
                <w:sz w:val="22"/>
                <w:szCs w:val="22"/>
                <w:lang w:val="cy-GB" w:eastAsia="en-US"/>
              </w:rPr>
              <w:t>Mae'r rheoliadau a'r cod ymarfer statudol mewn perthynas â Rhan 4 yn cynnig eglurder a chyfarwyddyd ar adran 32 y Ddeddf.</w:t>
            </w:r>
          </w:p>
        </w:tc>
      </w:tr>
      <w:tr w:rsidR="00681194" w:rsidTr="00CF6F83" w14:paraId="103B76A0" w14:textId="77777777">
        <w:trPr>
          <w:trHeight w:val="343"/>
        </w:trPr>
        <w:tc>
          <w:tcPr>
            <w:tcW w:w="1637" w:type="dxa"/>
            <w:vMerge/>
            <w:vAlign w:val="center"/>
          </w:tcPr>
          <w:p w:rsidRPr="002E455B" w:rsidR="008501C6" w:rsidP="009B577B" w:rsidRDefault="008501C6" w14:paraId="1F064401" w14:textId="77777777">
            <w:pPr>
              <w:pStyle w:val="Default"/>
              <w:spacing w:line="360" w:lineRule="auto"/>
              <w:jc w:val="both"/>
              <w:rPr>
                <w:bCs/>
              </w:rPr>
            </w:pPr>
          </w:p>
        </w:tc>
        <w:tc>
          <w:tcPr>
            <w:tcW w:w="7861" w:type="dxa"/>
            <w:vAlign w:val="center"/>
          </w:tcPr>
          <w:p w:rsidRPr="002E455B" w:rsidR="008501C6" w:rsidP="009B577B" w:rsidRDefault="00CF7AAE" w14:paraId="4E6B94E2" w14:textId="77777777">
            <w:pPr>
              <w:pStyle w:val="Default"/>
              <w:spacing w:line="360" w:lineRule="auto"/>
              <w:jc w:val="both"/>
              <w:rPr>
                <w:rFonts w:eastAsia="Arial"/>
                <w:bCs/>
                <w:color w:val="0563C1"/>
                <w:lang w:val="cy-GB"/>
              </w:rPr>
            </w:pPr>
            <w:hyperlink w:history="1" r:id="rId17"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Offeryn Asesu a Chymhwystra Cenedlaethol​</w:t>
              </w:r>
            </w:hyperlink>
          </w:p>
        </w:tc>
      </w:tr>
      <w:tr w:rsidR="00681194" w:rsidTr="00CF6F83" w14:paraId="07C6BA42" w14:textId="77777777">
        <w:trPr>
          <w:trHeight w:val="343"/>
        </w:trPr>
        <w:tc>
          <w:tcPr>
            <w:tcW w:w="1637" w:type="dxa"/>
            <w:vAlign w:val="center"/>
          </w:tcPr>
          <w:p w:rsidRPr="002E455B" w:rsidR="00DB45C0" w:rsidP="00DB45C0" w:rsidRDefault="00CF7AAE" w14:paraId="54428767" w14:textId="77777777">
            <w:pPr>
              <w:pStyle w:val="Default"/>
              <w:spacing w:line="360" w:lineRule="auto"/>
              <w:rPr>
                <w:bCs/>
              </w:rPr>
            </w:pPr>
            <w:r>
              <w:rPr>
                <w:rFonts w:eastAsia="Arial"/>
                <w:bCs/>
                <w:lang w:val="cy-GB"/>
              </w:rPr>
              <w:t>Deddfwriaeth a Cha</w:t>
            </w:r>
            <w:r>
              <w:rPr>
                <w:rFonts w:eastAsia="Arial"/>
                <w:bCs/>
                <w:lang w:val="cy-GB"/>
              </w:rPr>
              <w:t>nllawiau Eraill:</w:t>
            </w:r>
          </w:p>
        </w:tc>
        <w:tc>
          <w:tcPr>
            <w:tcW w:w="7861" w:type="dxa"/>
            <w:vAlign w:val="center"/>
          </w:tcPr>
          <w:p w:rsidR="00DB45C0" w:rsidP="00DB45C0" w:rsidRDefault="00CF7AAE" w14:paraId="17516BDD" w14:textId="77777777">
            <w:pPr>
              <w:pStyle w:val="Default"/>
              <w:spacing w:line="360" w:lineRule="auto"/>
              <w:jc w:val="both"/>
              <w:rPr>
                <w:rStyle w:val="Hyperlink"/>
                <w:rFonts w:eastAsia="Arial"/>
                <w:bCs/>
                <w:lang w:val="cy-GB"/>
              </w:rPr>
            </w:pPr>
            <w:hyperlink w:history="1" r:id="rId18">
              <w:r>
                <w:rPr>
                  <w:rFonts w:eastAsia="Arial"/>
                  <w:color w:val="0563C1"/>
                  <w:u w:val="single"/>
                  <w:lang w:val="cy-GB" w:eastAsia="en-US"/>
                </w:rPr>
                <w:t>Deddf Galluedd Meddyliol 2005</w:t>
              </w:r>
            </w:hyperlink>
          </w:p>
          <w:p w:rsidR="006A5FF8" w:rsidP="00DB45C0" w:rsidRDefault="00CF7AAE" w14:paraId="29A3B0EA" w14:textId="77777777">
            <w:pPr>
              <w:pStyle w:val="Default"/>
              <w:spacing w:line="360" w:lineRule="auto"/>
              <w:jc w:val="both"/>
              <w:rPr>
                <w:bCs/>
              </w:rPr>
            </w:pPr>
            <w:r>
              <w:rPr>
                <w:rStyle w:val="Hyperlink"/>
                <w:rFonts w:eastAsia="Arial"/>
                <w:bCs/>
                <w:color w:val="0563C1"/>
                <w:lang w:val="cy-GB"/>
              </w:rPr>
              <w:t>Gofal a Chymorth yn y Cartref: Strategaeth bum mlynedd 2017-2022</w:t>
            </w:r>
          </w:p>
        </w:tc>
      </w:tr>
    </w:tbl>
    <w:p w:rsidR="00DF04D0" w:rsidRDefault="00DF04D0" w14:paraId="6DE420C2" w14:textId="77777777">
      <w:pPr>
        <w:rPr>
          <w:rFonts w:ascii="Arial" w:hAnsi="Arial" w:eastAsia="Times New Roman" w:cs="Arial"/>
          <w:sz w:val="24"/>
          <w:szCs w:val="24"/>
          <w:lang w:eastAsia="en-GB"/>
        </w:rPr>
      </w:pPr>
    </w:p>
    <w:p w:rsidR="00CF6F83" w:rsidRDefault="00CF6F83" w14:paraId="63C9A7D0" w14:textId="77777777">
      <w:pPr>
        <w:rPr>
          <w:rFonts w:ascii="Arial" w:hAnsi="Arial" w:eastAsia="Times New Roman" w:cs="Arial"/>
          <w:sz w:val="24"/>
          <w:szCs w:val="24"/>
          <w:lang w:eastAsia="en-GB"/>
        </w:rPr>
      </w:pPr>
    </w:p>
    <w:p w:rsidR="00264122" w:rsidRDefault="00264122" w14:paraId="4A37C1C9" w14:textId="77777777">
      <w:pPr>
        <w:rPr>
          <w:rFonts w:ascii="Arial" w:hAnsi="Arial" w:eastAsia="Times New Roman" w:cs="Arial"/>
          <w:sz w:val="24"/>
          <w:szCs w:val="24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1194" w:rsidTr="0052444A" w14:paraId="48730F61" w14:textId="77777777">
        <w:trPr>
          <w:trHeight w:val="624"/>
        </w:trPr>
        <w:tc>
          <w:tcPr>
            <w:tcW w:w="9067" w:type="dxa"/>
            <w:shd w:val="clear" w:color="auto" w:fill="B4C6E7" w:themeFill="accent1" w:themeFillTint="66"/>
            <w:vAlign w:val="center"/>
          </w:tcPr>
          <w:p w:rsidRPr="00136126" w:rsidR="00136126" w:rsidP="00136126" w:rsidRDefault="00CF7AAE" w14:paraId="58121316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name="Principles" w:id="2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>Egwyddorion</w:t>
            </w:r>
            <w:bookmarkEnd w:id="2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 xml:space="preserve"> a’r Weithdrefn</w:t>
            </w:r>
          </w:p>
        </w:tc>
      </w:tr>
    </w:tbl>
    <w:p w:rsidRPr="00136126" w:rsidR="00136126" w:rsidP="00136126" w:rsidRDefault="00136126" w14:paraId="0121D4A8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C2D93" w:rsidP="00480E4C" w:rsidRDefault="00CF7AAE" w14:paraId="09E7F166" w14:textId="77777777">
      <w:pPr>
        <w:pStyle w:val="Default"/>
        <w:spacing w:line="276" w:lineRule="auto"/>
        <w:jc w:val="both"/>
      </w:pPr>
      <w:r>
        <w:rPr>
          <w:rFonts w:eastAsia="Arial"/>
          <w:lang w:val="cy-GB"/>
        </w:rPr>
        <w:t xml:space="preserve">Mae Gwasanaethau Oedolion Cyngor Bro Morgannwg wedi ymrwymo i weithio ochr yn ochr â phobl i gadw eu llais cryf a'u rheolaeth wirioneddol dros y cymorth sydd ei </w:t>
      </w:r>
      <w:r>
        <w:rPr>
          <w:rFonts w:eastAsia="Arial"/>
          <w:lang w:val="cy-GB"/>
        </w:rPr>
        <w:t xml:space="preserve">angen arnynt i ddileu rhwystrau i'w lles a'u hannibyniaeth. Mae'r polisi hwn yn amlinellu sut y bydd y prosesau asesu, cynllunio gofal a chomisiynu yn cefnogi unigolion i reoli eu gofal a'u cymorth i gyflawni eu canlyniadau personol. </w:t>
      </w:r>
    </w:p>
    <w:p w:rsidR="00F3526F" w:rsidP="00480E4C" w:rsidRDefault="00F3526F" w14:paraId="22248AA8" w14:textId="77777777">
      <w:pPr>
        <w:pStyle w:val="Default"/>
        <w:spacing w:line="276" w:lineRule="auto"/>
        <w:jc w:val="both"/>
      </w:pPr>
    </w:p>
    <w:p w:rsidRPr="004A0576" w:rsidR="004A0576" w:rsidP="00480E4C" w:rsidRDefault="00CF7AAE" w14:paraId="6EE821A3" w14:textId="77777777">
      <w:pPr>
        <w:pStyle w:val="Default"/>
        <w:spacing w:line="276" w:lineRule="auto"/>
        <w:jc w:val="both"/>
        <w:rPr>
          <w:b/>
        </w:rPr>
      </w:pPr>
      <w:r>
        <w:rPr>
          <w:rFonts w:eastAsia="Arial"/>
          <w:b/>
          <w:bCs/>
          <w:lang w:val="cy-GB"/>
        </w:rPr>
        <w:t>Dull Teiran Cydweithredol</w:t>
      </w:r>
    </w:p>
    <w:p w:rsidR="004A0576" w:rsidP="00480E4C" w:rsidRDefault="004A0576" w14:paraId="5A5F612A" w14:textId="77777777">
      <w:pPr>
        <w:pStyle w:val="Default"/>
        <w:spacing w:line="276" w:lineRule="auto"/>
        <w:jc w:val="both"/>
      </w:pPr>
    </w:p>
    <w:p w:rsidRPr="0022537F" w:rsidR="00FC2D93" w:rsidP="00480E4C" w:rsidRDefault="00CF7AAE" w14:paraId="181F5C8E" w14:textId="77777777">
      <w:pPr>
        <w:pStyle w:val="Default"/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lang w:val="cy-GB"/>
        </w:rPr>
        <w:t xml:space="preserve">Mae'r Ddeddf yn gosod </w:t>
      </w:r>
      <w:r>
        <w:rPr>
          <w:rStyle w:val="fontstyle01"/>
          <w:rFonts w:eastAsia="Arial"/>
          <w:color w:val="auto"/>
          <w:lang w:val="cy-GB"/>
        </w:rPr>
        <w:t>cyfrifoldeb ar</w:t>
      </w:r>
      <w:r>
        <w:rPr>
          <w:rStyle w:val="fontstyle01"/>
          <w:rFonts w:eastAsia="Arial"/>
          <w:lang w:val="cy-GB"/>
        </w:rPr>
        <w:t xml:space="preserve"> Awdurdodau Lleol i weithio mewn partneriaeth â dinasyddion a/neu eu cynrychiolydd i nodi eu hanghenion cymwys gyda'i gilydd ac yna i gynllunio a bodloni eu hang</w:t>
      </w:r>
      <w:r>
        <w:rPr>
          <w:rStyle w:val="fontstyle01"/>
          <w:rFonts w:eastAsia="Arial"/>
          <w:lang w:val="cy-GB"/>
        </w:rPr>
        <w:t>henion mewn modd sy'n bwysig iddynt.</w:t>
      </w:r>
    </w:p>
    <w:p w:rsidRPr="0022537F" w:rsidR="00314695" w:rsidP="00480E4C" w:rsidRDefault="00314695" w14:paraId="062E7454" w14:textId="77777777">
      <w:pPr>
        <w:pStyle w:val="Default"/>
        <w:spacing w:line="276" w:lineRule="auto"/>
        <w:jc w:val="both"/>
        <w:rPr>
          <w:color w:val="auto"/>
        </w:rPr>
      </w:pPr>
    </w:p>
    <w:p w:rsidRPr="0022537F" w:rsidR="00314695" w:rsidP="00480E4C" w:rsidRDefault="00CF7AAE" w14:paraId="3F316B98" w14:textId="77777777">
      <w:pPr>
        <w:pStyle w:val="Default"/>
        <w:spacing w:line="276" w:lineRule="auto"/>
        <w:jc w:val="both"/>
        <w:rPr>
          <w:color w:val="auto"/>
        </w:rPr>
      </w:pPr>
      <w:r>
        <w:rPr>
          <w:rFonts w:eastAsia="Arial"/>
          <w:color w:val="auto"/>
          <w:lang w:val="cy-GB"/>
        </w:rPr>
        <w:t xml:space="preserve">Mae'r polisi hwn yn hyrwyddo gwell integreiddio a gwell cydweithredu rhwng gweithwyr cymdeithasol, asiantaethau gofal cartref a </w:t>
      </w:r>
      <w:r>
        <w:rPr>
          <w:rFonts w:eastAsia="Arial"/>
          <w:color w:val="auto"/>
          <w:lang w:val="cy-GB"/>
        </w:rPr>
        <w:t xml:space="preserve">dinasyddion i lywio dull teiran cydweithredol sy'n hyrwyddo annibyniaeth unigolion ac yn sicrhau bod ganddynt lais cryf a rheolaeth dros eu gofal a'u cymorth. </w:t>
      </w:r>
    </w:p>
    <w:p w:rsidRPr="0022537F" w:rsidR="0038073B" w:rsidP="00480E4C" w:rsidRDefault="0038073B" w14:paraId="65F97F15" w14:textId="77777777">
      <w:pPr>
        <w:pStyle w:val="Default"/>
        <w:spacing w:line="276" w:lineRule="auto"/>
        <w:jc w:val="both"/>
        <w:rPr>
          <w:color w:val="auto"/>
        </w:rPr>
      </w:pPr>
    </w:p>
    <w:p w:rsidR="0038073B" w:rsidP="00480E4C" w:rsidRDefault="00CF7AAE" w14:paraId="2F8D32CE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Caiff y dull hwn e</w:t>
      </w:r>
      <w:r>
        <w:rPr>
          <w:rFonts w:ascii="Arial" w:hAnsi="Arial" w:eastAsia="Arial" w:cs="Arial"/>
          <w:sz w:val="24"/>
          <w:szCs w:val="24"/>
          <w:lang w:val="cy-GB"/>
        </w:rPr>
        <w:t xml:space="preserve">i lywio gan y ddealltwriaeth y bydd rhannu'r cyfrifoldeb dros gynllunio a chyfarwyddo gofal a chymorth yn y cartref yn golygu y caiff anghenion unigolion eu bodloni mewn modd sy'n bwysig iddynt gan arwain at well lles ac ansawdd bywyd. </w:t>
      </w:r>
    </w:p>
    <w:p w:rsidR="00DE0331" w:rsidP="00480E4C" w:rsidRDefault="00DE0331" w14:paraId="56E2CB1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Pr="004A0576" w:rsidR="004A0576" w:rsidP="00480E4C" w:rsidRDefault="00CF7AAE" w14:paraId="5595614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 xml:space="preserve">Asesu </w:t>
      </w:r>
    </w:p>
    <w:p w:rsidR="004A0576" w:rsidP="00480E4C" w:rsidRDefault="004A0576" w14:paraId="5EC0F42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Pr="00A1211B" w:rsidR="00A1211B" w:rsidP="00480E4C" w:rsidRDefault="00CF7AAE" w14:paraId="2B63211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Mae’r Cod Ymarfer (Rhan 3)[Para 63 ac Atodiad 1] yn nodi bod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asesiad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yn ddadansoddiad cynhwysfawr o bu</w:t>
      </w:r>
      <w:r>
        <w:rPr>
          <w:rFonts w:ascii="Arial" w:hAnsi="Arial" w:eastAsia="Arial" w:cs="Arial"/>
          <w:sz w:val="24"/>
          <w:szCs w:val="24"/>
          <w:lang w:val="cy-GB"/>
        </w:rPr>
        <w:t>m elfen gydgysylltiedig sy'n sicrhau bod awdurdod lleol yn ystyried amgylchiadau'r person yn gyffredinol, sef:</w:t>
      </w:r>
    </w:p>
    <w:p w:rsidRPr="00A1211B" w:rsidR="00A1211B" w:rsidP="00480E4C" w:rsidRDefault="00CF7AAE" w14:paraId="14F9F7B5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asesu ac ystyried amgylchiadau'r person.</w:t>
      </w:r>
    </w:p>
    <w:p w:rsidRPr="00A1211B" w:rsidR="00A1211B" w:rsidP="00480E4C" w:rsidRDefault="00CF7AAE" w14:paraId="54A087A3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ystyried ei ganlyniadau personol.</w:t>
      </w:r>
    </w:p>
    <w:p w:rsidRPr="00A1211B" w:rsidR="00A1211B" w:rsidP="00480E4C" w:rsidRDefault="00CF7AAE" w14:paraId="2D804A7D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asesu ac ystyried unrhyw rwystrau i gyflawni'r canlyniadau hynny.</w:t>
      </w:r>
    </w:p>
    <w:p w:rsidRPr="00A1211B" w:rsidR="00A1211B" w:rsidP="00480E4C" w:rsidRDefault="00CF7AAE" w14:paraId="2DB661D2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asesu ac ystyried unrhyw risgiau i'r person neu i bersonau eraill os na chyflawnir y canlyniadau hynny: ac</w:t>
      </w:r>
    </w:p>
    <w:p w:rsidR="00FA78D1" w:rsidP="00480E4C" w:rsidRDefault="00CF7AAE" w14:paraId="48D388E9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asesu ac ystyried cryfde</w:t>
      </w:r>
      <w:r>
        <w:rPr>
          <w:rFonts w:ascii="Arial" w:hAnsi="Arial" w:eastAsia="Arial" w:cs="Arial"/>
          <w:sz w:val="24"/>
          <w:szCs w:val="24"/>
          <w:lang w:val="cy-GB"/>
        </w:rPr>
        <w:t>rau a galluoedd yr unigolyn</w:t>
      </w:r>
    </w:p>
    <w:p w:rsidR="00A1211B" w:rsidP="00480E4C" w:rsidRDefault="00A1211B" w14:paraId="7638216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B4115" w:rsidP="00480E4C" w:rsidRDefault="00CF7AAE" w14:paraId="6265F5DB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Mae Eich Dewis ar gael i bawb sydd ag anghenion cymwys am ofal a chymorth yn y cartref.</w:t>
      </w:r>
    </w:p>
    <w:p w:rsidR="00DB4115" w:rsidP="00480E4C" w:rsidRDefault="00DB4115" w14:paraId="7C95CE9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72D42" w:rsidP="00480E4C" w:rsidRDefault="00672D42" w14:paraId="1A225BC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Pr="004A0576" w:rsidR="004A0576" w:rsidP="00480E4C" w:rsidRDefault="00CF7AAE" w14:paraId="2E9B4541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>Cynllunio Gofal a Chymorth</w:t>
      </w:r>
    </w:p>
    <w:p w:rsidR="004A0576" w:rsidP="00480E4C" w:rsidRDefault="004A0576" w14:paraId="15BC934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Pr="003B2603" w:rsidR="00A1211B" w:rsidP="00480E4C" w:rsidRDefault="00CF7AAE" w14:paraId="7E69C068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Mewn amgylchiadau lle mae'r asesiad yn canfod mai dim ond trwy Ofal a Chymorth yn y cartref y gellir bodloni anghenion yr unigolyn, </w:t>
      </w:r>
      <w:r>
        <w:rPr>
          <w:rFonts w:ascii="Arial" w:hAnsi="Arial" w:eastAsia="Arial" w:cs="Arial"/>
          <w:b/>
          <w:bCs/>
          <w:sz w:val="24"/>
          <w:szCs w:val="24"/>
          <w:lang w:val="cy-GB"/>
        </w:rPr>
        <w:t>rhaid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dechrau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Cynllun Gofal a Chymorth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i’w gwblhau / cytuno arno yng </w:t>
      </w:r>
      <w:r>
        <w:rPr>
          <w:rFonts w:ascii="Arial" w:hAnsi="Arial" w:eastAsia="Arial" w:cs="Arial"/>
          <w:b/>
          <w:bCs/>
          <w:sz w:val="24"/>
          <w:szCs w:val="24"/>
          <w:lang w:val="cy-GB"/>
        </w:rPr>
        <w:t>Nghyflwyniad Tair Ffordd Eich Dewis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ac mewn</w:t>
      </w:r>
      <w:r>
        <w:rPr>
          <w:rFonts w:ascii="Arial" w:hAnsi="Arial" w:eastAsia="Arial" w:cs="Arial"/>
          <w:b/>
          <w:bCs/>
          <w:sz w:val="24"/>
          <w:szCs w:val="24"/>
          <w:lang w:val="cy-GB"/>
        </w:rPr>
        <w:t xml:space="preserve"> Adolygiadau Eich Dewis </w:t>
      </w:r>
      <w:r>
        <w:rPr>
          <w:rFonts w:ascii="Arial" w:hAnsi="Arial" w:eastAsia="Arial" w:cs="Arial"/>
          <w:sz w:val="24"/>
          <w:szCs w:val="24"/>
          <w:lang w:val="cy-GB"/>
        </w:rPr>
        <w:t>dilynol.</w:t>
      </w:r>
    </w:p>
    <w:p w:rsidR="00A1211B" w:rsidP="00480E4C" w:rsidRDefault="00A1211B" w14:paraId="3A0764E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64122" w:rsidP="00264122" w:rsidRDefault="00CF7AAE" w14:paraId="48B67CA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>Rhaid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i’r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Cynllun Gofal a Chymorth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nodi:</w:t>
      </w:r>
    </w:p>
    <w:p w:rsidR="004A0576" w:rsidP="00264122" w:rsidRDefault="00CF7AAE" w14:paraId="1BD82BB8" w14:textId="7777777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Yr anghenion a'r rhwystrau na all yr unigolyn eu bodloni neu eu goresgyn heb ofal a chymorth</w:t>
      </w:r>
    </w:p>
    <w:p w:rsidRPr="004A0576" w:rsidR="004A0576" w:rsidP="00264122" w:rsidRDefault="00CF7AAE" w14:paraId="4F11F5A7" w14:textId="7777777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Y canlyniadau personol y mae'r person yn dymuno eu cyflawni</w:t>
      </w:r>
    </w:p>
    <w:p w:rsidR="00A1211B" w:rsidP="00480E4C" w:rsidRDefault="00CF7AAE" w14:paraId="7F09F044" w14:textId="7777777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Y 'pecyn' o oriau gofal a chymorth yn y cartref y bydd ei angen i ddiwallu anghenion yr unigolyn a goresgyn y rhwystr</w:t>
      </w:r>
      <w:r>
        <w:rPr>
          <w:rFonts w:ascii="Arial" w:hAnsi="Arial" w:eastAsia="Arial" w:cs="Arial"/>
          <w:sz w:val="24"/>
          <w:szCs w:val="24"/>
          <w:lang w:val="cy-GB"/>
        </w:rPr>
        <w:t>au fel y gall gyflawni canlyniadau personol.</w:t>
      </w:r>
    </w:p>
    <w:p w:rsidR="004A0576" w:rsidP="00480E4C" w:rsidRDefault="004A0576" w14:paraId="3B53506C" w14:textId="77777777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Pr="009A643E" w:rsidR="004A0576" w:rsidP="00480E4C" w:rsidRDefault="00CF7AAE" w14:paraId="0641127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  <w:lang w:val="cy-GB"/>
        </w:rPr>
        <w:t xml:space="preserve">Nodir </w:t>
      </w:r>
      <w:r>
        <w:rPr>
          <w:rFonts w:ascii="Arial" w:hAnsi="Arial" w:eastAsia="Arial" w:cs="Arial"/>
          <w:b/>
          <w:bCs/>
          <w:sz w:val="24"/>
          <w:szCs w:val="24"/>
          <w:u w:val="single"/>
          <w:lang w:val="cy-GB"/>
        </w:rPr>
        <w:t xml:space="preserve">nad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oes angen amserlen gofal.</w:t>
      </w:r>
    </w:p>
    <w:p w:rsidR="00796DD0" w:rsidP="00480E4C" w:rsidRDefault="00796DD0" w14:paraId="096ECAF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96DD0" w:rsidP="00480E4C" w:rsidRDefault="00CF7AAE" w14:paraId="7A6CDD69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Bydd y 'pecyn o oriau gofal' yn cael ei ddiffinio fel bloc wythnosol o oriau y mae'r gweithiwr cymdeithasol wedi penderfy</w:t>
      </w:r>
      <w:r>
        <w:rPr>
          <w:rFonts w:ascii="Arial" w:hAnsi="Arial" w:eastAsia="Arial" w:cs="Arial"/>
          <w:sz w:val="24"/>
          <w:szCs w:val="24"/>
          <w:lang w:val="cy-GB"/>
        </w:rPr>
        <w:t xml:space="preserve">nu y bydd ei angen i ddiwallu anghenion y person, yn seiliedig ar ei asesiad a gynhaliwyd drwy drafodaeth gyda'r person a/neu ei gynrychiolydd. </w:t>
      </w:r>
    </w:p>
    <w:p w:rsidR="00480E4C" w:rsidP="00480E4C" w:rsidRDefault="00480E4C" w14:paraId="3D76FF21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96DD0" w:rsidP="00480E4C" w:rsidRDefault="00CF7AAE" w14:paraId="192663BE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Mae'r polisi hwn yn symud </w:t>
      </w:r>
      <w:r>
        <w:rPr>
          <w:rFonts w:ascii="Arial" w:hAnsi="Arial" w:eastAsia="Arial" w:cs="Arial"/>
          <w:sz w:val="24"/>
          <w:szCs w:val="24"/>
          <w:lang w:val="cy-GB"/>
        </w:rPr>
        <w:t>comisiynu gofal yn y cartref yn fwriadol o ddull wedi'i amserlennu tuag at ddull hyblyg sy'n canolbwyntio ar ganlyniadau i fodloni anghenion cymwys a goresgyn rhwystrau y gellir eu cyflawni dim ond trwy Ofal a Chymorth yn y Cartref.</w:t>
      </w:r>
    </w:p>
    <w:p w:rsidR="004339E6" w:rsidP="00480E4C" w:rsidRDefault="004339E6" w14:paraId="70CD1FD3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E0331" w:rsidP="00480E4C" w:rsidRDefault="00CF7AAE" w14:paraId="084ADD83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>Comisiynu/Brocera</w:t>
      </w:r>
    </w:p>
    <w:p w:rsidR="004A0576" w:rsidP="00480E4C" w:rsidRDefault="004A0576" w14:paraId="3B20A7C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Pr="00480E4C" w:rsidR="004A0576" w:rsidP="00480E4C" w:rsidRDefault="00CF7AAE" w14:paraId="6ED27308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Mae’r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Asesiad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a'r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Cynllun Gofal a Chymorth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yn llywio’</w:t>
      </w:r>
      <w:r>
        <w:rPr>
          <w:rFonts w:ascii="Arial" w:hAnsi="Arial" w:eastAsia="Arial" w:cs="Arial"/>
          <w:sz w:val="24"/>
          <w:szCs w:val="24"/>
          <w:lang w:val="cy-GB"/>
        </w:rPr>
        <w:t xml:space="preserve">r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Ffurflen Gais am Wasanaeth Eich Dewis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sy'n amlinellu:</w:t>
      </w:r>
    </w:p>
    <w:p w:rsidRPr="00480E4C" w:rsidR="00480E4C" w:rsidP="00480E4C" w:rsidRDefault="00CF7AAE" w14:paraId="1A93FB03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Anghenion a rhwystrau’r person</w:t>
      </w:r>
    </w:p>
    <w:p w:rsidRPr="00480E4C" w:rsidR="00480E4C" w:rsidP="00480E4C" w:rsidRDefault="00CF7AAE" w14:paraId="3A11545E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Canlyniadau personol y person</w:t>
      </w:r>
    </w:p>
    <w:p w:rsidR="00480E4C" w:rsidP="00480E4C" w:rsidRDefault="00CF7AAE" w14:paraId="45DE6F6B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Pecyn </w:t>
      </w:r>
      <w:r>
        <w:rPr>
          <w:rFonts w:ascii="Arial" w:hAnsi="Arial" w:eastAsia="Arial" w:cs="Arial"/>
          <w:sz w:val="24"/>
          <w:szCs w:val="24"/>
          <w:lang w:val="cy-GB"/>
        </w:rPr>
        <w:t>oriau gofal yn y cartref 'Eich Dewis'.</w:t>
      </w:r>
    </w:p>
    <w:p w:rsidR="00264122" w:rsidP="00264122" w:rsidRDefault="00264122" w14:paraId="01652A7A" w14:textId="77777777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Pr="00480E4C" w:rsidR="00480E4C" w:rsidP="00480E4C" w:rsidRDefault="00CF7AAE" w14:paraId="211B2C31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 xml:space="preserve">Ar ôl ei hawdurdodi gan y rheolwr dirprwyedig priodol, mae'r 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F</w:t>
      </w:r>
      <w:r>
        <w:rPr>
          <w:rFonts w:ascii="Arial" w:hAnsi="Arial" w:eastAsia="Arial" w:cs="Arial"/>
          <w:sz w:val="24"/>
          <w:szCs w:val="24"/>
          <w:u w:val="single"/>
          <w:lang w:val="cy-GB"/>
        </w:rPr>
        <w:t>furflen Gais am Wasanaeth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yn cael ei defnyddio i frocera asiantaeth gofal cartref.</w:t>
      </w:r>
    </w:p>
    <w:p w:rsidR="00480E4C" w:rsidP="00480E4C" w:rsidRDefault="00480E4C" w14:paraId="2A7B0B2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F7AAE" w:rsidP="00480E4C" w:rsidRDefault="00CF7AAE" w14:paraId="002997F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F7AAE" w:rsidP="00480E4C" w:rsidRDefault="00CF7AAE" w14:paraId="4EE8DD41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Pr="004A0576" w:rsidR="00CF7AAE" w:rsidP="00480E4C" w:rsidRDefault="00CF7AAE" w14:paraId="1125C38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Pr="004A0576" w:rsidR="004A0576" w:rsidP="00480E4C" w:rsidRDefault="00CF7AAE" w14:paraId="4D68853E" w14:textId="77777777">
      <w:pPr>
        <w:pStyle w:val="Default"/>
        <w:spacing w:line="276" w:lineRule="auto"/>
        <w:jc w:val="both"/>
        <w:rPr>
          <w:b/>
          <w:color w:val="auto"/>
        </w:rPr>
      </w:pPr>
      <w:r>
        <w:rPr>
          <w:rFonts w:eastAsia="Arial"/>
          <w:b/>
          <w:bCs/>
          <w:color w:val="auto"/>
          <w:lang w:val="cy-GB"/>
        </w:rPr>
        <w:lastRenderedPageBreak/>
        <w:t>‘Cyflwyniad Tair Ffordd Eich Dewis'</w:t>
      </w:r>
    </w:p>
    <w:p w:rsidRPr="0022537F" w:rsidR="004A0576" w:rsidP="00480E4C" w:rsidRDefault="004A0576" w14:paraId="3DCC6D15" w14:textId="77777777">
      <w:pPr>
        <w:pStyle w:val="Default"/>
        <w:spacing w:line="276" w:lineRule="auto"/>
        <w:jc w:val="both"/>
        <w:rPr>
          <w:color w:val="auto"/>
        </w:rPr>
      </w:pPr>
    </w:p>
    <w:p w:rsidR="00FC2FDF" w:rsidP="00480E4C" w:rsidRDefault="00CF7AAE" w14:paraId="6681A0C8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Ar ôl nodi asiantaeth gofal cartref, </w:t>
      </w:r>
      <w:r>
        <w:rPr>
          <w:rStyle w:val="fontstyle01"/>
          <w:rFonts w:eastAsia="Arial"/>
          <w:b/>
          <w:bCs/>
          <w:color w:val="auto"/>
          <w:lang w:val="cy-GB"/>
        </w:rPr>
        <w:t xml:space="preserve">rhaid </w:t>
      </w:r>
      <w:r>
        <w:rPr>
          <w:rStyle w:val="fontstyle01"/>
          <w:rFonts w:eastAsia="Arial"/>
          <w:color w:val="auto"/>
          <w:lang w:val="cy-GB"/>
        </w:rPr>
        <w:t xml:space="preserve">i’r gweithiwr cymdeithasol gydlynu </w:t>
      </w:r>
      <w:r>
        <w:rPr>
          <w:rStyle w:val="fontstyle01"/>
          <w:rFonts w:eastAsia="Arial"/>
          <w:b/>
          <w:bCs/>
          <w:color w:val="auto"/>
          <w:lang w:val="cy-GB"/>
        </w:rPr>
        <w:t>'Cyflwyniad Tair Ffordd Eich Dewis</w:t>
      </w:r>
      <w:r>
        <w:rPr>
          <w:rStyle w:val="fontstyle01"/>
          <w:rFonts w:eastAsia="Arial"/>
          <w:color w:val="auto"/>
          <w:lang w:val="cy-GB"/>
        </w:rPr>
        <w:t xml:space="preserve">' gyda'r person a/neu ei gynrychiolydd, yr asiantaeth gofal a’i hun. Dylai'r cyflwyniad hwn gael ei gynnal wyneb yn wyneb lle bo hynny'n bosibl, neu dros ffôn neu alwad fideo o fewn pythefnos cyntaf y gofal yn y cartref. </w:t>
      </w:r>
    </w:p>
    <w:p w:rsidR="00FC2FDF" w:rsidP="00FC2FDF" w:rsidRDefault="00CF7AAE" w14:paraId="160216EA" w14:textId="77777777">
      <w:pPr>
        <w:spacing w:line="240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Diben y cyfarfod/trafodaeth yw:</w:t>
      </w:r>
    </w:p>
    <w:p w:rsidR="00FC2FDF" w:rsidP="008548AC" w:rsidRDefault="00CF7AAE" w14:paraId="6935C4F4" w14:textId="77777777">
      <w:pPr>
        <w:pStyle w:val="ListParagraph"/>
        <w:numPr>
          <w:ilvl w:val="0"/>
          <w:numId w:val="39"/>
        </w:num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Cyflwyno pob parti</w:t>
      </w:r>
    </w:p>
    <w:p w:rsidR="00FC2FDF" w:rsidP="008548AC" w:rsidRDefault="00CF7AAE" w14:paraId="4ED1BC73" w14:textId="0B3C104E">
      <w:pPr>
        <w:pStyle w:val="ListParagraph"/>
        <w:numPr>
          <w:ilvl w:val="0"/>
          <w:numId w:val="39"/>
        </w:numPr>
        <w:spacing w:line="276" w:lineRule="auto"/>
        <w:jc w:val="both"/>
        <w:rPr>
          <w:rStyle w:val="fontstyle01"/>
          <w:color w:val="auto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 xml:space="preserve">Cyd-gwblhau’r </w:t>
      </w:r>
      <w:r>
        <w:rPr>
          <w:rFonts w:ascii="Arial" w:hAnsi="Arial" w:cs="Arial"/>
          <w:color w:val="000000"/>
          <w:sz w:val="24"/>
          <w:szCs w:val="24"/>
          <w:u w:val="single"/>
          <w:lang w:val="cy-GB"/>
        </w:rPr>
        <w:t>Cynllun Gofal a Chymorth</w:t>
      </w:r>
    </w:p>
    <w:p w:rsidRPr="005F30D7" w:rsidR="00FC2FDF" w:rsidP="00264122" w:rsidRDefault="00CF7AAE" w14:paraId="5F3772A0" w14:textId="77777777">
      <w:pPr>
        <w:pStyle w:val="ListParagraph"/>
        <w:numPr>
          <w:ilvl w:val="0"/>
          <w:numId w:val="39"/>
        </w:num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Cyd-gynhyrchu '</w:t>
      </w:r>
      <w:r>
        <w:rPr>
          <w:rStyle w:val="fontstyle01"/>
          <w:rFonts w:eastAsia="Arial"/>
          <w:color w:val="auto"/>
          <w:u w:val="single"/>
          <w:lang w:val="cy-GB"/>
        </w:rPr>
        <w:t>Cynllun Personol Eich Dewis'</w:t>
      </w:r>
    </w:p>
    <w:p w:rsidR="002933BE" w:rsidP="005F30D7" w:rsidRDefault="00CF7AAE" w14:paraId="6D353EB6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Mae datblygu a chytuno ar </w:t>
      </w:r>
      <w:r>
        <w:rPr>
          <w:rStyle w:val="fontstyle01"/>
          <w:rFonts w:eastAsia="Arial"/>
          <w:color w:val="auto"/>
          <w:u w:val="single"/>
          <w:lang w:val="cy-GB"/>
        </w:rPr>
        <w:t>Gynll</w:t>
      </w:r>
      <w:r>
        <w:rPr>
          <w:rStyle w:val="fontstyle01"/>
          <w:rFonts w:eastAsia="Arial"/>
          <w:color w:val="auto"/>
          <w:u w:val="single"/>
          <w:lang w:val="cy-GB"/>
        </w:rPr>
        <w:t>un Gofal a Chymorth</w:t>
      </w:r>
      <w:r>
        <w:rPr>
          <w:rStyle w:val="fontstyle01"/>
          <w:rFonts w:eastAsia="Arial"/>
          <w:color w:val="auto"/>
          <w:lang w:val="cy-GB"/>
        </w:rPr>
        <w:t xml:space="preserve"> sy’n canolbwyntio ar ganlyniadau’n hanfodol i lwyddiant Gofal a Chymorth yn y Cartref Eich Dewis person, gan na fydd yn newid fel arfer drwy gydol y cyfnod ado</w:t>
      </w:r>
      <w:r>
        <w:rPr>
          <w:rStyle w:val="fontstyle01"/>
          <w:rFonts w:eastAsia="Arial"/>
          <w:color w:val="auto"/>
          <w:lang w:val="cy-GB"/>
        </w:rPr>
        <w:t xml:space="preserve">lygu 13 wythnos ac o bosibl tan yr adolygiad blynyddol. Felly, mae'n hanfodol bod y </w:t>
      </w:r>
      <w:r>
        <w:rPr>
          <w:rStyle w:val="fontstyle01"/>
          <w:rFonts w:eastAsia="Arial"/>
          <w:color w:val="auto"/>
          <w:u w:val="single"/>
          <w:lang w:val="cy-GB"/>
        </w:rPr>
        <w:t>Cynllun Gofal a Chymorth</w:t>
      </w:r>
      <w:r>
        <w:rPr>
          <w:rStyle w:val="fontstyle01"/>
          <w:rFonts w:eastAsia="Arial"/>
          <w:color w:val="auto"/>
          <w:lang w:val="cy-GB"/>
        </w:rPr>
        <w:t xml:space="preserve"> yn disgrifio canlyniadau lefel uchel nid tasgau gofal cyfyngol i alluogi hyblygrwydd yn y cynllun personol. Yna, y person wrth drafod gyda'r gweithiwr gofal sy’n penderfynu sut mae'r canlyniadau'n cael eu bodloni o ddydd i ddydd neu o wythnos i wyth</w:t>
      </w:r>
      <w:r>
        <w:rPr>
          <w:rStyle w:val="fontstyle01"/>
          <w:rFonts w:eastAsia="Arial"/>
          <w:color w:val="auto"/>
          <w:lang w:val="cy-GB"/>
        </w:rPr>
        <w:t xml:space="preserve">nos drwy ei </w:t>
      </w:r>
      <w:r>
        <w:rPr>
          <w:rStyle w:val="fontstyle01"/>
          <w:rFonts w:eastAsia="Arial"/>
          <w:color w:val="auto"/>
          <w:u w:val="single"/>
          <w:lang w:val="cy-GB"/>
        </w:rPr>
        <w:t>Gynllun Personol Eich Dewis</w:t>
      </w:r>
      <w:r>
        <w:rPr>
          <w:rStyle w:val="fontstyle01"/>
          <w:rFonts w:eastAsia="Arial"/>
          <w:color w:val="auto"/>
          <w:lang w:val="cy-GB"/>
        </w:rPr>
        <w:t xml:space="preserve"> y gellir ei addasu yn ôl yr angen.</w:t>
      </w:r>
    </w:p>
    <w:p w:rsidR="002933BE" w:rsidP="005F30D7" w:rsidRDefault="00CF7AAE" w14:paraId="2EB3BD1C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Ceir isod rai enghreifftiau posibl o ganlyniadau personol mewn testun trwm gyda’r ymateb Cynllun Personol cyfatebol:</w:t>
      </w:r>
    </w:p>
    <w:p w:rsidR="005F30D7" w:rsidP="005F30D7" w:rsidRDefault="00CF7AAE" w14:paraId="406AB1B7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Hoffwn i ada</w:t>
      </w:r>
      <w:r>
        <w:rPr>
          <w:rStyle w:val="fontstyle01"/>
          <w:rFonts w:eastAsia="Arial"/>
          <w:b/>
          <w:bCs/>
          <w:color w:val="auto"/>
          <w:lang w:val="cy-GB"/>
        </w:rPr>
        <w:t>el y tŷ yn fwy yr haf hwn gan y bydd hyn yn gwella fy lles.</w:t>
      </w:r>
    </w:p>
    <w:p w:rsidR="002933BE" w:rsidP="005F30D7" w:rsidRDefault="00CF7AAE" w14:paraId="58308B73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gweithiwr gofal yn cefnogi Mrs Jones i eistedd yn yr ardd gefn yn ystod galwad tŷ estynedig.</w:t>
      </w:r>
    </w:p>
    <w:p w:rsidR="002933BE" w:rsidP="005F30D7" w:rsidRDefault="00CF7AAE" w14:paraId="5962B00A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gweithiwr gofal yn cefnogi Mr Evans i ymweld â Starbucks gan nad yw erioed wedi bod yno.</w:t>
      </w:r>
    </w:p>
    <w:p w:rsidR="00D543B8" w:rsidP="005F30D7" w:rsidRDefault="00CF7AAE" w14:paraId="3A0853BD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gw</w:t>
      </w:r>
      <w:r>
        <w:rPr>
          <w:rStyle w:val="fontstyle01"/>
          <w:rFonts w:eastAsia="Arial"/>
          <w:color w:val="auto"/>
          <w:lang w:val="cy-GB"/>
        </w:rPr>
        <w:t>eithiwr gofal yn helpu Miss Thomas i wisgo dillad smart fel y gall ei merch fynd â hi i Marks and Spencer's.</w:t>
      </w:r>
    </w:p>
    <w:p w:rsidR="002933BE" w:rsidP="005F30D7" w:rsidRDefault="00CF7AAE" w14:paraId="6C8146E9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Hoffwn i ddewis fy nillad fy hun gan y bydd hyn yn rhoi urddas a hyder</w:t>
      </w:r>
      <w:r>
        <w:rPr>
          <w:rStyle w:val="fontstyle01"/>
          <w:rFonts w:eastAsia="Arial"/>
          <w:b/>
          <w:bCs/>
          <w:color w:val="auto"/>
          <w:lang w:val="cy-GB"/>
        </w:rPr>
        <w:t xml:space="preserve"> i mi.</w:t>
      </w:r>
    </w:p>
    <w:p w:rsidRPr="00187893" w:rsidR="00F06200" w:rsidP="005F30D7" w:rsidRDefault="00CF7AAE" w14:paraId="368A3CE6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gweithiwr gofal yn cynorthwyo Mrs Jones i brynu cot newydd ar Amazon er mwyn iddi allu eistedd y tu allan a bod yn gynnes.</w:t>
      </w:r>
    </w:p>
    <w:p w:rsidRPr="00F06200" w:rsidR="00D543B8" w:rsidP="00264122" w:rsidRDefault="00CF7AAE" w14:paraId="704F1EE4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gweithiwr gofal yn cynorthwyo Mr Evans i ymweld â Slaters i brynu siwt newydd cyn ei ymweliad â Starbucks.</w:t>
      </w:r>
    </w:p>
    <w:p w:rsidRPr="00F06200" w:rsidR="00D543B8" w:rsidP="00264122" w:rsidRDefault="00CF7AAE" w14:paraId="2660FAC7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gweithiwr gofal yn helpu Miss</w:t>
      </w:r>
      <w:r>
        <w:rPr>
          <w:rStyle w:val="fontstyle01"/>
          <w:rFonts w:eastAsia="Arial"/>
          <w:color w:val="auto"/>
          <w:lang w:val="cy-GB"/>
        </w:rPr>
        <w:t xml:space="preserve"> Thomas i drefnu ei holl ddillad nad yw hi wedi gallu eu cyrraedd, fel y gall ddewis beth i'w wisgo ar gyfer ei hymweliad â Marks and Spencer's. </w:t>
      </w:r>
    </w:p>
    <w:p w:rsidR="00FC2FDF" w:rsidP="00264122" w:rsidRDefault="00CF7AAE" w14:paraId="71817823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lastRenderedPageBreak/>
        <w:t>Gofal yn y Cartref Eich Dewis</w:t>
      </w:r>
    </w:p>
    <w:p w:rsidR="00FC2FDF" w:rsidP="00264122" w:rsidRDefault="00CF7AAE" w14:paraId="0EEABA5F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Bydd </w:t>
      </w:r>
      <w:r>
        <w:rPr>
          <w:rStyle w:val="fontstyle01"/>
          <w:rFonts w:eastAsia="Arial"/>
          <w:color w:val="auto"/>
          <w:u w:val="single"/>
          <w:lang w:val="cy-GB"/>
        </w:rPr>
        <w:t>Cynllun Personol Eich Dewis</w:t>
      </w:r>
      <w:r>
        <w:rPr>
          <w:rStyle w:val="fontstyle01"/>
          <w:rFonts w:eastAsia="Arial"/>
          <w:color w:val="auto"/>
          <w:lang w:val="cy-GB"/>
        </w:rPr>
        <w:t xml:space="preserve"> yn nodi sut y bydd y pecyn oriau yn cael ei ddefnyddio i ddiwallu anghenion a chyflawni canlyniadau personol fel y’u pennwyd gan y person sy’n gwneud y dewisiadau mewn ymgynghoriad â'r asiantaeth gofal. Mae </w:t>
      </w:r>
      <w:r>
        <w:rPr>
          <w:rStyle w:val="fontstyle01"/>
          <w:rFonts w:eastAsia="Arial"/>
          <w:color w:val="auto"/>
          <w:u w:val="single"/>
          <w:lang w:val="cy-GB"/>
        </w:rPr>
        <w:t>Cynllun Personol Eich Dewis</w:t>
      </w:r>
      <w:r>
        <w:rPr>
          <w:rStyle w:val="fontstyle01"/>
          <w:rFonts w:eastAsia="Arial"/>
          <w:color w:val="auto"/>
          <w:lang w:val="cy-GB"/>
        </w:rPr>
        <w:t xml:space="preserve"> wedi'i ddylunio i fod yn hyblyg i ddiwallu anghenion a bodloni dymuniadau'r person o ddydd i ddydd. Gall hyn olygu y g</w:t>
      </w:r>
      <w:r>
        <w:rPr>
          <w:rStyle w:val="fontstyle01"/>
          <w:rFonts w:eastAsia="Arial"/>
          <w:color w:val="auto"/>
          <w:lang w:val="cy-GB"/>
        </w:rPr>
        <w:t xml:space="preserve">all yr oriau gofal newid o wythnos i wythnos, heb fod angen i weithiwr cymdeithasol gymeradwyo unrhyw newidiadau cyn belled â’u bod yn ymwneud â’r </w:t>
      </w:r>
      <w:r>
        <w:rPr>
          <w:rStyle w:val="fontstyle01"/>
          <w:rFonts w:eastAsia="Arial"/>
          <w:color w:val="auto"/>
          <w:u w:val="single"/>
          <w:lang w:val="cy-GB"/>
        </w:rPr>
        <w:t>Cynllun Gofal a Chymorth</w:t>
      </w:r>
      <w:r>
        <w:rPr>
          <w:rStyle w:val="fontstyle01"/>
          <w:rFonts w:eastAsia="Arial"/>
          <w:color w:val="auto"/>
          <w:lang w:val="cy-GB"/>
        </w:rPr>
        <w:t xml:space="preserve"> ac nad ydynt yn fwy na +/- 8% o gyfanswm yr oriau bob wythnos am y cyfnod o 13 wythnos.</w:t>
      </w:r>
    </w:p>
    <w:p w:rsidR="00DF062E" w:rsidP="00264122" w:rsidRDefault="00CF7AAE" w14:paraId="5DFC9877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Diben yr hyblygrwydd </w:t>
      </w:r>
      <w:r>
        <w:rPr>
          <w:rStyle w:val="fontstyle01"/>
          <w:rFonts w:eastAsia="Arial"/>
          <w:color w:val="auto"/>
          <w:lang w:val="cy-GB"/>
        </w:rPr>
        <w:t>o 8% yw galluogi Gofal yn y Cartref Eich Dewis i addasu i ddyheadau a chanlyniadau personol yr unigolyn ac nid yw wedi'i ddylunio i wneud iawn am newidiadau yn anghenion neu amgylchiadau'r unigolyn. Drwy hyn, disgwylir y bydd yr hyblygrwydd o 8% yn fwyaf t</w:t>
      </w:r>
      <w:r>
        <w:rPr>
          <w:rStyle w:val="fontstyle01"/>
          <w:rFonts w:eastAsia="Arial"/>
          <w:color w:val="auto"/>
          <w:lang w:val="cy-GB"/>
        </w:rPr>
        <w:t>ebygol o sefydlogi dros y cyfnod o 13 wythnos. Yn ymarferol, gall unigolyn drafod bancio oriau i'w defnyddio yn ddiweddarach yn y cyfnod o 13 wythnos neu ddefnyddio oriau ychwanegol yn gynnar yn y cyfnod ar yr amod y bydd oriau'n cael eu 'talu'n ôl' lle bo</w:t>
      </w:r>
      <w:r>
        <w:rPr>
          <w:rStyle w:val="fontstyle01"/>
          <w:rFonts w:eastAsia="Arial"/>
          <w:color w:val="auto"/>
          <w:lang w:val="cy-GB"/>
        </w:rPr>
        <w:t xml:space="preserve"> hynny'n bosibl yn ystod y cyfnod o 13 wythnos. Bydd angen cyfeirio unrhyw newid i'r cynllun gofal y tu allan i'r lwfans o 8% at y gweithiwr cymdeithasol a ddyrannwyd neu ei anfon ymlaen ar gyfer adolygiad. Disgwylir i ddarparwyr fonitro’r broses o fancio </w:t>
      </w:r>
      <w:r>
        <w:rPr>
          <w:rStyle w:val="fontstyle01"/>
          <w:rFonts w:eastAsia="Arial"/>
          <w:color w:val="auto"/>
          <w:lang w:val="cy-GB"/>
        </w:rPr>
        <w:t>oriau er mwyn sicrhau nad yw hyn yn fwy na'r uchafswm o 8%.</w:t>
      </w:r>
    </w:p>
    <w:p w:rsidR="007B692E" w:rsidP="00264122" w:rsidRDefault="00CF7AAE" w14:paraId="3E71F1C9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 xml:space="preserve">Sgwrs a Gofal yn y Cartref Eich Dewis </w:t>
      </w:r>
    </w:p>
    <w:p w:rsidR="00133218" w:rsidP="00264122" w:rsidRDefault="00CF7AAE" w14:paraId="34557CB8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Mae</w:t>
      </w:r>
      <w:r>
        <w:rPr>
          <w:rStyle w:val="fontstyle01"/>
          <w:rFonts w:eastAsia="Arial"/>
          <w:color w:val="auto"/>
          <w:lang w:val="cy-GB"/>
        </w:rPr>
        <w:t xml:space="preserve"> angen sgwrs wahanol ar gyfer Gofal yn y Cartref Eich Dewis sy'n dechrau yn ystod asesiad sy'n canolbwyntio ar ganlyniadau ac yn seiliedig ar gryfderau a thrwy’r Cyfarfod Cyflwyniad Eich Dewis ac yna drwy gydol Gofal a Chymorth yn y Cartref Eich Dewis.</w:t>
      </w:r>
    </w:p>
    <w:p w:rsidR="00B032EE" w:rsidP="00264122" w:rsidRDefault="00CF7AAE" w14:paraId="4E9E6A5F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Mae'r sgwrs newydd hon yn gofyn am berthynas gyfartal rhwng yr unigolyn a'i weithiwr gofal. Anogir pobl i gymryd rheolaeth dros eu gofal o ddydd i ddydd wrth drafod gyda'r </w:t>
      </w:r>
      <w:r>
        <w:rPr>
          <w:rStyle w:val="fontstyle01"/>
          <w:rFonts w:eastAsia="Arial"/>
          <w:color w:val="auto"/>
          <w:lang w:val="cy-GB"/>
        </w:rPr>
        <w:t>gweithiwr gofal a'r asiantaeth gofal o fewn cylch gwaith y Cynllun Gofal a Chymorth. Bydd y gweithiwr gofal yn gallu cefnogi'r person i ymgymryd ag unrhyw weithgareddau a gefnogir gan y Cynllun Gofal a Chymorth ac sy'n cael eu hasesu'n ddigonol o ran risg,</w:t>
      </w:r>
      <w:r>
        <w:rPr>
          <w:rStyle w:val="fontstyle01"/>
          <w:rFonts w:eastAsia="Arial"/>
          <w:color w:val="auto"/>
          <w:lang w:val="cy-GB"/>
        </w:rPr>
        <w:t xml:space="preserve"> ac y gellir eu cyflawni gan yr asiantaeth gofal.</w:t>
      </w:r>
    </w:p>
    <w:p w:rsidR="007B692E" w:rsidP="00264122" w:rsidRDefault="00CF7AAE" w14:paraId="2E639BF3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Os, yn ystod y sgwrs Eich Dewis, bydd person yn nodi canlyniad personol sydd y tu allan i'r Cynllun Gofal a Chymorth presennol, g</w:t>
      </w:r>
      <w:r>
        <w:rPr>
          <w:rStyle w:val="fontstyle01"/>
          <w:rFonts w:eastAsia="Arial"/>
          <w:color w:val="auto"/>
          <w:lang w:val="cy-GB"/>
        </w:rPr>
        <w:t>ellir trafod hyn yn y cyfarfod monitro 'Pen Bwrdd' 13 wythnos nesaf lle gellir cyflwyno gofal a chymorth yr unigolyn i'w adolygu. Ni ellir ystyried canlyniadau nad ydynt yn gymwys ar gyfer Gofal a Chymorth fel rhan o Ofal yn y Cartref Eich Dewis.</w:t>
      </w:r>
    </w:p>
    <w:p w:rsidR="00264122" w:rsidP="00264122" w:rsidRDefault="00CF7AAE" w14:paraId="3E628029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Monitro Pen Bwrdd</w:t>
      </w:r>
    </w:p>
    <w:p w:rsidRPr="00842D75" w:rsidR="00842D75" w:rsidP="00264122" w:rsidRDefault="00CF7AAE" w14:paraId="63DB784A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lastRenderedPageBreak/>
        <w:t>Bydd 'Swyddog Monitro Eich Dewis' yn cael ei ddyrannu i bob asiantaeth gofal cartref ym Mro M</w:t>
      </w:r>
      <w:r>
        <w:rPr>
          <w:rStyle w:val="fontstyle01"/>
          <w:rFonts w:eastAsia="Arial"/>
          <w:color w:val="auto"/>
          <w:lang w:val="cy-GB"/>
        </w:rPr>
        <w:t>organnwg i ymgymryd â monitro pen bwrdd. Nid yw hyn yn disodli’r adolygiad blynyddol.</w:t>
      </w:r>
    </w:p>
    <w:p w:rsidR="00A31B2F" w:rsidP="00264122" w:rsidRDefault="00CF7AAE" w14:paraId="75A28F16" w14:textId="79C5F6DC">
      <w:pPr>
        <w:spacing w:line="276" w:lineRule="auto"/>
        <w:jc w:val="both"/>
        <w:rPr>
          <w:rStyle w:val="fontstyle01"/>
          <w:color w:val="auto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Rhaid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 adolygu’r </w:t>
      </w:r>
      <w:r>
        <w:rPr>
          <w:rFonts w:ascii="Arial" w:hAnsi="Arial" w:cs="Arial"/>
          <w:color w:val="000000"/>
          <w:sz w:val="24"/>
          <w:szCs w:val="24"/>
          <w:u w:val="single"/>
          <w:lang w:val="cy-GB"/>
        </w:rPr>
        <w:t>Cynllun Personol Eich Dewis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 a’r canlyniadau personol sydd wedi’u cyflawni ar y cyd â'r </w:t>
      </w:r>
      <w:r>
        <w:rPr>
          <w:rFonts w:ascii="Arial" w:hAnsi="Arial" w:cs="Arial"/>
          <w:color w:val="000000"/>
          <w:sz w:val="24"/>
          <w:szCs w:val="24"/>
          <w:u w:val="single"/>
          <w:lang w:val="cy-GB"/>
        </w:rPr>
        <w:t>Cynllun Gofal a Chymorth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 mewn cyfarfod monitro Pen Bwrdd yn ystod y 4 wythnos yn dilyn y cyfnod cymodi 13 wythnos, ni waeth pryd y dechreuodd y gofal. Rhaid i ddarparwyr gyflwyno'r daenlen gymodi i'r Swyddog Eich Dewis o fewn pythefnos ar ôl i'r cyfnod ddod i ben. Gall unrhyw daliadau/ad-daliadau o fewn yr amrywiant o 8% neu le nad yw'r tâl/ad-daliad yn ymwneud â newid parhaus mewn angen/amgylchiadau gael eu hawdurdodi gan y Swyddog Monitro Eich Dewis ar yr adeg hon.</w:t>
      </w:r>
    </w:p>
    <w:p w:rsidR="00A31B2F" w:rsidP="00264122" w:rsidRDefault="00CF7AAE" w14:paraId="785847E2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Os oes angen gofal a chymorth parhaus ar berson y tu allan i'r 8%, rhaid i'r d</w:t>
      </w:r>
      <w:r>
        <w:rPr>
          <w:rStyle w:val="fontstyle01"/>
          <w:rFonts w:eastAsia="Arial"/>
          <w:color w:val="auto"/>
          <w:lang w:val="cy-GB"/>
        </w:rPr>
        <w:t>arparwr Eich Dewis roi gwybod am y newid mewn angen ar unwaith i'r Tîm Derbyn ac Asesu yn Cyswllt Un Fro ar 01446 700111 neu weithiwr cymdeithasol a ddyrannwyd ar gyfer adolygiad o anghenion gofal y person.</w:t>
      </w:r>
    </w:p>
    <w:p w:rsidR="00802D34" w:rsidP="00264122" w:rsidRDefault="00CF7AAE" w14:paraId="6DCAA3E8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Cynhelir adolygiad blynyddol o'r </w:t>
      </w:r>
      <w:r>
        <w:rPr>
          <w:rStyle w:val="fontstyle01"/>
          <w:rFonts w:eastAsia="Arial"/>
          <w:color w:val="auto"/>
          <w:u w:val="single"/>
          <w:lang w:val="cy-GB"/>
        </w:rPr>
        <w:t>Cynllun Gofal a Chymorth</w:t>
      </w:r>
      <w:r>
        <w:rPr>
          <w:rStyle w:val="fontstyle01"/>
          <w:rFonts w:eastAsia="Arial"/>
          <w:color w:val="auto"/>
          <w:lang w:val="cy-GB"/>
        </w:rPr>
        <w:t xml:space="preserve"> fel y nodir yng </w:t>
      </w:r>
      <w:r>
        <w:rPr>
          <w:rStyle w:val="fontstyle01"/>
          <w:rFonts w:eastAsia="Arial"/>
          <w:color w:val="auto"/>
          <w:lang w:val="cy-GB"/>
        </w:rPr>
        <w:t>Nghod Ymarfer Rhan 4 (Diwallu Anghenion) Deddf Gwasanaethau Cymdeithasol a Llesiant (Cymru) 2014 yn ystod yr</w:t>
      </w:r>
      <w:r>
        <w:rPr>
          <w:rStyle w:val="fontstyle01"/>
          <w:rFonts w:eastAsia="Arial"/>
          <w:b/>
          <w:bCs/>
          <w:color w:val="auto"/>
          <w:lang w:val="cy-GB"/>
        </w:rPr>
        <w:t xml:space="preserve"> Adolygiad Tair Ffordd Eich Dewis</w:t>
      </w:r>
      <w:r>
        <w:rPr>
          <w:rStyle w:val="fontstyle01"/>
          <w:rFonts w:eastAsia="Arial"/>
          <w:color w:val="auto"/>
          <w:lang w:val="cy-GB"/>
        </w:rPr>
        <w:t>.</w:t>
      </w:r>
    </w:p>
    <w:p w:rsidRPr="005332A8" w:rsidR="00BA2E8A" w:rsidP="00264122" w:rsidRDefault="00CF7AAE" w14:paraId="11FEF066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Cyngor Bro Morgannwg yn cynnal hapwiriadau gyda phobl sy’n cael gofal a chymorth yn y cartref Eich Dewis neu eu cynrychiolydd i sicrh</w:t>
      </w:r>
      <w:r>
        <w:rPr>
          <w:rStyle w:val="fontstyle01"/>
          <w:rFonts w:eastAsia="Arial"/>
          <w:color w:val="auto"/>
          <w:lang w:val="cy-GB"/>
        </w:rPr>
        <w:t>au bod cyfanswm yr oriau o ofal y maent yn eu derbyn yn cyd-fynd â'r daenlen gymodi. Bydd y Cyngor yn darparu fformat hyn. Bydd unrhyw anghysondebau'n cael eu dwyn i sylw'r asiantaeth gofal i'w trafod.</w:t>
      </w:r>
    </w:p>
    <w:p w:rsidRPr="005332A8" w:rsidR="00802D34" w:rsidP="00264122" w:rsidRDefault="00CF7AAE" w14:paraId="7C5928EE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Cymodi</w:t>
      </w:r>
    </w:p>
    <w:p w:rsidRPr="00842D75" w:rsidR="004D7423" w:rsidP="00264122" w:rsidRDefault="00CF7AAE" w14:paraId="0384354A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Mae Gofal yn y Cartref Eich Dewis yn cael ei drefnu dros gyfnod o 13 wythnos. </w:t>
      </w:r>
      <w:r>
        <w:rPr>
          <w:rStyle w:val="fontstyle01"/>
          <w:rFonts w:eastAsia="Arial"/>
          <w:color w:val="auto"/>
          <w:lang w:val="cy-GB"/>
        </w:rPr>
        <w:t xml:space="preserve">Ar ddiwedd pob cyfnod o 13 wythnos, bydd y darparwr gofal yn cwblhau'r daenlen gyda chyfanswm yr oriau wythnosol gwirioneddol a ddarparwyd yn erbyn y 'pecyn' o oriau a ddiffinnir yng </w:t>
      </w:r>
      <w:r>
        <w:rPr>
          <w:rStyle w:val="fontstyle01"/>
          <w:rFonts w:eastAsia="Arial"/>
          <w:color w:val="auto"/>
          <w:u w:val="single"/>
          <w:lang w:val="cy-GB"/>
        </w:rPr>
        <w:t>Nghynllun Gofal a Chymorth</w:t>
      </w:r>
      <w:r>
        <w:rPr>
          <w:rStyle w:val="fontstyle01"/>
          <w:rFonts w:eastAsia="Arial"/>
          <w:color w:val="auto"/>
          <w:lang w:val="cy-GB"/>
        </w:rPr>
        <w:t xml:space="preserve"> y person. Bydd hyn yn ffurfio sail Monitro Pen Bwrdd Eich Dewis.</w:t>
      </w:r>
    </w:p>
    <w:p w:rsidR="00EC558F" w:rsidP="00264122" w:rsidRDefault="00CF7AAE" w14:paraId="01FD110F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u</w:t>
      </w:r>
      <w:r>
        <w:rPr>
          <w:rStyle w:val="fontstyle01"/>
          <w:rFonts w:eastAsia="Arial"/>
          <w:color w:val="auto"/>
          <w:lang w:val="cy-GB"/>
        </w:rPr>
        <w:t>nrhyw wahaniaeth yn yr oriau sy'n ddyledus i'r darparwr yn cael eu talu drwy BACS. Bydd unrhyw arian sy'n ddyledus i'r Cyngor yn cael ei ad-dalu drwy anfoneb.</w:t>
      </w:r>
    </w:p>
    <w:p w:rsidRPr="006D412B" w:rsidR="007D7679" w:rsidP="00264122" w:rsidRDefault="00CF7AAE" w14:paraId="64841043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Codi Tâl</w:t>
      </w:r>
    </w:p>
    <w:p w:rsidR="006D412B" w:rsidP="00264122" w:rsidRDefault="00CF7AAE" w14:paraId="3970D3CD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Bydd y tâl a aseswyd am ofal cartref yn seiliedig ar y pecyn safonol o oriau. Mewn achosion lle nad yw unigolyn wedi defnyddio cyfanswm ei oriau erbyn diwedd y cyfnod o 13 wythnos, bydd unrh</w:t>
      </w:r>
      <w:r>
        <w:rPr>
          <w:rStyle w:val="fontstyle01"/>
          <w:rFonts w:eastAsia="Arial"/>
          <w:color w:val="auto"/>
          <w:lang w:val="cy-GB"/>
        </w:rPr>
        <w:t>yw ordaliadau wedi’u gwneud yn cael eu had-dalu i'r defnyddiwr gwasanaeth ar ddiwedd pob cyfnod cymodi 13 wythnos.</w:t>
      </w:r>
    </w:p>
    <w:p w:rsidR="00781405" w:rsidP="00264122" w:rsidRDefault="00CF7AAE" w14:paraId="387A3AD0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lastRenderedPageBreak/>
        <w:t>Ar adegau lle na ddarparwyd gofal mewn wythnos ariannol, ni fydd</w:t>
      </w:r>
      <w:r>
        <w:rPr>
          <w:rStyle w:val="fontstyle01"/>
          <w:rFonts w:eastAsia="Arial"/>
          <w:color w:val="auto"/>
          <w:lang w:val="cy-GB"/>
        </w:rPr>
        <w:t xml:space="preserve"> yr asiantaeth gofal yn rhoi bil i’r awdurdod lleol am unrhyw ofal ac ni chodir tâl ar yr unigolyn.</w:t>
      </w:r>
    </w:p>
    <w:p w:rsidRPr="005332A8" w:rsidR="004D7423" w:rsidP="00264122" w:rsidRDefault="00CF7AAE" w14:paraId="442F0126" w14:textId="77777777">
      <w:pPr>
        <w:spacing w:line="276" w:lineRule="auto"/>
        <w:jc w:val="both"/>
        <w:rPr>
          <w:rStyle w:val="fontstyle01"/>
          <w:b/>
          <w:color w:val="auto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Cyfradd Gyfunol</w:t>
      </w:r>
    </w:p>
    <w:p w:rsidR="00A46A4C" w:rsidP="00264122" w:rsidRDefault="00CF7AAE" w14:paraId="5A4BE280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 xml:space="preserve">Nid yw Gofal a Chymorth yn y Cartref Eich Dewis wedi'i amserlennu a'i nod yw darparu gofal hyblyg sy'n canolbwyntio ar ganlyniadau. Felly nid oes gwahaniaeth o ran cyfraddau fesul awr neu ran yr awr; gwyliau banc, penwythnosau na </w:t>
      </w:r>
      <w:r>
        <w:rPr>
          <w:rStyle w:val="fontstyle01"/>
          <w:rFonts w:eastAsia="Arial"/>
          <w:color w:val="auto"/>
          <w:lang w:val="cy-GB"/>
        </w:rPr>
        <w:t>chyfraddau gyda'r nos. Yn lle hynny, bydd Gofal yn y Cartref Eich Dewis yn defnyddio cyfradd gyfunol sy'n ystyried y gwahanol gyfraddau i alluogi darparwyr Gofal yn y Cartref Eich Dewis i ddarparu gofal hyblyg sy'n canolbwyntio ar ganlyniadau.</w:t>
      </w:r>
    </w:p>
    <w:p w:rsidR="00C21B3B" w:rsidP="00264122" w:rsidRDefault="00CF7AAE" w14:paraId="2C3D1E38" w14:textId="77777777">
      <w:pPr>
        <w:spacing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color w:val="auto"/>
          <w:lang w:val="cy-GB"/>
        </w:rPr>
        <w:t>Mae'r gyfradd gyfunol yn cael ei hadolygu bob mis Ebrill fel rhan o'r broses pennu cyllideb flynyddol.</w:t>
      </w:r>
    </w:p>
    <w:p w:rsidRPr="005332A8" w:rsidR="00C96176" w:rsidP="00264122" w:rsidRDefault="00C96176" w14:paraId="3FBD1C64" w14:textId="77777777">
      <w:pPr>
        <w:spacing w:line="276" w:lineRule="auto"/>
        <w:jc w:val="both"/>
        <w:rPr>
          <w:rStyle w:val="fontstyle01"/>
          <w:color w:val="auto"/>
        </w:rPr>
      </w:pPr>
    </w:p>
    <w:p w:rsidR="00A27FC2" w:rsidP="00264122" w:rsidRDefault="00A27FC2" w14:paraId="54F6FE32" w14:textId="77777777">
      <w:pPr>
        <w:spacing w:line="276" w:lineRule="auto"/>
        <w:jc w:val="both"/>
        <w:rPr>
          <w:rStyle w:val="fontstyle01"/>
          <w:color w:val="auto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1194" w:rsidTr="0052444A" w14:paraId="08E0136F" w14:textId="77777777">
        <w:trPr>
          <w:trHeight w:val="624"/>
        </w:trPr>
        <w:tc>
          <w:tcPr>
            <w:tcW w:w="9067" w:type="dxa"/>
            <w:shd w:val="clear" w:color="auto" w:fill="B4C6E7" w:themeFill="accent1" w:themeFillTint="66"/>
            <w:vAlign w:val="center"/>
          </w:tcPr>
          <w:p w:rsidRPr="00136126" w:rsidR="00136126" w:rsidP="00DF04D0" w:rsidRDefault="00CF7AAE" w14:paraId="2282A426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name="SummaryoKeyDutiesandRequirements" w:id="3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 xml:space="preserve">Crynodeb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>o'r Dyletswyddau a'r Gofynion Allweddol</w:t>
            </w:r>
            <w:bookmarkEnd w:id="3"/>
          </w:p>
        </w:tc>
      </w:tr>
    </w:tbl>
    <w:p w:rsidR="00136126" w:rsidP="00FC2D93" w:rsidRDefault="00136126" w14:paraId="175643B2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C2D93" w:rsidP="00FC2D93" w:rsidRDefault="00CF7AAE" w14:paraId="636FCA3F" w14:textId="77777777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Style w:val="fontstyle01"/>
          <w:color w:val="auto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 xml:space="preserve">Dyletswydd i Asesu </w:t>
      </w:r>
      <w:r>
        <w:rPr>
          <w:rFonts w:ascii="Arial" w:hAnsi="Arial" w:eastAsia="Arial" w:cs="Arial"/>
          <w:sz w:val="24"/>
          <w:szCs w:val="24"/>
          <w:lang w:val="cy-GB"/>
        </w:rPr>
        <w:t>-</w:t>
      </w:r>
      <w:r>
        <w:rPr>
          <w:rFonts w:ascii="Arial" w:hAnsi="Arial" w:eastAsia="Arial" w:cs="Arial"/>
          <w:b/>
          <w:bCs/>
          <w:sz w:val="24"/>
          <w:szCs w:val="24"/>
          <w:lang w:val="cy-GB"/>
        </w:rPr>
        <w:t xml:space="preserve"> </w:t>
      </w:r>
      <w:r>
        <w:rPr>
          <w:rFonts w:ascii="Arial" w:hAnsi="Arial" w:eastAsia="Arial" w:cs="Arial"/>
          <w:sz w:val="24"/>
          <w:szCs w:val="24"/>
          <w:lang w:val="cy-GB"/>
        </w:rPr>
        <w:t>Mae'n ddyletswydd ar yr awdurdod lleol i asesu angen unigolyn am ofal a chymorth, lle mae'n ymddangos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y gall fod gan yr unigolyn anghenion gofal a chymorth a'i fod yn preswylio yn yr ardal fel arfer. Mae'r hawl hon yn berthnasol beth bynnag yw lefel ei angen neu ei adnoddau ariannol. </w:t>
      </w:r>
    </w:p>
    <w:p w:rsidRPr="00FC2D93" w:rsidR="00FC2D93" w:rsidP="00FC2D93" w:rsidRDefault="00FC2D93" w14:paraId="52AEB0C5" w14:textId="77777777">
      <w:pPr>
        <w:pStyle w:val="ListParagraph"/>
        <w:spacing w:after="0" w:line="276" w:lineRule="auto"/>
        <w:ind w:left="360"/>
        <w:jc w:val="both"/>
        <w:rPr>
          <w:rStyle w:val="fontstyle21"/>
          <w:color w:val="auto"/>
          <w:sz w:val="24"/>
          <w:szCs w:val="24"/>
        </w:rPr>
      </w:pPr>
    </w:p>
    <w:p w:rsidR="0022537F" w:rsidP="000D2E20" w:rsidRDefault="00CF7AAE" w14:paraId="12C06643" w14:textId="77777777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Style w:val="fontstyle21"/>
          <w:sz w:val="24"/>
        </w:rPr>
      </w:pPr>
      <w:r>
        <w:rPr>
          <w:rStyle w:val="fontstyle21"/>
          <w:rFonts w:eastAsia="Arial"/>
          <w:b/>
          <w:bCs/>
          <w:color w:val="auto"/>
          <w:sz w:val="24"/>
          <w:szCs w:val="24"/>
          <w:lang w:val="cy-GB"/>
        </w:rPr>
        <w:t xml:space="preserve">Gofalwyr </w:t>
      </w:r>
      <w:r>
        <w:rPr>
          <w:rStyle w:val="fontstyle21"/>
          <w:rFonts w:eastAsia="Arial"/>
          <w:color w:val="auto"/>
          <w:sz w:val="24"/>
          <w:szCs w:val="24"/>
          <w:lang w:val="cy-GB"/>
        </w:rPr>
        <w:t>- Mae gan ofalwyr yr un hawliau i asesiadau â'r rhai y maent yn gofalu amdanynt, lle mae'n ymddangos i'r awdurdod lleol y gallai fod angen cymorth arnynt.</w:t>
      </w:r>
      <w:r>
        <w:rPr>
          <w:rStyle w:val="fontstyle21"/>
          <w:rFonts w:eastAsia="Arial"/>
          <w:sz w:val="24"/>
          <w:szCs w:val="24"/>
          <w:lang w:val="cy-GB"/>
        </w:rPr>
        <w:t>.</w:t>
      </w:r>
    </w:p>
    <w:p w:rsidRPr="00613BB2" w:rsidR="00613BB2" w:rsidP="00613BB2" w:rsidRDefault="00613BB2" w14:paraId="7A1FD301" w14:textId="77777777">
      <w:pPr>
        <w:pStyle w:val="ListParagraph"/>
        <w:rPr>
          <w:rStyle w:val="fontstyle01"/>
          <w:b/>
        </w:rPr>
      </w:pPr>
    </w:p>
    <w:p w:rsidRPr="00613BB2" w:rsidR="00A63EC7" w:rsidP="000D2E20" w:rsidRDefault="00CF7AAE" w14:paraId="31EED62F" w14:textId="77777777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Style w:val="fontstyle01"/>
          <w:color w:val="auto"/>
        </w:rPr>
      </w:pPr>
      <w:r>
        <w:rPr>
          <w:rStyle w:val="fontstyle01"/>
          <w:rFonts w:eastAsia="Arial"/>
          <w:b/>
          <w:bCs/>
          <w:lang w:val="cy-GB"/>
        </w:rPr>
        <w:t>Dull Partneriaeth o Asesu</w:t>
      </w:r>
      <w:r>
        <w:rPr>
          <w:rStyle w:val="fontstyle01"/>
          <w:rFonts w:eastAsia="Arial"/>
          <w:lang w:val="cy-GB"/>
        </w:rPr>
        <w:t xml:space="preserve"> - Rha</w:t>
      </w:r>
      <w:r>
        <w:rPr>
          <w:rStyle w:val="fontstyle01"/>
          <w:rFonts w:eastAsia="Arial"/>
          <w:lang w:val="cy-GB"/>
        </w:rPr>
        <w:t>id cwblhau'r asesiad mewn partneriaeth â'r unigolyn er mwyn meithrin gwell dealltwriaeth o'i sefyllfa, ac i nodi'r hyn sy'n bwysig iddo a'r canlyniadau personol y mae am eu cyflawni. Gyda'n gilydd byddwn yn nodi pa gyfraniad y gall yr unigolyn a'i deulu ne</w:t>
      </w:r>
      <w:r>
        <w:rPr>
          <w:rStyle w:val="fontstyle01"/>
          <w:rFonts w:eastAsia="Arial"/>
          <w:lang w:val="cy-GB"/>
        </w:rPr>
        <w:t>u'r gymuned ehangach ei wneud i gyflawni'r canlyniadau hynny ac yn cytuno ar atebion sydd er budd gorau'r unigolyn a'i deulu, i greu cynllun ar gyfer sut y bydd yn cyflawni ei ganlyniadau personol.</w:t>
      </w:r>
    </w:p>
    <w:p w:rsidRPr="00A63EC7" w:rsidR="00A63EC7" w:rsidP="00A63EC7" w:rsidRDefault="00A63EC7" w14:paraId="329B96A0" w14:textId="77777777">
      <w:pPr>
        <w:pStyle w:val="ListParagraph"/>
        <w:spacing w:after="0" w:line="276" w:lineRule="auto"/>
        <w:ind w:left="360"/>
        <w:jc w:val="both"/>
        <w:rPr>
          <w:rStyle w:val="fontstyle21"/>
          <w:color w:val="auto"/>
          <w:sz w:val="24"/>
          <w:szCs w:val="24"/>
        </w:rPr>
      </w:pPr>
    </w:p>
    <w:p w:rsidRPr="0029023C" w:rsidR="0029023C" w:rsidP="0029023C" w:rsidRDefault="00CF7AAE" w14:paraId="15EE51E4" w14:textId="77777777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Style w:val="fontstyle21"/>
          <w:color w:val="auto"/>
          <w:sz w:val="24"/>
          <w:szCs w:val="24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Offeryn Asesu a Chymhwystra Cenedlaethol</w:t>
      </w:r>
      <w:r>
        <w:rPr>
          <w:rStyle w:val="fontstyle01"/>
          <w:rFonts w:eastAsia="Arial"/>
          <w:color w:val="auto"/>
          <w:lang w:val="cy-GB"/>
        </w:rPr>
        <w:t xml:space="preserve"> - Rhaid cwblhau'r asesiad yn unol â gofynion yr offeryn asesu a chymhwystra cenedlaethol </w:t>
      </w:r>
      <w:r>
        <w:rPr>
          <w:rStyle w:val="fontstyle01"/>
          <w:rFonts w:eastAsia="Arial"/>
          <w:lang w:val="cy-GB"/>
        </w:rPr>
        <w:t xml:space="preserve">sy'n cynnwys yr isafswm data craidd cenedlaethol a dadansoddiad wedi'i strwythuro’n ymwneud â’r </w:t>
      </w:r>
      <w:r>
        <w:rPr>
          <w:rStyle w:val="fontstyle01"/>
          <w:rFonts w:eastAsia="Arial"/>
          <w:color w:val="auto"/>
          <w:sz w:val="22"/>
          <w:szCs w:val="22"/>
          <w:lang w:val="cy-GB"/>
        </w:rPr>
        <w:t>5 elfe</w:t>
      </w:r>
      <w:r>
        <w:rPr>
          <w:rStyle w:val="fontstyle01"/>
          <w:rFonts w:eastAsia="Arial"/>
          <w:color w:val="auto"/>
          <w:sz w:val="22"/>
          <w:szCs w:val="22"/>
          <w:lang w:val="cy-GB"/>
        </w:rPr>
        <w:t>n asesu:</w:t>
      </w:r>
    </w:p>
    <w:p w:rsidRPr="0029023C" w:rsidR="0029023C" w:rsidP="0029023C" w:rsidRDefault="00CF7AAE" w14:paraId="72C86287" w14:textId="77777777">
      <w:pPr>
        <w:pStyle w:val="NoSpacing"/>
        <w:numPr>
          <w:ilvl w:val="1"/>
          <w:numId w:val="31"/>
        </w:numPr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eastAsia="Arial"/>
          <w:lang w:val="cy-GB"/>
        </w:rPr>
        <w:t>Amgylchiadau personol</w:t>
      </w:r>
    </w:p>
    <w:p w:rsidRPr="0029023C" w:rsidR="0029023C" w:rsidP="0029023C" w:rsidRDefault="00CF7AAE" w14:paraId="0C78D8EC" w14:textId="77777777">
      <w:pPr>
        <w:pStyle w:val="NoSpacing"/>
        <w:numPr>
          <w:ilvl w:val="1"/>
          <w:numId w:val="31"/>
        </w:numPr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eastAsia="Arial"/>
          <w:lang w:val="cy-GB"/>
        </w:rPr>
        <w:t>Canlyniadau personol</w:t>
      </w:r>
    </w:p>
    <w:p w:rsidRPr="0029023C" w:rsidR="0029023C" w:rsidP="0029023C" w:rsidRDefault="00CF7AAE" w14:paraId="13267D3A" w14:textId="77777777">
      <w:pPr>
        <w:pStyle w:val="NoSpacing"/>
        <w:numPr>
          <w:ilvl w:val="1"/>
          <w:numId w:val="31"/>
        </w:numPr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eastAsia="Arial"/>
          <w:lang w:val="cy-GB"/>
        </w:rPr>
        <w:t>Rhwystrau i gyflawni’r canlyniadau personol hynny</w:t>
      </w:r>
    </w:p>
    <w:p w:rsidR="00613BB2" w:rsidP="00613BB2" w:rsidRDefault="00CF7AAE" w14:paraId="469EC2FB" w14:textId="77777777">
      <w:pPr>
        <w:pStyle w:val="NoSpacing"/>
        <w:numPr>
          <w:ilvl w:val="1"/>
          <w:numId w:val="31"/>
        </w:numPr>
        <w:rPr>
          <w:rStyle w:val="fontstyle01"/>
        </w:rPr>
      </w:pPr>
      <w:r>
        <w:rPr>
          <w:rStyle w:val="fontstyle01"/>
          <w:rFonts w:eastAsia="Arial"/>
          <w:lang w:val="cy-GB"/>
        </w:rPr>
        <w:t>Risgiau i’r unigolyn ac i bobl eraill os na ellir cyflawni’r canlyniadau hynny</w:t>
      </w:r>
    </w:p>
    <w:p w:rsidR="0029023C" w:rsidP="0029023C" w:rsidRDefault="00CF7AAE" w14:paraId="53AAF7C4" w14:textId="77777777">
      <w:pPr>
        <w:pStyle w:val="NoSpacing"/>
        <w:numPr>
          <w:ilvl w:val="1"/>
          <w:numId w:val="31"/>
        </w:numPr>
        <w:rPr>
          <w:rStyle w:val="fontstyle01"/>
        </w:rPr>
      </w:pPr>
      <w:r>
        <w:rPr>
          <w:rStyle w:val="fontstyle01"/>
          <w:rFonts w:eastAsia="Arial"/>
          <w:lang w:val="cy-GB"/>
        </w:rPr>
        <w:lastRenderedPageBreak/>
        <w:t>Cryfderau a galluoedd personol</w:t>
      </w:r>
    </w:p>
    <w:p w:rsidR="00DF04D0" w:rsidP="00DF04D0" w:rsidRDefault="00DF04D0" w14:paraId="60EFF936" w14:textId="77777777">
      <w:pPr>
        <w:pStyle w:val="Default"/>
        <w:rPr>
          <w:sz w:val="23"/>
          <w:szCs w:val="23"/>
        </w:rPr>
      </w:pPr>
    </w:p>
    <w:p w:rsidRPr="000D2E20" w:rsidR="00BE6195" w:rsidRDefault="00CF7AAE" w14:paraId="713872BE" w14:textId="77777777">
      <w:pPr>
        <w:pStyle w:val="NoSpacing"/>
        <w:numPr>
          <w:ilvl w:val="0"/>
          <w:numId w:val="31"/>
        </w:numPr>
        <w:spacing w:line="276" w:lineRule="auto"/>
        <w:jc w:val="both"/>
        <w:rPr>
          <w:rStyle w:val="fontstyle21"/>
          <w:color w:val="000000"/>
          <w:sz w:val="24"/>
          <w:szCs w:val="24"/>
        </w:rPr>
      </w:pPr>
      <w:r>
        <w:rPr>
          <w:rStyle w:val="fontstyle01"/>
          <w:rFonts w:eastAsia="Arial"/>
          <w:b/>
          <w:bCs/>
          <w:lang w:val="cy-GB"/>
        </w:rPr>
        <w:t xml:space="preserve">Diogelu </w:t>
      </w:r>
      <w:r>
        <w:rPr>
          <w:rStyle w:val="fontstyle01"/>
          <w:rFonts w:eastAsia="Arial"/>
          <w:lang w:val="cy-GB"/>
        </w:rPr>
        <w:t>- Pan fo'r asesiad yn cynhyrchu achos rhesymol dros amau bod oedolyn yn wynebu neu mewn perygl o gael ei gam-drin neu ei esgeuluso, byddwn yn gwneud pa bynnag ymholiadau sy'n angenrheidiol er mwyn penderfynu a ddylid cymryd unrhyw gamau.  R</w:t>
      </w:r>
      <w:r>
        <w:rPr>
          <w:rStyle w:val="fontstyle01"/>
          <w:rFonts w:eastAsia="Arial"/>
          <w:lang w:val="cy-GB"/>
        </w:rPr>
        <w:t xml:space="preserve">haid i ymarferwyr fod yn effro i unrhyw risg neu niwed i'r unigolyn neu i bobl eraill a gweithredu ar unwaith ac yn ddi-oed </w:t>
      </w:r>
      <w:r>
        <w:rPr>
          <w:rStyle w:val="fontstyle01"/>
          <w:rFonts w:eastAsia="Arial"/>
          <w:color w:val="auto"/>
          <w:sz w:val="22"/>
          <w:szCs w:val="22"/>
          <w:lang w:val="cy-GB"/>
        </w:rPr>
        <w:t>(Gweler y Polisi Diogelu).</w:t>
      </w:r>
    </w:p>
    <w:p w:rsidRPr="00BE6195" w:rsidR="00BE6195" w:rsidP="003226BC" w:rsidRDefault="00BE6195" w14:paraId="1D96D2F8" w14:textId="77777777">
      <w:pPr>
        <w:pStyle w:val="NoSpacing"/>
        <w:spacing w:line="276" w:lineRule="auto"/>
        <w:ind w:left="360"/>
        <w:jc w:val="both"/>
        <w:rPr>
          <w:rStyle w:val="fontstyle01"/>
        </w:rPr>
      </w:pPr>
    </w:p>
    <w:p w:rsidRPr="003226BC" w:rsidR="005D544E" w:rsidRDefault="00CF7AAE" w14:paraId="3E2835F5" w14:textId="77777777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Meini Prawf Cymhwystra Cenedlaethol</w:t>
      </w:r>
      <w:r>
        <w:rPr>
          <w:rStyle w:val="fontstyle01"/>
          <w:rFonts w:eastAsia="Arial"/>
          <w:color w:val="auto"/>
          <w:lang w:val="cy-GB"/>
        </w:rPr>
        <w:t xml:space="preserve"> - Mae Rheoliadau Gofal a Chymorth (Cymhwystra) (Cymru) 2015 yn nodi meini prawf cymhwystra ce</w:t>
      </w:r>
      <w:r>
        <w:rPr>
          <w:rStyle w:val="fontstyle01"/>
          <w:rFonts w:eastAsia="Arial"/>
          <w:color w:val="auto"/>
          <w:lang w:val="cy-GB"/>
        </w:rPr>
        <w:t xml:space="preserve">nedlaethol ar gyfer gofal a chymorth.  </w:t>
      </w:r>
      <w:r>
        <w:rPr>
          <w:rStyle w:val="fontstyle01"/>
          <w:rFonts w:eastAsia="Arial"/>
          <w:lang w:val="cy-GB"/>
        </w:rPr>
        <w:t xml:space="preserve">Mae dyletswydd arnom i benderfynu a yw unrhyw anghenion a aseswyd yn bodloni'r meini prawf cymhwystra a'r hyn y gellid ei wneud i fodloni'r </w:t>
      </w:r>
      <w:r>
        <w:rPr>
          <w:rStyle w:val="fontstyle01"/>
          <w:rFonts w:eastAsia="Arial"/>
          <w:lang w:val="cy-GB"/>
        </w:rPr>
        <w:t>anghenion hynny.</w:t>
      </w:r>
      <w:r>
        <w:rPr>
          <w:rStyle w:val="fontstyle01"/>
          <w:rFonts w:ascii="Calibri" w:hAnsi="Calibri" w:eastAsia="Calibri" w:cs="Times New Roman"/>
          <w:color w:val="auto"/>
          <w:lang w:val="cy-GB"/>
        </w:rPr>
        <w:t xml:space="preserve"> </w:t>
      </w:r>
    </w:p>
    <w:p w:rsidRPr="003D3831" w:rsidR="003226BC" w:rsidP="003226BC" w:rsidRDefault="003226BC" w14:paraId="27AAC4E2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4AEA" w:rsidP="005D544E" w:rsidRDefault="00CF7AAE" w14:paraId="5D4FD383" w14:textId="77777777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>Penderfynu ar Gymhwystra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- Bydd y broses asesu yn penderfynu:</w:t>
      </w:r>
    </w:p>
    <w:p w:rsidRPr="005D544E" w:rsidR="003D3831" w:rsidP="003D3831" w:rsidRDefault="003D3831" w14:paraId="5A723862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Pr="005D544E" w:rsidR="002831C3" w:rsidP="00952827" w:rsidRDefault="00CF7AAE" w14:paraId="6AE9E1BD" w14:textId="77777777">
      <w:pPr>
        <w:pStyle w:val="Default"/>
        <w:numPr>
          <w:ilvl w:val="1"/>
          <w:numId w:val="31"/>
        </w:numPr>
        <w:spacing w:line="276" w:lineRule="auto"/>
        <w:ind w:left="709" w:hanging="283"/>
        <w:jc w:val="both"/>
      </w:pPr>
      <w:r>
        <w:rPr>
          <w:rFonts w:eastAsia="Arial"/>
          <w:lang w:val="cy-GB"/>
        </w:rPr>
        <w:t xml:space="preserve">a oes gan unigolyn anghenion cymwys y gellir eu bodloni dim ond drwy ddarparu gofal a chymorth; </w:t>
      </w:r>
    </w:p>
    <w:p w:rsidRPr="005D544E" w:rsidR="005B174A" w:rsidP="00952827" w:rsidRDefault="00CF7AAE" w14:paraId="2985FD35" w14:textId="77777777">
      <w:pPr>
        <w:pStyle w:val="Default"/>
        <w:numPr>
          <w:ilvl w:val="1"/>
          <w:numId w:val="31"/>
        </w:numPr>
        <w:spacing w:line="276" w:lineRule="auto"/>
        <w:ind w:left="709" w:hanging="283"/>
        <w:jc w:val="both"/>
        <w:rPr>
          <w:rStyle w:val="fontstyle01"/>
        </w:rPr>
      </w:pPr>
      <w:r>
        <w:rPr>
          <w:rFonts w:eastAsia="Arial"/>
          <w:lang w:val="cy-GB"/>
        </w:rPr>
        <w:t xml:space="preserve">nad yw unigolyn yn gallu diwallu’r angen hwnnw boed ar ei ben ei hun, gyda gofal a chymorth pobl eraill sy'n </w:t>
      </w:r>
      <w:r>
        <w:rPr>
          <w:rFonts w:eastAsia="Arial"/>
          <w:b/>
          <w:bCs/>
          <w:lang w:val="cy-GB"/>
        </w:rPr>
        <w:t>fodlon</w:t>
      </w:r>
      <w:r>
        <w:rPr>
          <w:rFonts w:eastAsia="Arial"/>
          <w:lang w:val="cy-GB"/>
        </w:rPr>
        <w:t xml:space="preserve"> darparu'r gofal a'r cymorth hwnnw (h.y. ffrindiau teulu, </w:t>
      </w:r>
      <w:r>
        <w:rPr>
          <w:rFonts w:eastAsia="Arial"/>
          <w:u w:val="single"/>
          <w:lang w:val="cy-GB"/>
        </w:rPr>
        <w:t>neu ofalwr</w:t>
      </w:r>
      <w:r>
        <w:rPr>
          <w:rFonts w:eastAsia="Arial"/>
          <w:lang w:val="cy-GB"/>
        </w:rPr>
        <w:t>), drwy wasanaethau cymunedol sydd ar gael neu, mewn unrhyw ffordd arall;</w:t>
      </w:r>
    </w:p>
    <w:p w:rsidR="003D3831" w:rsidP="00952827" w:rsidRDefault="00CF7AAE" w14:paraId="144FA350" w14:textId="77777777">
      <w:pPr>
        <w:pStyle w:val="NoSpacing"/>
        <w:numPr>
          <w:ilvl w:val="1"/>
          <w:numId w:val="31"/>
        </w:numPr>
        <w:spacing w:line="276" w:lineRule="auto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eastAsia="Arial"/>
          <w:lang w:val="cy-GB"/>
        </w:rPr>
        <w:t xml:space="preserve">yw unigolyn yn annhebygol o </w:t>
      </w:r>
      <w:r>
        <w:rPr>
          <w:rStyle w:val="fontstyle01"/>
          <w:rFonts w:eastAsia="Arial"/>
          <w:lang w:val="cy-GB"/>
        </w:rPr>
        <w:t xml:space="preserve">gyflawni un neu fwy o’i ganlyniadau personol oni bai bod </w:t>
      </w:r>
      <w:r>
        <w:rPr>
          <w:rStyle w:val="fontstyle01"/>
          <w:rFonts w:eastAsia="Arial"/>
          <w:color w:val="auto"/>
          <w:lang w:val="cy-GB"/>
        </w:rPr>
        <w:t>yr awdurdod lleol yn darparu neu’n trefnu gofal a chymorth i ddiwallu’r angen, neu’n galluogi bodloni’r angen drwy wneud t</w:t>
      </w:r>
      <w:r>
        <w:rPr>
          <w:rStyle w:val="fontstyle01"/>
          <w:rFonts w:eastAsia="Arial"/>
          <w:color w:val="auto"/>
          <w:lang w:val="cy-GB"/>
        </w:rPr>
        <w:t>aliadau uniongyrchol. (gweler y polisi Taliadau Uniongyrchol).</w:t>
      </w:r>
    </w:p>
    <w:p w:rsidR="003D3831" w:rsidP="003D3831" w:rsidRDefault="003D3831" w14:paraId="4E38EB5C" w14:textId="77777777">
      <w:pPr>
        <w:pStyle w:val="NoSpacing"/>
        <w:spacing w:line="276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226BC" w:rsidP="003226BC" w:rsidRDefault="00CF7AAE" w14:paraId="78AA0435" w14:textId="77777777">
      <w:pPr>
        <w:pStyle w:val="NoSpacing"/>
        <w:spacing w:line="276" w:lineRule="auto"/>
        <w:ind w:left="284"/>
        <w:jc w:val="both"/>
        <w:rPr>
          <w:rStyle w:val="fontstyle01"/>
        </w:rPr>
      </w:pPr>
      <w:r>
        <w:rPr>
          <w:rStyle w:val="fontstyle21"/>
          <w:rFonts w:eastAsia="Arial"/>
          <w:color w:val="auto"/>
          <w:sz w:val="24"/>
          <w:szCs w:val="24"/>
          <w:lang w:val="cy-GB"/>
        </w:rPr>
        <w:t>Rhoddir y statws cymhwystra i'r angen unigol nid i’r unigolyn. Efallai yr ystyrir rhai o anghenion gofal a chymorth</w:t>
      </w:r>
      <w:r>
        <w:rPr>
          <w:rStyle w:val="fontstyle21"/>
          <w:rFonts w:eastAsia="Arial"/>
          <w:color w:val="auto"/>
          <w:sz w:val="24"/>
          <w:szCs w:val="24"/>
          <w:lang w:val="cy-GB"/>
        </w:rPr>
        <w:t xml:space="preserve"> yr unigolyn yn gymwys ac nid eraill. Gall amgylchiadau newidiol unigolyn effeithio ar gymhwystra ar unrhyw adeg.</w:t>
      </w:r>
    </w:p>
    <w:p w:rsidR="003226BC" w:rsidP="003226BC" w:rsidRDefault="003226BC" w14:paraId="2D7052A7" w14:textId="77777777">
      <w:pPr>
        <w:pStyle w:val="NoSpacing"/>
        <w:spacing w:line="276" w:lineRule="auto"/>
        <w:ind w:left="284"/>
        <w:jc w:val="both"/>
        <w:rPr>
          <w:rStyle w:val="fontstyle01"/>
        </w:rPr>
      </w:pPr>
    </w:p>
    <w:p w:rsidRPr="005D544E" w:rsidR="003226BC" w:rsidP="003226BC" w:rsidRDefault="00CF7AAE" w14:paraId="491F8BA3" w14:textId="77777777">
      <w:pPr>
        <w:pStyle w:val="NoSpacing"/>
        <w:numPr>
          <w:ilvl w:val="0"/>
          <w:numId w:val="31"/>
        </w:numPr>
        <w:spacing w:line="276" w:lineRule="auto"/>
        <w:jc w:val="both"/>
        <w:rPr>
          <w:rStyle w:val="fontstyle21"/>
          <w:color w:val="000000"/>
          <w:sz w:val="24"/>
          <w:szCs w:val="24"/>
        </w:rPr>
      </w:pPr>
      <w:r>
        <w:rPr>
          <w:rStyle w:val="fontstyle31"/>
          <w:rFonts w:ascii="Arial" w:hAnsi="Arial" w:eastAsia="Arial" w:cs="Arial"/>
          <w:b/>
          <w:bCs/>
          <w:sz w:val="24"/>
          <w:szCs w:val="24"/>
          <w:lang w:val="cy-GB"/>
        </w:rPr>
        <w:t>Gofyniad Awtomatig i Fodloni Anghenion</w:t>
      </w:r>
      <w:r>
        <w:rPr>
          <w:rStyle w:val="fontstyle31"/>
          <w:rFonts w:ascii="Arial" w:hAnsi="Arial" w:eastAsia="Arial" w:cs="Arial"/>
          <w:sz w:val="24"/>
          <w:szCs w:val="24"/>
          <w:lang w:val="cy-GB"/>
        </w:rPr>
        <w:t xml:space="preserve"> Mae gan unigolyn hawl awtomatig i fod yn gymwys os yw mewn perygl o gael ei gam-drin neu ei esgeuluso.</w:t>
      </w:r>
    </w:p>
    <w:p w:rsidR="003226BC" w:rsidP="003226BC" w:rsidRDefault="003226BC" w14:paraId="5A3CC42E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26BC" w:rsidP="003226BC" w:rsidRDefault="00CF7AAE" w14:paraId="683EFBFD" w14:textId="77777777">
      <w:pPr>
        <w:pStyle w:val="NoSpacing"/>
        <w:numPr>
          <w:ilvl w:val="0"/>
          <w:numId w:val="32"/>
        </w:numPr>
        <w:spacing w:line="276" w:lineRule="auto"/>
        <w:jc w:val="both"/>
        <w:rPr>
          <w:rStyle w:val="fontstyle01"/>
        </w:rPr>
      </w:pPr>
      <w:r>
        <w:rPr>
          <w:rFonts w:ascii="Arial" w:hAnsi="Arial" w:eastAsia="Arial" w:cs="Arial"/>
          <w:b/>
          <w:bCs/>
          <w:sz w:val="24"/>
          <w:szCs w:val="24"/>
          <w:lang w:val="cy-GB"/>
        </w:rPr>
        <w:t>Canlyniadau Personol</w:t>
      </w:r>
      <w:r>
        <w:rPr>
          <w:rFonts w:ascii="Arial" w:hAnsi="Arial" w:eastAsia="Arial" w:cs="Arial"/>
          <w:sz w:val="24"/>
          <w:szCs w:val="24"/>
          <w:lang w:val="cy-GB"/>
        </w:rPr>
        <w:t xml:space="preserve"> - </w:t>
      </w:r>
      <w:r>
        <w:rPr>
          <w:rFonts w:ascii="Arial" w:hAnsi="Arial" w:eastAsia="Arial" w:cs="Arial"/>
          <w:color w:val="000000"/>
          <w:sz w:val="24"/>
          <w:szCs w:val="24"/>
          <w:lang w:val="cy-GB"/>
        </w:rPr>
        <w:t>Rhaid i ni gofnodi sut y cyflawnir canlyniadau personol unigolyn, p'un ai drwy ddarparu gofal a chymor</w:t>
      </w:r>
      <w:r>
        <w:rPr>
          <w:rFonts w:ascii="Arial" w:hAnsi="Arial" w:eastAsia="Arial" w:cs="Arial"/>
          <w:color w:val="000000"/>
          <w:sz w:val="24"/>
          <w:szCs w:val="24"/>
          <w:lang w:val="cy-GB"/>
        </w:rPr>
        <w:t>th, drwy wasanaethau yn y gymuned neu wasanaethau ataliol, drwy roi gwybodaeth, cyngor a chymorth neu drwy ddulliau eraill.</w:t>
      </w:r>
    </w:p>
    <w:p w:rsidR="00952827" w:rsidP="00952827" w:rsidRDefault="00952827" w14:paraId="53560C99" w14:textId="77777777">
      <w:pPr>
        <w:pStyle w:val="NoSpacing"/>
        <w:spacing w:line="276" w:lineRule="auto"/>
        <w:ind w:left="360"/>
        <w:jc w:val="both"/>
        <w:rPr>
          <w:rStyle w:val="fontstyle01"/>
        </w:rPr>
      </w:pPr>
    </w:p>
    <w:p w:rsidRPr="00112D85" w:rsidR="0022537F" w:rsidP="00112D85" w:rsidRDefault="00CF7AAE" w14:paraId="272E34CE" w14:textId="77777777">
      <w:pPr>
        <w:pStyle w:val="NoSpacing"/>
        <w:numPr>
          <w:ilvl w:val="0"/>
          <w:numId w:val="32"/>
        </w:numPr>
        <w:spacing w:line="276" w:lineRule="auto"/>
        <w:jc w:val="both"/>
        <w:rPr>
          <w:rStyle w:val="fontstyle21"/>
          <w:color w:val="000000"/>
          <w:sz w:val="24"/>
          <w:szCs w:val="24"/>
        </w:rPr>
      </w:pPr>
      <w:r>
        <w:rPr>
          <w:rStyle w:val="fontstyle01"/>
          <w:rFonts w:eastAsia="Arial"/>
          <w:b/>
          <w:bCs/>
          <w:color w:val="auto"/>
          <w:lang w:val="cy-GB"/>
        </w:rPr>
        <w:t>Cynllun Gofal a Chymorth (neu Gynllun Cymorth i Ofalwy</w:t>
      </w:r>
      <w:r>
        <w:rPr>
          <w:rStyle w:val="fontstyle01"/>
          <w:rFonts w:eastAsia="Arial"/>
          <w:b/>
          <w:bCs/>
          <w:color w:val="auto"/>
          <w:lang w:val="cy-GB"/>
        </w:rPr>
        <w:t>r)</w:t>
      </w:r>
      <w:r>
        <w:rPr>
          <w:rStyle w:val="fontstyle01"/>
          <w:rFonts w:eastAsia="Arial"/>
          <w:color w:val="auto"/>
          <w:lang w:val="cy-GB"/>
        </w:rPr>
        <w:t xml:space="preserve"> - </w:t>
      </w:r>
      <w:r>
        <w:rPr>
          <w:rStyle w:val="fontstyle01"/>
          <w:rFonts w:eastAsia="Arial"/>
          <w:lang w:val="cy-GB"/>
        </w:rPr>
        <w:t xml:space="preserve">Os yw'r asesiad wedi cadarnhau bod gan unigolyn anghenion sy'n gymwys i gael gofal a chymorth, </w:t>
      </w:r>
      <w:r>
        <w:rPr>
          <w:rStyle w:val="fontstyle01"/>
          <w:rFonts w:eastAsia="Arial"/>
          <w:lang w:val="cy-GB"/>
        </w:rPr>
        <w:lastRenderedPageBreak/>
        <w:t>by</w:t>
      </w:r>
      <w:r>
        <w:rPr>
          <w:rStyle w:val="fontstyle01"/>
          <w:rFonts w:eastAsia="Arial"/>
          <w:lang w:val="cy-GB"/>
        </w:rPr>
        <w:t xml:space="preserve">ddwn yn llunio ac yn cynnal cynllun gofal a chymorth (neu gynllun cymorth i ofalwyr). Byddwn yn datblygu'r cynllun mewn partneriaeth â'r unigolyn i gyflawni ei ganlyniadau personol a nodwyd, ac i fodloni ei anghenion </w:t>
      </w:r>
      <w:r>
        <w:rPr>
          <w:rStyle w:val="fontstyle01"/>
          <w:rFonts w:eastAsia="Arial"/>
          <w:color w:val="auto"/>
          <w:lang w:val="cy-GB"/>
        </w:rPr>
        <w:t xml:space="preserve">(gweler y polisi Cynllunio ac Adolygu Gofal a Chymorth).  </w:t>
      </w:r>
      <w:r>
        <w:rPr>
          <w:rStyle w:val="fontstyle01"/>
          <w:rFonts w:eastAsia="Arial"/>
          <w:color w:val="auto"/>
          <w:lang w:val="cy-GB"/>
        </w:rP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1194" w:rsidTr="0052444A" w14:paraId="22990F4F" w14:textId="77777777">
        <w:trPr>
          <w:trHeight w:val="624"/>
        </w:trPr>
        <w:tc>
          <w:tcPr>
            <w:tcW w:w="9067" w:type="dxa"/>
            <w:shd w:val="clear" w:color="auto" w:fill="B4C6E7" w:themeFill="accent1" w:themeFillTint="66"/>
            <w:vAlign w:val="center"/>
          </w:tcPr>
          <w:p w:rsidRPr="00136126" w:rsidR="00136126" w:rsidP="00136126" w:rsidRDefault="00CF7AAE" w14:paraId="32AC99E7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lastRenderedPageBreak/>
              <w:t xml:space="preserve">Siart Lif </w:t>
            </w:r>
            <w:bookmarkStart w:name="PuttingPolicyintoPractice" w:id="4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t>Rhoi’r Polisi ar Waith</w:t>
            </w:r>
            <w:bookmarkEnd w:id="4"/>
          </w:p>
        </w:tc>
      </w:tr>
    </w:tbl>
    <w:p w:rsidR="00845B54" w:rsidP="00CC0A36" w:rsidRDefault="00845B54" w14:paraId="64ECFBC0" w14:textId="77777777">
      <w:pPr>
        <w:spacing w:after="0" w:line="276" w:lineRule="auto"/>
        <w:rPr>
          <w:rStyle w:val="fontstyle01"/>
        </w:rPr>
      </w:pPr>
    </w:p>
    <w:p w:rsidR="00E43C3F" w:rsidP="00A27FC2" w:rsidRDefault="00E43C3F" w14:paraId="7282DB79" w14:textId="77777777">
      <w:pPr>
        <w:spacing w:after="0" w:line="276" w:lineRule="auto"/>
        <w:jc w:val="center"/>
        <w:rPr>
          <w:rStyle w:val="fontstyle01"/>
        </w:rPr>
      </w:pPr>
    </w:p>
    <w:p w:rsidR="00E43C3F" w:rsidP="00A27FC2" w:rsidRDefault="00CF7AAE" w14:paraId="212AB249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B00F6F8" wp14:anchorId="652FEF6C">
                <wp:simplePos x="0" y="0"/>
                <wp:positionH relativeFrom="column">
                  <wp:posOffset>-368147</wp:posOffset>
                </wp:positionH>
                <wp:positionV relativeFrom="paragraph">
                  <wp:posOffset>25291</wp:posOffset>
                </wp:positionV>
                <wp:extent cx="2433955" cy="835660"/>
                <wp:effectExtent l="0" t="0" r="23495" b="2159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955" cy="835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63490" w:rsidR="00E43C3F" w:rsidP="00E43C3F" w:rsidRDefault="00CF7AAE" w14:paraId="24444096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 xml:space="preserve">Asesu </w:t>
                            </w:r>
                          </w:p>
                          <w:p w:rsidRPr="00E43C3F" w:rsidR="00E43C3F" w:rsidP="00E43C3F" w:rsidRDefault="00CF7AAE" w14:paraId="696E8C89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>Nodi angen am ofal yn y cartref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style="width:191.65pt;height:65.8pt;margin-top:1.99pt;margin-left:-28.99pt;mso-height-percent:0;mso-height-relative:margin;mso-width-percent:0;mso-width-relative:margin;mso-wrap-distance-bottom:0;mso-wrap-distance-left:9pt;mso-wrap-distance-right:9pt;mso-wrap-distance-top:0;position:absolute;v-text-anchor:middle;z-index:251658240" o:spid="_x0000_s1026" fillcolor="#a8b7df" stroked="t" strokecolor="#4472c4" strokeweight="0.5pt" arcsize="10923f">
                <v:fill type="gradient" colors="0 #a8b7df;0.5 #9aabd9;1 #879dd7" focus="100%" rotate="t">
                  <o:fill v:ext="view" type="gradientUnscaled"/>
                </v:fill>
                <v:textbox>
                  <w:txbxContent>
                    <w:p w:rsidRPr="00063490" w:rsidR="00E43C3F" w:rsidP="00E43C3F" w14:paraId="7E1E987B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Asesu </w:t>
                      </w:r>
                    </w:p>
                    <w:p w:rsidRPr="00E43C3F" w:rsidR="00E43C3F" w:rsidP="00E43C3F" w14:paraId="76CCB232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Nodi angen am ofal yn y cartref</w:t>
                      </w:r>
                    </w:p>
                  </w:txbxContent>
                </v:textbox>
              </v:roundrect>
            </w:pict>
          </mc:Fallback>
        </mc:AlternateContent>
      </w:r>
      <w:r w:rsidR="007D7679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41E6DD9D" wp14:anchorId="6F0F8825">
                <wp:simplePos x="0" y="0"/>
                <wp:positionH relativeFrom="column">
                  <wp:posOffset>5153331</wp:posOffset>
                </wp:positionH>
                <wp:positionV relativeFrom="paragraph">
                  <wp:posOffset>159779</wp:posOffset>
                </wp:positionV>
                <wp:extent cx="1070697" cy="7709338"/>
                <wp:effectExtent l="19050" t="0" r="15240" b="25400"/>
                <wp:wrapNone/>
                <wp:docPr id="20" name="Arrow: Curved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0697" cy="7709338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textboxrect="@47,@45,@48,@46" o:connecttype="custom" o:connectlocs="0,@17;@2,@14;@22,@8;@2,@12;@22,@16" o:connectangles="180,90,0,0,0" o:extrusionok="f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0" style="width:84.3pt;height:607.05pt;margin-top:12.6pt;margin-left:405.75pt;mso-height-percent:0;mso-height-relative:margin;mso-width-percent:0;mso-width-relative:margin;mso-wrap-distance-bottom:0;mso-wrap-distance-left:9pt;mso-wrap-distance-right:9pt;mso-wrap-distance-top:0;mso-wrap-style:square;position:absolute;rotation:180;visibility:visible;v-text-anchor:middle;z-index:251704320" o:spid="_x0000_s1027" fillcolor="#ffd555" strokecolor="#ffc000" strokeweight="0.5pt" type="#_x0000_t102" adj="20100,21225,16200">
                <v:fill type="gradient" color2="#ffcc31" colors="0 #ffdd9c;0.5 #ffd78e;1 #ffd479" focus="100%" rotate="t">
                  <o:fill v:ext="view" type="gradientUnscaled"/>
                </v:fill>
              </v:shape>
            </w:pict>
          </mc:Fallback>
        </mc:AlternateContent>
      </w:r>
      <w:r w:rsidR="005332A8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724AEE70" wp14:anchorId="50D0B8B6">
                <wp:simplePos x="0" y="0"/>
                <wp:positionH relativeFrom="column">
                  <wp:posOffset>4999355</wp:posOffset>
                </wp:positionH>
                <wp:positionV relativeFrom="paragraph">
                  <wp:posOffset>9525</wp:posOffset>
                </wp:positionV>
                <wp:extent cx="1068705" cy="6353175"/>
                <wp:effectExtent l="19050" t="0" r="17145" b="28575"/>
                <wp:wrapNone/>
                <wp:docPr id="21" name="Arrow: Curved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8705" cy="63531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Curved Right 21" style="width:84.15pt;height:500.25pt;margin-top:0.75pt;margin-left:393.65pt;mso-height-percent:0;mso-height-relative:margin;mso-width-percent:0;mso-width-relative:margin;mso-wrap-distance-bottom:0;mso-wrap-distance-left:9pt;mso-wrap-distance-right:9pt;mso-wrap-distance-top:0;mso-wrap-style:square;position:absolute;rotation:180;visibility:visible;v-text-anchor:middle;z-index:251683840" o:spid="_x0000_s1028" fillcolor="#9ecb81" strokecolor="#70ad47" strokeweight="0.5pt" type="#_x0000_t102" adj="19783,21146,16200">
                <v:fill type="gradient" color2="#8ac066" colors="0 #b5d5a7;0.5 #aace99;1 #9cca86" focus="100%" rotate="t">
                  <o:fill v:ext="view" type="gradientUnscaled"/>
                </v:fill>
              </v:shape>
            </w:pict>
          </mc:Fallback>
        </mc:AlternateContent>
      </w:r>
      <w:r w:rsidR="005219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7F9D9532" wp14:anchorId="3FAA341A">
                <wp:simplePos x="0" y="0"/>
                <wp:positionH relativeFrom="column">
                  <wp:posOffset>2576814</wp:posOffset>
                </wp:positionH>
                <wp:positionV relativeFrom="paragraph">
                  <wp:posOffset>21780</wp:posOffset>
                </wp:positionV>
                <wp:extent cx="2422483" cy="835660"/>
                <wp:effectExtent l="0" t="0" r="16510" b="2159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483" cy="835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63490" w:rsidR="00063490" w:rsidP="00063490" w:rsidRDefault="00CF7AAE" w14:paraId="48F9BFFC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 xml:space="preserve">Adolygiad Eich Dewis </w:t>
                            </w:r>
                          </w:p>
                          <w:p w:rsidRPr="00E43C3F" w:rsidR="00063490" w:rsidP="00063490" w:rsidRDefault="00CF7AAE" w14:paraId="3046F42D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>Ail-nodi’r angen am ofal yn y cartref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7" style="width:190.75pt;height:65.8pt;margin-top:1.71pt;margin-left:202.9pt;mso-height-percent:0;mso-height-relative:margin;mso-width-percent:0;mso-width-relative:margin;mso-wrap-distance-bottom:0;mso-wrap-distance-left:9pt;mso-wrap-distance-right:9pt;mso-wrap-distance-top:0;position:absolute;v-text-anchor:middle;z-index:251676672" o:spid="_x0000_s1029" fillcolor="#ffdc9c" stroked="t" strokecolor="#ffc000" strokeweight="0.5pt" arcsize="10923f">
                <v:fill type="gradient" colors="0 #ffdc9c;0.5 #ffd68e;1 #ffd479" focus="100%" rotate="t">
                  <o:fill v:ext="view" type="gradientUnscaled"/>
                </v:fill>
                <v:textbox>
                  <w:txbxContent>
                    <w:p w:rsidRPr="00063490" w:rsidR="00063490" w:rsidP="00063490" w14:paraId="31A46169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Adolygiad Eich Dewis </w:t>
                      </w:r>
                    </w:p>
                    <w:p w:rsidRPr="00E43C3F" w:rsidR="00063490" w:rsidP="00063490" w14:paraId="0A39D84F" w14:textId="61CE02B2">
                      <w:pPr>
                        <w:bidi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Ail-nodi’r angen am ofal yn y cartref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C3F" w:rsidP="00A27FC2" w:rsidRDefault="00E43C3F" w14:paraId="7E0661C6" w14:textId="77777777">
      <w:pPr>
        <w:jc w:val="center"/>
      </w:pPr>
    </w:p>
    <w:p w:rsidR="00845B54" w:rsidP="00A27FC2" w:rsidRDefault="00845B54" w14:paraId="55E1DF2A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553B405F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2EE7E2E6" wp14:anchorId="5B719181">
                <wp:simplePos x="0" y="0"/>
                <wp:positionH relativeFrom="column">
                  <wp:posOffset>3613785</wp:posOffset>
                </wp:positionH>
                <wp:positionV relativeFrom="paragraph">
                  <wp:posOffset>36195</wp:posOffset>
                </wp:positionV>
                <wp:extent cx="569595" cy="355600"/>
                <wp:effectExtent l="38100" t="0" r="1905" b="4445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3556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26" style="width:44.85pt;height:28pt;margin-top:2.85pt;margin-left:284.55pt;mso-width-percent:0;mso-width-relative:margin;mso-wrap-distance-bottom:0;mso-wrap-distance-left:9pt;mso-wrap-distance-right:9pt;mso-wrap-distance-top:0;mso-wrap-style:square;position:absolute;visibility:visible;v-text-anchor:middle;z-index:251689984" o:spid="_x0000_s1030" fillcolor="#82a0d7" strokecolor="#4472c4" strokeweight="0.5pt" type="#_x0000_t67" adj="10800">
                <v:fill type="gradient" color2="#678ccf" colors="0 #a8b7df;0.5 #9aabd9;1 #879ed7" focus="100%" rotate="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20C7A6B5" wp14:anchorId="10F84DA6">
                <wp:simplePos x="0" y="0"/>
                <wp:positionH relativeFrom="column">
                  <wp:posOffset>108585</wp:posOffset>
                </wp:positionH>
                <wp:positionV relativeFrom="paragraph">
                  <wp:posOffset>20955</wp:posOffset>
                </wp:positionV>
                <wp:extent cx="581660" cy="355600"/>
                <wp:effectExtent l="38100" t="0" r="8890" b="44450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3556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25" style="width:45.8pt;height:28pt;margin-top:1.65pt;margin-left:8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o:spid="_x0000_s1031" fillcolor="#82a0d7" strokecolor="#4472c4" strokeweight="0.5pt" type="#_x0000_t67" adj="10800">
                <v:fill type="gradient" color2="#678ccf" colors="0 #a8b7df;0.5 #9aabd9;1 #879ed7" focus="100%" rotate="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1D4DC13" wp14:anchorId="26533995">
                <wp:simplePos x="0" y="0"/>
                <wp:positionH relativeFrom="column">
                  <wp:posOffset>-154990</wp:posOffset>
                </wp:positionH>
                <wp:positionV relativeFrom="paragraph">
                  <wp:posOffset>157365</wp:posOffset>
                </wp:positionV>
                <wp:extent cx="4464801" cy="827405"/>
                <wp:effectExtent l="0" t="0" r="12065" b="107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801" cy="8274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43C3F" w:rsidR="00E43C3F" w:rsidP="00E43C3F" w:rsidRDefault="00CF7AAE" w14:paraId="2AE4856E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>Cytuno ar Becyn Gofal (e.e. 20 awr yr wythnos)</w:t>
                            </w:r>
                          </w:p>
                          <w:p w:rsidR="00E43C3F" w:rsidP="00E43C3F" w:rsidRDefault="00CF7AAE" w14:paraId="1BDF847C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 xml:space="preserve">Dechrau Cynllun Gofal a Chymorth sy'n Canolbwyntio ar Ganlyniadau </w:t>
                            </w:r>
                          </w:p>
                          <w:p w:rsidRPr="00E43C3F" w:rsidR="00112D85" w:rsidP="00E43C3F" w:rsidRDefault="00CF7AAE" w14:paraId="68EA5360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 xml:space="preserve">Awdurdodi Cais am Wasanaeth Eich Dewis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style="width:351.56pt;height:65.15pt;margin-top:12.39pt;margin-left:-12.2pt;mso-height-percent:0;mso-height-relative:margin;mso-width-percent:0;mso-width-relative:margin;mso-wrap-distance-bottom:0;mso-wrap-distance-left:9pt;mso-wrap-distance-right:9pt;mso-wrap-distance-top:0;position:absolute;v-text-anchor:middle;z-index:251660288" o:spid="_x0000_s1032" fillcolor="#a8b7df" stroked="t" strokecolor="#4472c4" strokeweight="0.5pt" arcsize="10923f">
                <v:fill type="gradient" colors="0 #a8b7df;0.5 #9aabd9;1 #879dd7" focus="100%" rotate="t">
                  <o:fill v:ext="view" type="gradientUnscaled"/>
                </v:fill>
                <v:textbox>
                  <w:txbxContent>
                    <w:p w:rsidRPr="00E43C3F" w:rsidR="00E43C3F" w:rsidP="00E43C3F" w14:paraId="798A9EF8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Cytuno ar Becyn Gofal (e.e. 20 awr yr wythnos)</w:t>
                      </w:r>
                    </w:p>
                    <w:p w:rsidR="00E43C3F" w:rsidP="00E43C3F" w14:paraId="560178EB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Dechrau Cynllun Gofal a Chymorth sy'n Canolbwyntio ar Ganlyniadau </w:t>
                      </w:r>
                    </w:p>
                    <w:p w:rsidRPr="00E43C3F" w:rsidR="00112D85" w:rsidP="00E43C3F" w14:paraId="4EFCF020" w14:textId="5D661833">
                      <w:pPr>
                        <w:bidi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Awdurdodi Cais am Wasanaeth Eich Dewis</w:t>
                      </w: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C3F" w:rsidP="00A27FC2" w:rsidRDefault="00CF7AAE" w14:paraId="5D216EDA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5F45CBA6" wp14:anchorId="3E0BA1AA">
                <wp:simplePos x="0" y="0"/>
                <wp:positionH relativeFrom="column">
                  <wp:posOffset>4382135</wp:posOffset>
                </wp:positionH>
                <wp:positionV relativeFrom="paragraph">
                  <wp:posOffset>104775</wp:posOffset>
                </wp:positionV>
                <wp:extent cx="902335" cy="1044575"/>
                <wp:effectExtent l="5080" t="0" r="0" b="36195"/>
                <wp:wrapNone/>
                <wp:docPr id="18" name="Arrow: Ben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2335" cy="104457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Bent 18" style="width:71.05pt;height:82.25pt;margin-top:8.25pt;margin-left:345.05pt;mso-height-percent:0;mso-height-relative:margin;mso-wrap-distance-bottom:0;mso-wrap-distance-left:9pt;mso-wrap-distance-right:9pt;mso-wrap-distance-top:0;mso-wrap-style:square;position:absolute;rotation:90;visibility:visible;v-text-anchor:middle;z-index:251679744" coordsize="902335,1044575" o:spid="_x0000_s1033" fillcolor="#82a0d7" strokecolor="#4472c4" strokeweight="0.5pt" path="m,1044575l,507563c,289536,176745,112791,394772,112791l676751,112792l676751,,902335,225584,676751,451168l676751,338376l394772,338376c301332,338376,225584,414124,225584,507564l225584,1044575,,1044575xe">
                <v:fill type="gradient" color2="#678ccf" colors="0 #a8b7df;0.5 #9aabd9;1 #879ed7" focus="100%" rotate="t">
                  <o:fill v:ext="view" type="gradientUnscaled"/>
                </v:fill>
                <v:stroke joinstyle="miter"/>
                <v:path arrowok="t" o:connecttype="custom" o:connectlocs="0,1044575;0,507563;394772,112791;676751,112792;676751,0;902335,225584;676751,451168;676751,338376;394772,338376;225584,507564;225584,1044575;0,1044575" o:connectangles="0,0,0,0,0,0,0,0,0,0,0,0"/>
              </v:shape>
            </w:pict>
          </mc:Fallback>
        </mc:AlternateContent>
      </w:r>
    </w:p>
    <w:p w:rsidR="00E43C3F" w:rsidP="00A27FC2" w:rsidRDefault="00E43C3F" w14:paraId="66A68213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1CD90DCA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4DF2ADA9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5FA5FD38" wp14:anchorId="13A297CB">
                <wp:simplePos x="0" y="0"/>
                <wp:positionH relativeFrom="column">
                  <wp:posOffset>2980706</wp:posOffset>
                </wp:positionH>
                <wp:positionV relativeFrom="paragraph">
                  <wp:posOffset>177660</wp:posOffset>
                </wp:positionV>
                <wp:extent cx="902525" cy="2280062"/>
                <wp:effectExtent l="19050" t="0" r="31115" b="4445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25" cy="228006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11" style="width:71.05pt;height:179.55pt;margin-top:14pt;margin-left:234.7pt;mso-height-percent:0;mso-height-relative:margin;mso-wrap-distance-bottom:0;mso-wrap-distance-left:9pt;mso-wrap-distance-right:9pt;mso-wrap-distance-top:0;mso-wrap-style:square;position:absolute;visibility:visible;v-text-anchor:middle;z-index:251694080" o:spid="_x0000_s1034" fillcolor="#82a0d7" strokecolor="#4472c4" strokeweight="0.5pt" type="#_x0000_t67" adj="17325">
                <v:fill type="gradient" color2="#678ccf" colors="0 #a8b7df;0.5 #9aabd9;1 #879ed7" focus="100%" rotate="t">
                  <o:fill v:ext="view" type="gradientUnscaled"/>
                </v:fill>
              </v:shape>
            </w:pict>
          </mc:Fallback>
        </mc:AlternateContent>
      </w:r>
      <w:r w:rsidR="00A27FC2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0169A442" wp14:anchorId="7DF02934">
                <wp:simplePos x="0" y="0"/>
                <wp:positionH relativeFrom="column">
                  <wp:posOffset>355328</wp:posOffset>
                </wp:positionH>
                <wp:positionV relativeFrom="paragraph">
                  <wp:posOffset>170122</wp:posOffset>
                </wp:positionV>
                <wp:extent cx="676893" cy="372003"/>
                <wp:effectExtent l="38100" t="0" r="9525" b="4762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" cy="37200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w: Down 16" style="width:53.3pt;height:29.3pt;margin-top:13.4pt;margin-left:28pt;mso-width-percent:0;mso-width-relative:margin;mso-wrap-distance-bottom:0;mso-wrap-distance-left:9pt;mso-wrap-distance-right:9pt;mso-wrap-distance-top:0;mso-wrap-style:square;position:absolute;visibility:visible;v-text-anchor:middle;z-index:251675648" o:spid="_x0000_s1035" fillcolor="#82a0d7" strokecolor="#4472c4" strokeweight="0.5pt" type="#_x0000_t67" adj="10800">
                <v:fill type="gradient" color2="#678ccf" colors="0 #a8b7df;0.5 #9aabd9;1 #879ed7" focus="100%" rotate="t">
                  <o:fill v:ext="view" type="gradientUnscaled"/>
                </v:fill>
              </v:shape>
            </w:pict>
          </mc:Fallback>
        </mc:AlternateContent>
      </w:r>
    </w:p>
    <w:p w:rsidR="00E43C3F" w:rsidP="00A27FC2" w:rsidRDefault="00E43C3F" w14:paraId="71FD1DD5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166E74BC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3470CDD" wp14:anchorId="4CCF2EE6">
                <wp:simplePos x="0" y="0"/>
                <wp:positionH relativeFrom="column">
                  <wp:posOffset>-356120</wp:posOffset>
                </wp:positionH>
                <wp:positionV relativeFrom="paragraph">
                  <wp:posOffset>94616</wp:posOffset>
                </wp:positionV>
                <wp:extent cx="2470067" cy="856615"/>
                <wp:effectExtent l="0" t="0" r="26035" b="1968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067" cy="8566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63490" w:rsidR="00E43C3F" w:rsidP="00A27FC2" w:rsidRDefault="00CF7AAE" w14:paraId="4C4B28BD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>Brocera</w:t>
                            </w:r>
                          </w:p>
                          <w:p w:rsidRPr="00E43C3F" w:rsidR="00E43C3F" w:rsidP="00A27FC2" w:rsidRDefault="00CF7AAE" w14:paraId="7A66A80F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>Nodi Asiantaeth Gofal i ddarparu’r Pecyn Gofal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6" style="width:194.49pt;height:67.45pt;margin-top:7.45pt;margin-left:-28.04pt;mso-width-percent:0;mso-width-relative:margin;mso-wrap-distance-bottom:0;mso-wrap-distance-left:9pt;mso-wrap-distance-right:9pt;mso-wrap-distance-top:0;position:absolute;v-text-anchor:middle;z-index:251662336" o:spid="_x0000_s1036" fillcolor="#f7bca4" stroked="t" strokecolor="#ed7d31" strokeweight="0.5pt" arcsize="10923f">
                <v:fill type="gradient" colors="0 #f7bca4;0.5 #f4b195;1 #f7a581" focus="100%" rotate="t">
                  <o:fill v:ext="view" type="gradientUnscaled"/>
                </v:fill>
                <v:textbox>
                  <w:txbxContent>
                    <w:p w:rsidRPr="00063490" w:rsidR="00E43C3F" w:rsidP="00A27FC2" w14:paraId="437CC688" w14:textId="77777777">
                      <w:pPr>
                        <w:bidi w:val="0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Brocera</w:t>
                      </w:r>
                    </w:p>
                    <w:p w:rsidRPr="00E43C3F" w:rsidR="00E43C3F" w:rsidP="00A27FC2" w14:paraId="24D917B7" w14:textId="77777777">
                      <w:pPr>
                        <w:bidi w:val="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Nodi Asiantaeth Gofal i ddarparu’r Pecyn Gofal</w:t>
                      </w:r>
                    </w:p>
                  </w:txbxContent>
                </v:textbox>
              </v:roundrect>
            </w:pict>
          </mc:Fallback>
        </mc:AlternateContent>
      </w:r>
      <w:r w:rsidR="000634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0A35EA69" wp14:anchorId="17C56164">
                <wp:simplePos x="0" y="0"/>
                <wp:positionH relativeFrom="column">
                  <wp:posOffset>4548249</wp:posOffset>
                </wp:positionH>
                <wp:positionV relativeFrom="paragraph">
                  <wp:posOffset>71318</wp:posOffset>
                </wp:positionV>
                <wp:extent cx="1306022" cy="700644"/>
                <wp:effectExtent l="0" t="0" r="27940" b="2349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022" cy="70064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63490" w:rsidR="00063490" w:rsidP="00063490" w:rsidRDefault="00CF7AAE" w14:paraId="6F49E7CF" w14:textId="777777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>Asesiad Ariannol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style="width:102.84pt;height:55.17pt;margin-top:5.62pt;margin-left:358.13pt;mso-height-percent:0;mso-height-relative:margin;mso-width-percent:0;mso-width-relative:margin;mso-wrap-distance-bottom:0;mso-wrap-distance-left:9pt;mso-wrap-distance-right:9pt;mso-wrap-distance-top:0;position:absolute;v-text-anchor:middle;z-index:251680768" o:spid="_x0000_s1037" fillcolor="#6082ca" stroked="t" strokecolor="#4472c4" strokeweight="0.5pt" arcsize="10923f">
                <v:fill type="gradient" colors="0 #6082ca;0.5 #3d70c9;1 #2d60ba" focus="100%" rotate="t">
                  <o:fill v:ext="view" type="gradientUnscaled"/>
                </v:fill>
                <v:textbox>
                  <w:txbxContent>
                    <w:p w:rsidRPr="00063490" w:rsidR="00063490" w:rsidP="00063490" w14:paraId="4C6DA7EC" w14:textId="77777777">
                      <w:pPr>
                        <w:bidi w:val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Asesiad Ariannol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C3F" w:rsidP="00A27FC2" w:rsidRDefault="00E43C3F" w14:paraId="2681099E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3F5ACA84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1917F4CF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47176E48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14E4541E" wp14:anchorId="516E70A5">
                <wp:simplePos x="0" y="0"/>
                <wp:positionH relativeFrom="column">
                  <wp:posOffset>356235</wp:posOffset>
                </wp:positionH>
                <wp:positionV relativeFrom="paragraph">
                  <wp:posOffset>85090</wp:posOffset>
                </wp:positionV>
                <wp:extent cx="637540" cy="438785"/>
                <wp:effectExtent l="38100" t="0" r="10160" b="3746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43878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8" style="width:50.2pt;height:34.55pt;margin-top:6.7pt;margin-left:2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o:spid="_x0000_s1038" fillcolor="#f3a875" strokecolor="#ed7d31" strokeweight="0.5pt" type="#_x0000_t67" adj="10800">
                <v:fill type="gradient" color2="#f09558" colors="0 #f7bda4;0.5 #f5b195;1 #f8a581" focus="100%" rotate="t">
                  <o:fill v:ext="view" type="gradientUnscaled"/>
                </v:fill>
              </v:shape>
            </w:pict>
          </mc:Fallback>
        </mc:AlternateContent>
      </w:r>
    </w:p>
    <w:p w:rsidR="00E43C3F" w:rsidP="00A27FC2" w:rsidRDefault="00E43C3F" w14:paraId="68EEAC20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274E3E03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5469912" wp14:anchorId="167BC523">
                <wp:simplePos x="0" y="0"/>
                <wp:positionH relativeFrom="column">
                  <wp:posOffset>-320040</wp:posOffset>
                </wp:positionH>
                <wp:positionV relativeFrom="paragraph">
                  <wp:posOffset>36888</wp:posOffset>
                </wp:positionV>
                <wp:extent cx="2528570" cy="1039495"/>
                <wp:effectExtent l="0" t="0" r="24130" b="2730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10394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63490" w:rsidR="00E43C3F" w:rsidP="00E43C3F" w:rsidRDefault="00CF7AAE" w14:paraId="4B63DCDC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>'Cyflwyniad Eich Dewis'</w:t>
                            </w:r>
                          </w:p>
                          <w:p w:rsidR="00E43C3F" w:rsidP="00E43C3F" w:rsidRDefault="00CF7AAE" w14:paraId="511CB4B2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>Cwblhau’r Cynllun Gofal a Chymorth</w:t>
                            </w:r>
                          </w:p>
                          <w:p w:rsidRPr="00F153D1" w:rsidR="00112D85" w:rsidP="00E43C3F" w:rsidRDefault="00CF7AAE" w14:paraId="554CEEA0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>Datblygu Cynllun Personol Eich Dewis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style="width:199.1pt;height:81.85pt;margin-top:2.9pt;margin-left:-25.2pt;mso-height-percent:0;mso-height-relative:margin;mso-width-percent:0;mso-width-relative:margin;mso-wrap-distance-bottom:0;mso-wrap-distance-left:9pt;mso-wrap-distance-right:9pt;mso-wrap-distance-top:0;position:absolute;v-text-anchor:middle;z-index:251664384" o:spid="_x0000_s1039" fillcolor="#ffdc9c" stroked="t" strokecolor="#ffc000" strokeweight="0.5pt" arcsize="10923f">
                <v:fill type="gradient" colors="0 #ffdc9c;0.5 #ffd68e;1 #ffd479" focus="100%" rotate="t">
                  <o:fill v:ext="view" type="gradientUnscaled"/>
                </v:fill>
                <v:textbox>
                  <w:txbxContent>
                    <w:p w:rsidRPr="00063490" w:rsidR="00E43C3F" w:rsidP="00E43C3F" w14:paraId="359277CA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'Cyflwyniad Eich Dewis'</w:t>
                      </w:r>
                    </w:p>
                    <w:p w:rsidR="00E43C3F" w:rsidP="00E43C3F" w14:paraId="4F0A4039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Cwblhau’r Cynllun Gofal a Chymorth</w:t>
                      </w:r>
                    </w:p>
                    <w:p w:rsidRPr="00F153D1" w:rsidR="00112D85" w:rsidP="00E43C3F" w14:paraId="30BB4F2B" w14:textId="1CD8FB04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Datblygu Cynllun Personol Eich Dewis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C3F" w:rsidP="00A27FC2" w:rsidRDefault="00E43C3F" w14:paraId="7FADD2A0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4A7646A6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36813854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165AC92F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47EC836C" wp14:anchorId="206B1AB6">
                <wp:simplePos x="0" y="0"/>
                <wp:positionH relativeFrom="column">
                  <wp:posOffset>47501</wp:posOffset>
                </wp:positionH>
                <wp:positionV relativeFrom="paragraph">
                  <wp:posOffset>39008</wp:posOffset>
                </wp:positionV>
                <wp:extent cx="5106390" cy="1365572"/>
                <wp:effectExtent l="0" t="0" r="18415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0" cy="136557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548A3" w:rsidR="005332A8" w:rsidP="005332A8" w:rsidRDefault="00CF7AAE" w14:paraId="44B9A925" w14:textId="77777777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52"/>
                                <w:szCs w:val="52"/>
                                <w:lang w:val="cy-GB"/>
                              </w:rPr>
                              <w:t>Gofal a Chymorth yn y Cartref Eich Dewis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style="width:402.08pt;height:107.53pt;margin-top:3.07pt;margin-left:3.74pt;mso-height-percent:0;mso-height-relative:margin;mso-width-percent:0;mso-width-relative:margin;mso-wrap-distance-bottom:0;mso-wrap-distance-left:9pt;mso-wrap-distance-right:9pt;mso-wrap-distance-top:0;position:absolute;v-text-anchor:middle;z-index:251691008" o:spid="_x0000_s1040" fillcolor="#ffdc9c" stroked="t" strokecolor="#ffc000" strokeweight="0.5pt">
                <v:fill type="gradient" colors="0 #ffdc9c;0.5 #ffd68e;1 #ffd479" focus="100%" rotate="t">
                  <o:fill v:ext="view" type="gradientUnscaled"/>
                </v:fill>
                <v:textbox>
                  <w:txbxContent>
                    <w:p w:rsidRPr="00B548A3" w:rsidR="005332A8" w:rsidP="005332A8" w14:paraId="7DA6F090" w14:textId="2C84457A">
                      <w:pPr>
                        <w:bidi w:val="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52"/>
                          <w:szCs w:val="5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Gofal a Chymorth yn y Cartref Eich Dewis</w:t>
                      </w:r>
                    </w:p>
                  </w:txbxContent>
                </v:textbox>
              </v:oval>
            </w:pict>
          </mc:Fallback>
        </mc:AlternateContent>
      </w:r>
    </w:p>
    <w:p w:rsidR="00E43C3F" w:rsidP="00A27FC2" w:rsidRDefault="00E43C3F" w14:paraId="33E4BB4F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68F2981E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3DC2AF9C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70D7BF0C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1FC92539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13C3C874" wp14:anchorId="577A8EC4">
                <wp:simplePos x="0" y="0"/>
                <wp:positionH relativeFrom="column">
                  <wp:posOffset>696036</wp:posOffset>
                </wp:positionH>
                <wp:positionV relativeFrom="paragraph">
                  <wp:posOffset>80190</wp:posOffset>
                </wp:positionV>
                <wp:extent cx="510408" cy="887105"/>
                <wp:effectExtent l="19050" t="19050" r="42545" b="46355"/>
                <wp:wrapNone/>
                <wp:docPr id="7" name="Arrow: Up-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08" cy="887105"/>
                        </a:xfrm>
                        <a:prstGeom prst="up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textboxrect="@1,@5,@3,@6" o:connecttype="custom" o:connectlocs="10800,0;0,@0;@1,10800;0,@2;10800,21600;21600,@2;@3,10800;21600,@0" o:connectangles="270,180,180,180,90,0,0,0"/>
                <v:handles>
                  <v:h position="#0,#1" xrange="0,10800" yrange="0,10800"/>
                </v:handles>
              </v:shapetype>
              <v:shape id="Arrow: Up-Down 7" style="width:40.2pt;height:69.85pt;margin-top:6.3pt;margin-left:54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o:spid="_x0000_s1041" fillcolor="#ffd555" strokecolor="#ffc000" strokeweight="0.5pt" type="#_x0000_t70" adj=",6214">
                <v:fill type="gradient" color2="#ffcc31" colors="0 #ffdd9c;0.5 #ffd78e;1 #ffd479" focus="100%" rotate="t">
                  <o:fill v:ext="view" type="gradientUnscaled"/>
                </v:fill>
              </v:shape>
            </w:pict>
          </mc:Fallback>
        </mc:AlternateContent>
      </w:r>
    </w:p>
    <w:p w:rsidR="00291D66" w:rsidP="00A27FC2" w:rsidRDefault="00CF7AAE" w14:paraId="02A5CAE9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326DD522" wp14:anchorId="58EDB60C">
                <wp:simplePos x="0" y="0"/>
                <wp:positionH relativeFrom="column">
                  <wp:posOffset>3883041</wp:posOffset>
                </wp:positionH>
                <wp:positionV relativeFrom="paragraph">
                  <wp:posOffset>41250</wp:posOffset>
                </wp:positionV>
                <wp:extent cx="593956" cy="510639"/>
                <wp:effectExtent l="19050" t="0" r="34925" b="4191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56" cy="510639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5" style="width:46.75pt;height:40.2pt;margin-top:3.25pt;margin-left:305.75pt;mso-wrap-distance-bottom:0;mso-wrap-distance-left:9pt;mso-wrap-distance-right:9pt;mso-wrap-distance-top:0;mso-wrap-style:square;position:absolute;visibility:visible;v-text-anchor:middle;z-index:251696128" o:spid="_x0000_s1042" fillcolor="#ffd555" strokecolor="#ffc000" strokeweight="0.5pt" type="#_x0000_t67" adj="10800">
                <v:fill type="gradient" color2="#ffcc31" colors="0 #ffdd9c;0.5 #ffd78e;1 #ffd479" focus="100%" rotate="t">
                  <o:fill v:ext="view" type="gradientUnscaled"/>
                </v:fill>
              </v:shape>
            </w:pict>
          </mc:Fallback>
        </mc:AlternateContent>
      </w:r>
    </w:p>
    <w:p w:rsidR="00845B54" w:rsidP="00A27FC2" w:rsidRDefault="00845B54" w14:paraId="2D65FFE6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3D16D753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3313BB35" wp14:anchorId="3A964CF9">
                <wp:simplePos x="0" y="0"/>
                <wp:positionH relativeFrom="column">
                  <wp:posOffset>3365587</wp:posOffset>
                </wp:positionH>
                <wp:positionV relativeFrom="paragraph">
                  <wp:posOffset>126036</wp:posOffset>
                </wp:positionV>
                <wp:extent cx="1650365" cy="1087821"/>
                <wp:effectExtent l="0" t="0" r="26035" b="1714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108782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A05B3" w:rsidR="00063490" w:rsidP="005332A8" w:rsidRDefault="00CF7AAE" w14:paraId="4BA7EE4F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6"/>
                                <w:szCs w:val="36"/>
                                <w:lang w:val="cy-GB"/>
                              </w:rPr>
                              <w:t>Newid mewn angen yn fwy nag 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2" style="width:129.95pt;height:85.66pt;margin-top:9.92pt;margin-left:265.01pt;mso-height-percent:0;mso-height-relative:margin;mso-width-percent:0;mso-width-relative:margin;mso-wrap-distance-bottom:0;mso-wrap-distance-left:9pt;mso-wrap-distance-right:9pt;mso-wrap-distance-top:0;position:absolute;v-text-anchor:middle;z-index:251684864" o:spid="_x0000_s1043" fillcolor="#b5d4a6" stroked="t" strokecolor="#70ad47" strokeweight="0.5pt" arcsize="10923f">
                <v:fill type="gradient" colors="0 #b5d4a6;0.5 #a9cd99;1 #9cc986" focus="100%" rotate="t">
                  <o:fill v:ext="view" type="gradientUnscaled"/>
                </v:fill>
                <v:textbox>
                  <w:txbxContent>
                    <w:p w:rsidRPr="00CA05B3" w:rsidR="00063490" w:rsidP="005332A8" w14:paraId="55695472" w14:textId="77777777">
                      <w:pPr>
                        <w:bidi w:val="0"/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6"/>
                          <w:szCs w:val="36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Newid mewn angen yn fwy nag 8%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C3F" w:rsidP="00A27FC2" w:rsidRDefault="00CF7AAE" w14:paraId="304F618C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37C022BA" wp14:anchorId="1701B66D">
                <wp:simplePos x="0" y="0"/>
                <wp:positionH relativeFrom="column">
                  <wp:posOffset>2502535</wp:posOffset>
                </wp:positionH>
                <wp:positionV relativeFrom="paragraph">
                  <wp:posOffset>174625</wp:posOffset>
                </wp:positionV>
                <wp:extent cx="859155" cy="460375"/>
                <wp:effectExtent l="0" t="19050" r="36195" b="3492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460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4" style="width:67.65pt;height:36.25pt;margin-top:13.75pt;margin-left:197.05pt;mso-height-percent:0;mso-height-relative:margin;mso-wrap-distance-bottom:0;mso-wrap-distance-left:9pt;mso-wrap-distance-right:9pt;mso-wrap-distance-top:0;mso-wrap-style:square;position:absolute;visibility:visible;v-text-anchor:middle;z-index:251700224" o:spid="_x0000_s1044" fillcolor="#ffd555" strokecolor="#ffc000" strokeweight="0.5pt" type="#_x0000_t13" adj="15813">
                <v:fill type="gradient" color2="#ffcc31" colors="0 #ffdd9c;0.5 #ffd78e;1 #ffd479" focus="100%" rotate="t">
                  <o:fill v:ext="view" type="gradientUnscaled"/>
                </v:fill>
              </v:shape>
            </w:pict>
          </mc:Fallback>
        </mc:AlternateContent>
      </w:r>
      <w:r w:rsidR="00CA05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02C54423" wp14:anchorId="61011D13">
                <wp:simplePos x="0" y="0"/>
                <wp:positionH relativeFrom="column">
                  <wp:posOffset>-320675</wp:posOffset>
                </wp:positionH>
                <wp:positionV relativeFrom="paragraph">
                  <wp:posOffset>24130</wp:posOffset>
                </wp:positionV>
                <wp:extent cx="2814320" cy="723900"/>
                <wp:effectExtent l="0" t="0" r="2413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32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A05B3" w:rsidR="00E43C3F" w:rsidP="00E43C3F" w:rsidRDefault="00CF7AAE" w14:paraId="11590757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 xml:space="preserve">Monitro Pen Bwrdd 13 wythnos </w:t>
                            </w:r>
                          </w:p>
                          <w:p w:rsidRPr="00BF7D73" w:rsidR="00E43C3F" w:rsidP="00E43C3F" w:rsidRDefault="00E43C3F" w14:paraId="1F7B5FC3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style="width:221.6pt;height:57pt;margin-top:1.9pt;margin-left:-25.25pt;mso-height-percent:0;mso-height-relative:margin;mso-width-percent:0;mso-width-relative:margin;mso-wrap-distance-bottom:0;mso-wrap-distance-left:9pt;mso-wrap-distance-right:9pt;mso-wrap-distance-top:0;position:absolute;v-text-anchor:middle;z-index:251668480" o:spid="_x0000_s1045" fillcolor="#b5d4a6" stroked="t" strokecolor="#70ad47" strokeweight="0.5pt" arcsize="10923f">
                <v:fill type="gradient" colors="0 #b5d4a6;0.5 #a9cd99;1 #9cc986" focus="100%" rotate="t">
                  <o:fill v:ext="view" type="gradientUnscaled"/>
                </v:fill>
                <v:textbox>
                  <w:txbxContent>
                    <w:p w:rsidRPr="00CA05B3" w:rsidR="00E43C3F" w:rsidP="00E43C3F" w14:paraId="4D57871C" w14:textId="07494C8E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Monitro Pen Bwrdd </w:t>
                      </w: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13 wythnos </w:t>
                      </w:r>
                    </w:p>
                    <w:p w:rsidRPr="00BF7D73" w:rsidR="00E43C3F" w:rsidP="00E43C3F" w14:paraId="31E71C1B" w14:textId="5DDD1D8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48A3" w:rsidP="00A27FC2" w:rsidRDefault="00B548A3" w14:paraId="705DFBE4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60955755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CC0A36" w:rsidP="00A27FC2" w:rsidRDefault="00CF7AAE" w14:paraId="5C443B4F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75C0ED0" wp14:anchorId="64D3AB35">
                <wp:simplePos x="0" y="0"/>
                <wp:positionH relativeFrom="column">
                  <wp:posOffset>737235</wp:posOffset>
                </wp:positionH>
                <wp:positionV relativeFrom="paragraph">
                  <wp:posOffset>154940</wp:posOffset>
                </wp:positionV>
                <wp:extent cx="569595" cy="866775"/>
                <wp:effectExtent l="19050" t="19050" r="40005" b="47625"/>
                <wp:wrapNone/>
                <wp:docPr id="9" name="Arrow: Up-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866775"/>
                        </a:xfrm>
                        <a:prstGeom prst="up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Up-Down 9" style="width:44.85pt;height:68.25pt;margin-top:12.2pt;margin-left:5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o:spid="_x0000_s1046" fillcolor="#9ecb81" strokecolor="#70ad47" strokeweight="0.5pt" type="#_x0000_t70" adj=",7097">
                <v:fill type="gradient" color2="#8ac066" colors="0 #b5d5a7;0.5 #aace99;1 #9cca86" focus="100%" rotate="t">
                  <o:fill v:ext="view" type="gradientUnscaled"/>
                </v:fill>
              </v:shape>
            </w:pict>
          </mc:Fallback>
        </mc:AlternateContent>
      </w:r>
    </w:p>
    <w:p w:rsidR="00CC0A36" w:rsidP="00A27FC2" w:rsidRDefault="00CC0A36" w14:paraId="40A420F6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CC0A36" w:rsidP="00A27FC2" w:rsidRDefault="00CC0A36" w14:paraId="73916058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E43C3F" w14:paraId="2B2A0E26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p w:rsidR="00E43C3F" w:rsidP="00A27FC2" w:rsidRDefault="00CF7AAE" w14:paraId="076D9D27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4EF43870" wp14:anchorId="11B10407">
                <wp:simplePos x="0" y="0"/>
                <wp:positionH relativeFrom="column">
                  <wp:posOffset>3609975</wp:posOffset>
                </wp:positionH>
                <wp:positionV relativeFrom="paragraph">
                  <wp:posOffset>84455</wp:posOffset>
                </wp:positionV>
                <wp:extent cx="1542415" cy="961390"/>
                <wp:effectExtent l="0" t="0" r="19685" b="1016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9613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94BE2" w:rsidR="00494BE2" w:rsidP="00494BE2" w:rsidRDefault="00CF7AAE" w14:paraId="616D5BCF" w14:textId="7777777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44"/>
                                <w:szCs w:val="44"/>
                                <w:lang w:val="cy-GB"/>
                              </w:rPr>
                              <w:t>Adolygiad Blynyddol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4" style="width:121.45pt;height:75.7pt;margin-top:6.65pt;margin-left:284.25pt;mso-height-percent:0;mso-height-relative:margin;mso-wrap-distance-bottom:0;mso-wrap-distance-left:9pt;mso-wrap-distance-right:9pt;mso-wrap-distance-top:0;position:absolute;v-text-anchor:middle;z-index:251705344" o:spid="_x0000_s1047" fillcolor="#ffdc9c" stroked="t" strokecolor="#ffc000" strokeweight="0.5pt" arcsize="10923f">
                <v:fill type="gradient" colors="0 #ffdc9c;0.5 #ffd68e;1 #ffd479" focus="100%" rotate="t">
                  <o:fill v:ext="view" type="gradientUnscaled"/>
                </v:fill>
                <v:textbox>
                  <w:txbxContent>
                    <w:p w:rsidRPr="00494BE2" w:rsidR="00494BE2" w:rsidP="00494BE2" w14:paraId="010FC69A" w14:textId="57ADA549">
                      <w:pPr>
                        <w:bidi w:val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44"/>
                          <w:szCs w:val="4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Adolygiad Blynyddol</w:t>
                      </w:r>
                    </w:p>
                  </w:txbxContent>
                </v:textbox>
              </v:roundrect>
            </w:pict>
          </mc:Fallback>
        </mc:AlternateContent>
      </w:r>
      <w:r w:rsidR="00A27FC2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0EE7D59" wp14:anchorId="0A260DDD">
                <wp:simplePos x="0" y="0"/>
                <wp:positionH relativeFrom="column">
                  <wp:posOffset>-252248</wp:posOffset>
                </wp:positionH>
                <wp:positionV relativeFrom="paragraph">
                  <wp:posOffset>84696</wp:posOffset>
                </wp:positionV>
                <wp:extent cx="3421117" cy="771525"/>
                <wp:effectExtent l="0" t="0" r="2730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117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B13" w:rsidP="00106B13" w:rsidRDefault="00CF7AAE" w14:paraId="21A47372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b/>
                                <w:bCs/>
                                <w:sz w:val="32"/>
                                <w:szCs w:val="32"/>
                                <w:lang w:val="cy-GB"/>
                              </w:rPr>
                              <w:t>Cymodi</w:t>
                            </w:r>
                          </w:p>
                          <w:p w:rsidR="00106B13" w:rsidP="00106B13" w:rsidRDefault="00CF7AAE" w14:paraId="3CEDB2E2" w14:textId="7777777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  <w:lang w:val="cy-GB"/>
                              </w:rPr>
                              <w:t>Cymodi 13 wythnos (+-8%)</w:t>
                            </w:r>
                          </w:p>
                          <w:p w:rsidR="00106B13" w:rsidP="00106B13" w:rsidRDefault="00106B13" w14:paraId="05F4531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width:269.38pt;height:60.75pt;margin-top:6.67pt;margin-left:-19.86pt;mso-height-percent:0;mso-height-relative:margin;mso-width-percent:0;mso-width-relative:margin;mso-wrap-distance-bottom:0;mso-wrap-distance-left:9pt;mso-wrap-distance-right:9pt;mso-wrap-distance-top:0;position:absolute;v-text-anchor:middle;z-index:251670528" o:spid="_x0000_s1048" fillcolor="#d1d1d1" stroked="t" strokecolor="#a5a5a5" strokeweight="0.5pt" arcsize="10923f">
                <v:fill type="gradient" colors="0 #d1d1d1;0.5 #c8c8c8;1 silver" focus="100%" rotate="t">
                  <o:fill v:ext="view" type="gradientUnscaled"/>
                </v:fill>
                <v:textbox>
                  <w:txbxContent>
                    <w:p w:rsidR="00106B13" w:rsidP="00106B13" w14:paraId="67663C6B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Cymodi</w:t>
                      </w:r>
                    </w:p>
                    <w:p w:rsidR="00106B13" w:rsidP="00106B13" w14:paraId="5828C20A" w14:textId="77777777">
                      <w:pPr>
                        <w:bidi w:val="0"/>
                        <w:jc w:val="center"/>
                      </w:pPr>
                      <w:r>
                        <w:rPr>
                          <w:rStyle w:val="DefaultParagraphFont"/>
                          <w:rFonts w:ascii="Calibri" w:hAnsi="Calibri" w:eastAsia="Calibri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Cymodi 13 wythnos (+-8%)</w:t>
                      </w:r>
                    </w:p>
                    <w:p w:rsidR="00106B13" w:rsidP="00106B13" w14:paraId="2EA8EC6D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06B13" w:rsidP="00A27FC2" w:rsidRDefault="00CF7AAE" w14:paraId="13329060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58D26CA0" wp14:anchorId="084BA3AA">
                <wp:simplePos x="0" y="0"/>
                <wp:positionH relativeFrom="column">
                  <wp:posOffset>3168650</wp:posOffset>
                </wp:positionH>
                <wp:positionV relativeFrom="paragraph">
                  <wp:posOffset>119380</wp:posOffset>
                </wp:positionV>
                <wp:extent cx="583565" cy="534035"/>
                <wp:effectExtent l="0" t="19050" r="45085" b="37465"/>
                <wp:wrapNone/>
                <wp:docPr id="27" name="Arrow: Righ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5340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27" style="width:45.95pt;height:42.05pt;margin-top:9.4pt;margin-left:249.5pt;mso-height-percent:0;mso-height-relative:margin;mso-wrap-distance-bottom:0;mso-wrap-distance-left:9pt;mso-wrap-distance-right:9pt;mso-wrap-distance-top:0;mso-wrap-style:square;position:absolute;visibility:visible;v-text-anchor:middle;z-index:251708416" o:spid="_x0000_s1049" fillcolor="#ffd555" strokecolor="#ffc000" strokeweight="0.5pt" type="#_x0000_t13" adj="11717">
                <v:fill type="gradient" color2="#ffcc31" colors="0 #ffdd9c;0.5 #ffd78e;1 #ffd479" focus="100%" rotate="t">
                  <o:fill v:ext="view" type="gradientUnscaled"/>
                </v:fill>
              </v:shape>
            </w:pict>
          </mc:Fallback>
        </mc:AlternateContent>
      </w:r>
    </w:p>
    <w:p w:rsidRPr="00136126" w:rsidR="00106B13" w:rsidP="00A27FC2" w:rsidRDefault="00106B13" w14:paraId="15D976FD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1194" w:rsidTr="0052444A" w14:paraId="3E4C2F44" w14:textId="77777777">
        <w:trPr>
          <w:trHeight w:val="624"/>
        </w:trPr>
        <w:tc>
          <w:tcPr>
            <w:tcW w:w="9067" w:type="dxa"/>
            <w:shd w:val="clear" w:color="auto" w:fill="B4C6E7" w:themeFill="accent1" w:themeFillTint="66"/>
            <w:vAlign w:val="center"/>
          </w:tcPr>
          <w:p w:rsidRPr="00845B54" w:rsidR="00845B54" w:rsidP="00185BE0" w:rsidRDefault="00CF7AAE" w14:paraId="52B67FA8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name="PolicyApproval" w:id="5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cy-GB"/>
              </w:rPr>
              <w:lastRenderedPageBreak/>
              <w:t>Cymeradwyo ac Adolygu’r Polisi</w:t>
            </w:r>
            <w:bookmarkEnd w:id="5"/>
          </w:p>
        </w:tc>
      </w:tr>
    </w:tbl>
    <w:p w:rsidRPr="00136126" w:rsidR="00845B54" w:rsidP="00845B54" w:rsidRDefault="00845B54" w14:paraId="0BBE1860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81194" w:rsidTr="0020328C" w14:paraId="11F7C954" w14:textId="77777777">
        <w:tc>
          <w:tcPr>
            <w:tcW w:w="3681" w:type="dxa"/>
          </w:tcPr>
          <w:p w:rsidRPr="00A74FB2" w:rsidR="00A74FB2" w:rsidRDefault="00CF7AAE" w14:paraId="16B9D818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Cymeradwywyd y Polisi gan:</w:t>
            </w:r>
          </w:p>
        </w:tc>
        <w:tc>
          <w:tcPr>
            <w:tcW w:w="5335" w:type="dxa"/>
          </w:tcPr>
          <w:p w:rsidRPr="00A74FB2" w:rsidR="00A74FB2" w:rsidRDefault="00A74FB2" w14:paraId="72A3D38D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194" w:rsidTr="0020328C" w14:paraId="284A7A0E" w14:textId="77777777">
        <w:tc>
          <w:tcPr>
            <w:tcW w:w="3681" w:type="dxa"/>
          </w:tcPr>
          <w:p w:rsidR="00A74FB2" w:rsidRDefault="00CF7AAE" w14:paraId="69F34DCA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Dyddiad Cymeradwyo:</w:t>
            </w:r>
          </w:p>
        </w:tc>
        <w:tc>
          <w:tcPr>
            <w:tcW w:w="5335" w:type="dxa"/>
          </w:tcPr>
          <w:p w:rsidRPr="00A74FB2" w:rsidR="00A74FB2" w:rsidRDefault="00A74FB2" w14:paraId="35FC3A04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194" w:rsidTr="0020328C" w14:paraId="49DE6FA6" w14:textId="77777777">
        <w:tc>
          <w:tcPr>
            <w:tcW w:w="3681" w:type="dxa"/>
          </w:tcPr>
          <w:p w:rsidR="0020328C" w:rsidRDefault="00CF7AAE" w14:paraId="4C393351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Amlder Adolygu:</w:t>
            </w:r>
          </w:p>
        </w:tc>
        <w:tc>
          <w:tcPr>
            <w:tcW w:w="5335" w:type="dxa"/>
          </w:tcPr>
          <w:p w:rsidRPr="00A74FB2" w:rsidR="0020328C" w:rsidRDefault="00CF7AAE" w14:paraId="49728829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Bob blwyddyn</w:t>
            </w:r>
          </w:p>
        </w:tc>
      </w:tr>
      <w:tr w:rsidR="00681194" w:rsidTr="0020328C" w14:paraId="0D356568" w14:textId="77777777">
        <w:tc>
          <w:tcPr>
            <w:tcW w:w="3681" w:type="dxa"/>
          </w:tcPr>
          <w:p w:rsidR="00A74FB2" w:rsidRDefault="00CF7AAE" w14:paraId="756E1C93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Dyddiad Adolygu'r Polisi:</w:t>
            </w:r>
          </w:p>
        </w:tc>
        <w:tc>
          <w:tcPr>
            <w:tcW w:w="5335" w:type="dxa"/>
          </w:tcPr>
          <w:p w:rsidRPr="00A74FB2" w:rsidR="00A74FB2" w:rsidRDefault="00A74FB2" w14:paraId="1C4B3B7A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194" w:rsidTr="0020328C" w14:paraId="7C5522FB" w14:textId="77777777">
        <w:tc>
          <w:tcPr>
            <w:tcW w:w="3681" w:type="dxa"/>
          </w:tcPr>
          <w:p w:rsidR="00185BE0" w:rsidRDefault="00CF7AAE" w14:paraId="547FEF17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cy-GB"/>
              </w:rPr>
              <w:t>Swyddog(ion) Cyfrifol:</w:t>
            </w:r>
          </w:p>
        </w:tc>
        <w:tc>
          <w:tcPr>
            <w:tcW w:w="5335" w:type="dxa"/>
          </w:tcPr>
          <w:p w:rsidRPr="00A74FB2" w:rsidR="00185BE0" w:rsidRDefault="00185BE0" w14:paraId="4B043AEB" w14:textId="777777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B54" w:rsidP="0020328C" w:rsidRDefault="00845B54" w14:paraId="692C00AD" w14:textId="77777777">
      <w:pPr>
        <w:spacing w:after="0" w:line="276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bookmarkStart w:name="cysill" w:id="6"/>
      <w:bookmarkEnd w:id="6"/>
    </w:p>
    <w:sectPr w:rsidR="00845B54" w:rsidSect="003B2603">
      <w:headerReference w:type="default" r:id="rId19"/>
      <w:footerReference w:type="default" r:id="rId20"/>
      <w:headerReference w:type="first" r:id="rId21"/>
      <w:pgSz w:w="11906" w:h="16838"/>
      <w:pgMar w:top="1440" w:right="1440" w:bottom="1440" w:left="1440" w:header="708" w:footer="36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1613" w14:textId="77777777" w:rsidR="00CF7AAE" w:rsidRDefault="00CF7AAE">
      <w:pPr>
        <w:spacing w:after="0" w:line="240" w:lineRule="auto"/>
      </w:pPr>
      <w:r>
        <w:separator/>
      </w:r>
    </w:p>
  </w:endnote>
  <w:endnote w:type="continuationSeparator" w:id="0">
    <w:p w14:paraId="21025175" w14:textId="77777777" w:rsidR="00CF7AAE" w:rsidRDefault="00CF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5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9F1B0" w14:textId="77777777" w:rsidR="003B2603" w:rsidRDefault="00CF7AAE">
        <w:pPr>
          <w:pStyle w:val="Footer"/>
          <w:jc w:val="right"/>
        </w:pPr>
        <w:r>
          <w:fldChar w:fldCharType="begin"/>
        </w:r>
        <w:r>
          <w:instrText xml:space="preserve"> PAGE   \* MER</w:instrText>
        </w:r>
        <w:r>
          <w:instrText xml:space="preserve">GEFORMAT </w:instrText>
        </w:r>
        <w:r>
          <w:fldChar w:fldCharType="separate"/>
        </w:r>
        <w:r w:rsidR="00914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9B0F9" w14:textId="77777777" w:rsidR="004D7423" w:rsidRDefault="004D7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14FD" w14:textId="77777777" w:rsidR="00CF7AAE" w:rsidRDefault="00CF7AAE">
      <w:pPr>
        <w:spacing w:after="0" w:line="240" w:lineRule="auto"/>
      </w:pPr>
      <w:r>
        <w:separator/>
      </w:r>
    </w:p>
  </w:footnote>
  <w:footnote w:type="continuationSeparator" w:id="0">
    <w:p w14:paraId="4F6F277B" w14:textId="77777777" w:rsidR="00CF7AAE" w:rsidRDefault="00CF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681194" w14:paraId="62FD6C86" w14:textId="77777777">
      <w:tc>
        <w:tcPr>
          <w:tcW w:w="9016" w:type="dxa"/>
          <w:tcBorders>
            <w:bottom w:val="single" w:sz="4" w:space="0" w:color="BFBFBF" w:themeColor="background1" w:themeShade="BF"/>
          </w:tcBorders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800"/>
          </w:tblGrid>
          <w:tr w:rsidR="00681194" w14:paraId="18841D5F" w14:textId="77777777">
            <w:tc>
              <w:tcPr>
                <w:tcW w:w="9016" w:type="dxa"/>
                <w:tcBorders>
                  <w:bottom w:val="single" w:sz="4" w:space="0" w:color="BFBFBF" w:themeColor="background1" w:themeShade="BF"/>
                </w:tcBorders>
              </w:tcPr>
              <w:p w14:paraId="06B2FBA1" w14:textId="77777777" w:rsidR="00DE5E4D" w:rsidRPr="009B61A5" w:rsidRDefault="00CF7AAE" w:rsidP="00DE5E4D">
                <w:pPr>
                  <w:pStyle w:val="Header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  <w:lang w:val="cy-GB"/>
                  </w:rPr>
                  <w:t>Cyngor Bro Morgannwg</w:t>
                </w:r>
              </w:p>
              <w:p w14:paraId="1B6BFAE0" w14:textId="77777777" w:rsidR="00DE5E4D" w:rsidRPr="009B61A5" w:rsidRDefault="00CF7AAE" w:rsidP="00A97377">
                <w:pPr>
                  <w:pStyle w:val="Header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  <w:lang w:val="cy-GB"/>
                  </w:rPr>
                  <w:t>Eich Dewis. Polisi Gofal a Chymorth yn y Cartref sy’n Canolbwyntio ar Ganlyniadau</w:t>
                </w:r>
              </w:p>
            </w:tc>
          </w:tr>
        </w:tbl>
        <w:p w14:paraId="1F678F9E" w14:textId="77777777" w:rsidR="00DE5E4D" w:rsidRPr="00A56EE4" w:rsidRDefault="00DE5E4D" w:rsidP="00DE5E4D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14:paraId="2F393F80" w14:textId="77777777" w:rsidR="00DE5E4D" w:rsidRPr="000F31D0" w:rsidRDefault="00DE5E4D" w:rsidP="000F3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681194" w14:paraId="4246C530" w14:textId="77777777" w:rsidTr="00A56EE4">
      <w:tc>
        <w:tcPr>
          <w:tcW w:w="9016" w:type="dxa"/>
          <w:tcBorders>
            <w:bottom w:val="single" w:sz="4" w:space="0" w:color="BFBFBF" w:themeColor="background1" w:themeShade="BF"/>
          </w:tcBorders>
        </w:tcPr>
        <w:p w14:paraId="6BC12BEF" w14:textId="77777777" w:rsidR="008B7562" w:rsidRPr="00A56EE4" w:rsidRDefault="00CF7AAE" w:rsidP="00A56EE4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  <w:lang w:val="cy-GB"/>
            </w:rPr>
            <w:t>Dinas Caerdydd a Bro Morgannwg</w:t>
          </w:r>
        </w:p>
        <w:p w14:paraId="6CBF6AA1" w14:textId="77777777" w:rsidR="00DE5E4D" w:rsidRDefault="00CF7AAE" w:rsidP="00A56EE4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  <w:lang w:val="cy-GB"/>
            </w:rPr>
            <w:t xml:space="preserve">Polisi Rhanbarthol ynglŷn ag </w:t>
          </w:r>
        </w:p>
        <w:p w14:paraId="066A979B" w14:textId="77777777" w:rsidR="008B7562" w:rsidRPr="00A56EE4" w:rsidRDefault="00CF7AAE" w:rsidP="00A56EE4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  <w:lang w:val="cy-GB"/>
            </w:rPr>
            <w:t xml:space="preserve">Asesu a </w:t>
          </w:r>
          <w:r>
            <w:rPr>
              <w:rFonts w:ascii="Arial" w:eastAsia="Arial" w:hAnsi="Arial" w:cs="Arial"/>
              <w:sz w:val="24"/>
              <w:szCs w:val="24"/>
              <w:lang w:val="cy-GB"/>
            </w:rPr>
            <w:t>Phenderfynu Pwy sy’n Gymwys i Gael Gofal a Chymorth</w:t>
          </w:r>
        </w:p>
      </w:tc>
    </w:tr>
  </w:tbl>
  <w:p w14:paraId="30079EE6" w14:textId="77777777" w:rsidR="008B7562" w:rsidRDefault="008B7562" w:rsidP="000F31D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43F"/>
    <w:multiLevelType w:val="hybridMultilevel"/>
    <w:tmpl w:val="1C8ECE92"/>
    <w:lvl w:ilvl="0" w:tplc="A59E44A8">
      <w:start w:val="1"/>
      <w:numFmt w:val="lowerRoman"/>
      <w:lvlText w:val="%1."/>
      <w:lvlJc w:val="left"/>
      <w:pPr>
        <w:ind w:left="1440" w:hanging="720"/>
      </w:pPr>
      <w:rPr>
        <w:rFonts w:hint="default"/>
        <w:sz w:val="23"/>
      </w:rPr>
    </w:lvl>
    <w:lvl w:ilvl="1" w:tplc="386A81E6" w:tentative="1">
      <w:start w:val="1"/>
      <w:numFmt w:val="lowerLetter"/>
      <w:lvlText w:val="%2."/>
      <w:lvlJc w:val="left"/>
      <w:pPr>
        <w:ind w:left="1800" w:hanging="360"/>
      </w:pPr>
    </w:lvl>
    <w:lvl w:ilvl="2" w:tplc="CC8A4D30" w:tentative="1">
      <w:start w:val="1"/>
      <w:numFmt w:val="lowerRoman"/>
      <w:lvlText w:val="%3."/>
      <w:lvlJc w:val="right"/>
      <w:pPr>
        <w:ind w:left="2520" w:hanging="180"/>
      </w:pPr>
    </w:lvl>
    <w:lvl w:ilvl="3" w:tplc="95566A00" w:tentative="1">
      <w:start w:val="1"/>
      <w:numFmt w:val="decimal"/>
      <w:lvlText w:val="%4."/>
      <w:lvlJc w:val="left"/>
      <w:pPr>
        <w:ind w:left="3240" w:hanging="360"/>
      </w:pPr>
    </w:lvl>
    <w:lvl w:ilvl="4" w:tplc="0F8476CE" w:tentative="1">
      <w:start w:val="1"/>
      <w:numFmt w:val="lowerLetter"/>
      <w:lvlText w:val="%5."/>
      <w:lvlJc w:val="left"/>
      <w:pPr>
        <w:ind w:left="3960" w:hanging="360"/>
      </w:pPr>
    </w:lvl>
    <w:lvl w:ilvl="5" w:tplc="3B94F142" w:tentative="1">
      <w:start w:val="1"/>
      <w:numFmt w:val="lowerRoman"/>
      <w:lvlText w:val="%6."/>
      <w:lvlJc w:val="right"/>
      <w:pPr>
        <w:ind w:left="4680" w:hanging="180"/>
      </w:pPr>
    </w:lvl>
    <w:lvl w:ilvl="6" w:tplc="F3C43D6A" w:tentative="1">
      <w:start w:val="1"/>
      <w:numFmt w:val="decimal"/>
      <w:lvlText w:val="%7."/>
      <w:lvlJc w:val="left"/>
      <w:pPr>
        <w:ind w:left="5400" w:hanging="360"/>
      </w:pPr>
    </w:lvl>
    <w:lvl w:ilvl="7" w:tplc="9C6C8074" w:tentative="1">
      <w:start w:val="1"/>
      <w:numFmt w:val="lowerLetter"/>
      <w:lvlText w:val="%8."/>
      <w:lvlJc w:val="left"/>
      <w:pPr>
        <w:ind w:left="6120" w:hanging="360"/>
      </w:pPr>
    </w:lvl>
    <w:lvl w:ilvl="8" w:tplc="499EA5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E5262"/>
    <w:multiLevelType w:val="hybridMultilevel"/>
    <w:tmpl w:val="9F68ED9A"/>
    <w:lvl w:ilvl="0" w:tplc="7BEE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E5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14C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69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60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24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C6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2F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C6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0FDE"/>
    <w:multiLevelType w:val="multilevel"/>
    <w:tmpl w:val="06CE573C"/>
    <w:lvl w:ilvl="0">
      <w:start w:val="1"/>
      <w:numFmt w:val="decimal"/>
      <w:pStyle w:val="FacilitatorNotesNumberList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5E5AFF"/>
    <w:multiLevelType w:val="hybridMultilevel"/>
    <w:tmpl w:val="EB6C1EE6"/>
    <w:lvl w:ilvl="0" w:tplc="F4BA2D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DCDB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92D6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A6ED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CA18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90C3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422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B8F9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E828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552AA"/>
    <w:multiLevelType w:val="hybridMultilevel"/>
    <w:tmpl w:val="A4865134"/>
    <w:lvl w:ilvl="0" w:tplc="A98E51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73AE8B2" w:tentative="1">
      <w:start w:val="1"/>
      <w:numFmt w:val="lowerLetter"/>
      <w:lvlText w:val="%2."/>
      <w:lvlJc w:val="left"/>
      <w:pPr>
        <w:ind w:left="1440" w:hanging="360"/>
      </w:pPr>
    </w:lvl>
    <w:lvl w:ilvl="2" w:tplc="7CE62288" w:tentative="1">
      <w:start w:val="1"/>
      <w:numFmt w:val="lowerRoman"/>
      <w:lvlText w:val="%3."/>
      <w:lvlJc w:val="right"/>
      <w:pPr>
        <w:ind w:left="2160" w:hanging="180"/>
      </w:pPr>
    </w:lvl>
    <w:lvl w:ilvl="3" w:tplc="1722D036" w:tentative="1">
      <w:start w:val="1"/>
      <w:numFmt w:val="decimal"/>
      <w:lvlText w:val="%4."/>
      <w:lvlJc w:val="left"/>
      <w:pPr>
        <w:ind w:left="2880" w:hanging="360"/>
      </w:pPr>
    </w:lvl>
    <w:lvl w:ilvl="4" w:tplc="4EAED1DC" w:tentative="1">
      <w:start w:val="1"/>
      <w:numFmt w:val="lowerLetter"/>
      <w:lvlText w:val="%5."/>
      <w:lvlJc w:val="left"/>
      <w:pPr>
        <w:ind w:left="3600" w:hanging="360"/>
      </w:pPr>
    </w:lvl>
    <w:lvl w:ilvl="5" w:tplc="75E2FF00" w:tentative="1">
      <w:start w:val="1"/>
      <w:numFmt w:val="lowerRoman"/>
      <w:lvlText w:val="%6."/>
      <w:lvlJc w:val="right"/>
      <w:pPr>
        <w:ind w:left="4320" w:hanging="180"/>
      </w:pPr>
    </w:lvl>
    <w:lvl w:ilvl="6" w:tplc="4EA6CF5C" w:tentative="1">
      <w:start w:val="1"/>
      <w:numFmt w:val="decimal"/>
      <w:lvlText w:val="%7."/>
      <w:lvlJc w:val="left"/>
      <w:pPr>
        <w:ind w:left="5040" w:hanging="360"/>
      </w:pPr>
    </w:lvl>
    <w:lvl w:ilvl="7" w:tplc="A0B4A9D4" w:tentative="1">
      <w:start w:val="1"/>
      <w:numFmt w:val="lowerLetter"/>
      <w:lvlText w:val="%8."/>
      <w:lvlJc w:val="left"/>
      <w:pPr>
        <w:ind w:left="5760" w:hanging="360"/>
      </w:pPr>
    </w:lvl>
    <w:lvl w:ilvl="8" w:tplc="AC585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64E6"/>
    <w:multiLevelType w:val="hybridMultilevel"/>
    <w:tmpl w:val="BFA818CE"/>
    <w:lvl w:ilvl="0" w:tplc="B7500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BED1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483F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805D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5495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7827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EE96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4CA0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9081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672F6"/>
    <w:multiLevelType w:val="hybridMultilevel"/>
    <w:tmpl w:val="22C06B3E"/>
    <w:lvl w:ilvl="0" w:tplc="4AEA6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C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8D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4D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C4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64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C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60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092B"/>
    <w:multiLevelType w:val="hybridMultilevel"/>
    <w:tmpl w:val="E17CFBE6"/>
    <w:lvl w:ilvl="0" w:tplc="ECC26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4202B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5EB25F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02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743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122F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0E55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1460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A89F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849DE"/>
    <w:multiLevelType w:val="hybridMultilevel"/>
    <w:tmpl w:val="017E89CC"/>
    <w:lvl w:ilvl="0" w:tplc="7848B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89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27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26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4D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C0F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C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66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E9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F7FE8"/>
    <w:multiLevelType w:val="hybridMultilevel"/>
    <w:tmpl w:val="53401586"/>
    <w:lvl w:ilvl="0" w:tplc="660A0F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A6EE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C449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50BF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8875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2218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56E5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EE97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CE91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C3038A"/>
    <w:multiLevelType w:val="hybridMultilevel"/>
    <w:tmpl w:val="D1D8E208"/>
    <w:lvl w:ilvl="0" w:tplc="8DF809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72C46B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F4EE1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A85F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CD7A44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9496A7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E07A3332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D8494E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6069EBA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1561DE3"/>
    <w:multiLevelType w:val="hybridMultilevel"/>
    <w:tmpl w:val="BEDC7B92"/>
    <w:lvl w:ilvl="0" w:tplc="07B4D1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500AF7FA" w:tentative="1">
      <w:start w:val="1"/>
      <w:numFmt w:val="lowerLetter"/>
      <w:lvlText w:val="%2."/>
      <w:lvlJc w:val="left"/>
      <w:pPr>
        <w:ind w:left="1440" w:hanging="360"/>
      </w:pPr>
    </w:lvl>
    <w:lvl w:ilvl="2" w:tplc="CA1C4918" w:tentative="1">
      <w:start w:val="1"/>
      <w:numFmt w:val="lowerRoman"/>
      <w:lvlText w:val="%3."/>
      <w:lvlJc w:val="right"/>
      <w:pPr>
        <w:ind w:left="2160" w:hanging="180"/>
      </w:pPr>
    </w:lvl>
    <w:lvl w:ilvl="3" w:tplc="899A6136" w:tentative="1">
      <w:start w:val="1"/>
      <w:numFmt w:val="decimal"/>
      <w:lvlText w:val="%4."/>
      <w:lvlJc w:val="left"/>
      <w:pPr>
        <w:ind w:left="2880" w:hanging="360"/>
      </w:pPr>
    </w:lvl>
    <w:lvl w:ilvl="4" w:tplc="A8764544" w:tentative="1">
      <w:start w:val="1"/>
      <w:numFmt w:val="lowerLetter"/>
      <w:lvlText w:val="%5."/>
      <w:lvlJc w:val="left"/>
      <w:pPr>
        <w:ind w:left="3600" w:hanging="360"/>
      </w:pPr>
    </w:lvl>
    <w:lvl w:ilvl="5" w:tplc="BBE00D5A" w:tentative="1">
      <w:start w:val="1"/>
      <w:numFmt w:val="lowerRoman"/>
      <w:lvlText w:val="%6."/>
      <w:lvlJc w:val="right"/>
      <w:pPr>
        <w:ind w:left="4320" w:hanging="180"/>
      </w:pPr>
    </w:lvl>
    <w:lvl w:ilvl="6" w:tplc="B3A07E80" w:tentative="1">
      <w:start w:val="1"/>
      <w:numFmt w:val="decimal"/>
      <w:lvlText w:val="%7."/>
      <w:lvlJc w:val="left"/>
      <w:pPr>
        <w:ind w:left="5040" w:hanging="360"/>
      </w:pPr>
    </w:lvl>
    <w:lvl w:ilvl="7" w:tplc="6A8CE648" w:tentative="1">
      <w:start w:val="1"/>
      <w:numFmt w:val="lowerLetter"/>
      <w:lvlText w:val="%8."/>
      <w:lvlJc w:val="left"/>
      <w:pPr>
        <w:ind w:left="5760" w:hanging="360"/>
      </w:pPr>
    </w:lvl>
    <w:lvl w:ilvl="8" w:tplc="0610E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03C41"/>
    <w:multiLevelType w:val="hybridMultilevel"/>
    <w:tmpl w:val="E4ECF1D8"/>
    <w:lvl w:ilvl="0" w:tplc="656C7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461E7D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F49EF8" w:tentative="1">
      <w:start w:val="1"/>
      <w:numFmt w:val="lowerRoman"/>
      <w:lvlText w:val="%3."/>
      <w:lvlJc w:val="right"/>
      <w:pPr>
        <w:ind w:left="2160" w:hanging="180"/>
      </w:pPr>
    </w:lvl>
    <w:lvl w:ilvl="3" w:tplc="3EEE7FCC" w:tentative="1">
      <w:start w:val="1"/>
      <w:numFmt w:val="decimal"/>
      <w:lvlText w:val="%4."/>
      <w:lvlJc w:val="left"/>
      <w:pPr>
        <w:ind w:left="2880" w:hanging="360"/>
      </w:pPr>
    </w:lvl>
    <w:lvl w:ilvl="4" w:tplc="1C321D56" w:tentative="1">
      <w:start w:val="1"/>
      <w:numFmt w:val="lowerLetter"/>
      <w:lvlText w:val="%5."/>
      <w:lvlJc w:val="left"/>
      <w:pPr>
        <w:ind w:left="3600" w:hanging="360"/>
      </w:pPr>
    </w:lvl>
    <w:lvl w:ilvl="5" w:tplc="ABCE9740" w:tentative="1">
      <w:start w:val="1"/>
      <w:numFmt w:val="lowerRoman"/>
      <w:lvlText w:val="%6."/>
      <w:lvlJc w:val="right"/>
      <w:pPr>
        <w:ind w:left="4320" w:hanging="180"/>
      </w:pPr>
    </w:lvl>
    <w:lvl w:ilvl="6" w:tplc="E7843CA2" w:tentative="1">
      <w:start w:val="1"/>
      <w:numFmt w:val="decimal"/>
      <w:lvlText w:val="%7."/>
      <w:lvlJc w:val="left"/>
      <w:pPr>
        <w:ind w:left="5040" w:hanging="360"/>
      </w:pPr>
    </w:lvl>
    <w:lvl w:ilvl="7" w:tplc="6A5E0128" w:tentative="1">
      <w:start w:val="1"/>
      <w:numFmt w:val="lowerLetter"/>
      <w:lvlText w:val="%8."/>
      <w:lvlJc w:val="left"/>
      <w:pPr>
        <w:ind w:left="5760" w:hanging="360"/>
      </w:pPr>
    </w:lvl>
    <w:lvl w:ilvl="8" w:tplc="AF387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C3D09"/>
    <w:multiLevelType w:val="hybridMultilevel"/>
    <w:tmpl w:val="A24CDF5E"/>
    <w:lvl w:ilvl="0" w:tplc="81B22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E680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5843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52E1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7802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7E6F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BCD6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8875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E8ABD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543874"/>
    <w:multiLevelType w:val="hybridMultilevel"/>
    <w:tmpl w:val="D040BD5C"/>
    <w:lvl w:ilvl="0" w:tplc="8C7E5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40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2E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E7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883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EA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E5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2CB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C62CA"/>
    <w:multiLevelType w:val="hybridMultilevel"/>
    <w:tmpl w:val="44E0C414"/>
    <w:lvl w:ilvl="0" w:tplc="E9585B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B450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64E85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746C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3E0F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13C03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0206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72A8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8A5B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1557F8"/>
    <w:multiLevelType w:val="multilevel"/>
    <w:tmpl w:val="83969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5B7F3B"/>
    <w:multiLevelType w:val="hybridMultilevel"/>
    <w:tmpl w:val="3E54A9CA"/>
    <w:lvl w:ilvl="0" w:tplc="E7D6A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BEB24C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14A356" w:tentative="1">
      <w:start w:val="1"/>
      <w:numFmt w:val="lowerRoman"/>
      <w:lvlText w:val="%3."/>
      <w:lvlJc w:val="right"/>
      <w:pPr>
        <w:ind w:left="2160" w:hanging="180"/>
      </w:pPr>
    </w:lvl>
    <w:lvl w:ilvl="3" w:tplc="85AC9CC6" w:tentative="1">
      <w:start w:val="1"/>
      <w:numFmt w:val="decimal"/>
      <w:lvlText w:val="%4."/>
      <w:lvlJc w:val="left"/>
      <w:pPr>
        <w:ind w:left="2880" w:hanging="360"/>
      </w:pPr>
    </w:lvl>
    <w:lvl w:ilvl="4" w:tplc="FC4C8AE2" w:tentative="1">
      <w:start w:val="1"/>
      <w:numFmt w:val="lowerLetter"/>
      <w:lvlText w:val="%5."/>
      <w:lvlJc w:val="left"/>
      <w:pPr>
        <w:ind w:left="3600" w:hanging="360"/>
      </w:pPr>
    </w:lvl>
    <w:lvl w:ilvl="5" w:tplc="673A783E" w:tentative="1">
      <w:start w:val="1"/>
      <w:numFmt w:val="lowerRoman"/>
      <w:lvlText w:val="%6."/>
      <w:lvlJc w:val="right"/>
      <w:pPr>
        <w:ind w:left="4320" w:hanging="180"/>
      </w:pPr>
    </w:lvl>
    <w:lvl w:ilvl="6" w:tplc="4966468C" w:tentative="1">
      <w:start w:val="1"/>
      <w:numFmt w:val="decimal"/>
      <w:lvlText w:val="%7."/>
      <w:lvlJc w:val="left"/>
      <w:pPr>
        <w:ind w:left="5040" w:hanging="360"/>
      </w:pPr>
    </w:lvl>
    <w:lvl w:ilvl="7" w:tplc="EA2E7F96" w:tentative="1">
      <w:start w:val="1"/>
      <w:numFmt w:val="lowerLetter"/>
      <w:lvlText w:val="%8."/>
      <w:lvlJc w:val="left"/>
      <w:pPr>
        <w:ind w:left="5760" w:hanging="360"/>
      </w:pPr>
    </w:lvl>
    <w:lvl w:ilvl="8" w:tplc="FA8EC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3D3A"/>
    <w:multiLevelType w:val="hybridMultilevel"/>
    <w:tmpl w:val="15106C1E"/>
    <w:lvl w:ilvl="0" w:tplc="649E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49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0B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7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CD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C8D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3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A1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4C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8118E"/>
    <w:multiLevelType w:val="hybridMultilevel"/>
    <w:tmpl w:val="B0BA4ADC"/>
    <w:lvl w:ilvl="0" w:tplc="87568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CCE31E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890C3BBA" w:tentative="1">
      <w:start w:val="1"/>
      <w:numFmt w:val="lowerRoman"/>
      <w:lvlText w:val="%3."/>
      <w:lvlJc w:val="right"/>
      <w:pPr>
        <w:ind w:left="2160" w:hanging="180"/>
      </w:pPr>
    </w:lvl>
    <w:lvl w:ilvl="3" w:tplc="BF98D54E" w:tentative="1">
      <w:start w:val="1"/>
      <w:numFmt w:val="decimal"/>
      <w:lvlText w:val="%4."/>
      <w:lvlJc w:val="left"/>
      <w:pPr>
        <w:ind w:left="2880" w:hanging="360"/>
      </w:pPr>
    </w:lvl>
    <w:lvl w:ilvl="4" w:tplc="C5FA87C0" w:tentative="1">
      <w:start w:val="1"/>
      <w:numFmt w:val="lowerLetter"/>
      <w:lvlText w:val="%5."/>
      <w:lvlJc w:val="left"/>
      <w:pPr>
        <w:ind w:left="3600" w:hanging="360"/>
      </w:pPr>
    </w:lvl>
    <w:lvl w:ilvl="5" w:tplc="4A6EB592" w:tentative="1">
      <w:start w:val="1"/>
      <w:numFmt w:val="lowerRoman"/>
      <w:lvlText w:val="%6."/>
      <w:lvlJc w:val="right"/>
      <w:pPr>
        <w:ind w:left="4320" w:hanging="180"/>
      </w:pPr>
    </w:lvl>
    <w:lvl w:ilvl="6" w:tplc="54C45406" w:tentative="1">
      <w:start w:val="1"/>
      <w:numFmt w:val="decimal"/>
      <w:lvlText w:val="%7."/>
      <w:lvlJc w:val="left"/>
      <w:pPr>
        <w:ind w:left="5040" w:hanging="360"/>
      </w:pPr>
    </w:lvl>
    <w:lvl w:ilvl="7" w:tplc="CD829E84" w:tentative="1">
      <w:start w:val="1"/>
      <w:numFmt w:val="lowerLetter"/>
      <w:lvlText w:val="%8."/>
      <w:lvlJc w:val="left"/>
      <w:pPr>
        <w:ind w:left="5760" w:hanging="360"/>
      </w:pPr>
    </w:lvl>
    <w:lvl w:ilvl="8" w:tplc="CAA25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C2205"/>
    <w:multiLevelType w:val="hybridMultilevel"/>
    <w:tmpl w:val="9C5ACA56"/>
    <w:lvl w:ilvl="0" w:tplc="517EB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E6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CF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4A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2D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49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C0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C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4D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71A22"/>
    <w:multiLevelType w:val="hybridMultilevel"/>
    <w:tmpl w:val="37809246"/>
    <w:lvl w:ilvl="0" w:tplc="7FCC4C3C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7881824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958CBB78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8CCCDCEC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CBC4DCD4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615C6A26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BB7AB776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CF98AA9C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B60A2138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40EF4E7F"/>
    <w:multiLevelType w:val="hybridMultilevel"/>
    <w:tmpl w:val="C750CF70"/>
    <w:lvl w:ilvl="0" w:tplc="6F021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51DAA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4413D8" w:tentative="1">
      <w:start w:val="1"/>
      <w:numFmt w:val="lowerRoman"/>
      <w:lvlText w:val="%3."/>
      <w:lvlJc w:val="right"/>
      <w:pPr>
        <w:ind w:left="2160" w:hanging="180"/>
      </w:pPr>
    </w:lvl>
    <w:lvl w:ilvl="3" w:tplc="8F065292" w:tentative="1">
      <w:start w:val="1"/>
      <w:numFmt w:val="decimal"/>
      <w:lvlText w:val="%4."/>
      <w:lvlJc w:val="left"/>
      <w:pPr>
        <w:ind w:left="2880" w:hanging="360"/>
      </w:pPr>
    </w:lvl>
    <w:lvl w:ilvl="4" w:tplc="40B6DFE8" w:tentative="1">
      <w:start w:val="1"/>
      <w:numFmt w:val="lowerLetter"/>
      <w:lvlText w:val="%5."/>
      <w:lvlJc w:val="left"/>
      <w:pPr>
        <w:ind w:left="3600" w:hanging="360"/>
      </w:pPr>
    </w:lvl>
    <w:lvl w:ilvl="5" w:tplc="63BEDCDC" w:tentative="1">
      <w:start w:val="1"/>
      <w:numFmt w:val="lowerRoman"/>
      <w:lvlText w:val="%6."/>
      <w:lvlJc w:val="right"/>
      <w:pPr>
        <w:ind w:left="4320" w:hanging="180"/>
      </w:pPr>
    </w:lvl>
    <w:lvl w:ilvl="6" w:tplc="A17ECDCE" w:tentative="1">
      <w:start w:val="1"/>
      <w:numFmt w:val="decimal"/>
      <w:lvlText w:val="%7."/>
      <w:lvlJc w:val="left"/>
      <w:pPr>
        <w:ind w:left="5040" w:hanging="360"/>
      </w:pPr>
    </w:lvl>
    <w:lvl w:ilvl="7" w:tplc="10469E9C" w:tentative="1">
      <w:start w:val="1"/>
      <w:numFmt w:val="lowerLetter"/>
      <w:lvlText w:val="%8."/>
      <w:lvlJc w:val="left"/>
      <w:pPr>
        <w:ind w:left="5760" w:hanging="360"/>
      </w:pPr>
    </w:lvl>
    <w:lvl w:ilvl="8" w:tplc="3DE4B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47757"/>
    <w:multiLevelType w:val="hybridMultilevel"/>
    <w:tmpl w:val="2968056E"/>
    <w:lvl w:ilvl="0" w:tplc="0C20A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62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A5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EE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EF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A0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A4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B6BCA"/>
    <w:multiLevelType w:val="hybridMultilevel"/>
    <w:tmpl w:val="81E24402"/>
    <w:lvl w:ilvl="0" w:tplc="7F9C0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E6B44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B68382" w:tentative="1">
      <w:start w:val="1"/>
      <w:numFmt w:val="lowerRoman"/>
      <w:lvlText w:val="%3."/>
      <w:lvlJc w:val="right"/>
      <w:pPr>
        <w:ind w:left="2160" w:hanging="180"/>
      </w:pPr>
    </w:lvl>
    <w:lvl w:ilvl="3" w:tplc="81EA87C2" w:tentative="1">
      <w:start w:val="1"/>
      <w:numFmt w:val="decimal"/>
      <w:lvlText w:val="%4."/>
      <w:lvlJc w:val="left"/>
      <w:pPr>
        <w:ind w:left="2880" w:hanging="360"/>
      </w:pPr>
    </w:lvl>
    <w:lvl w:ilvl="4" w:tplc="7E84F9E0" w:tentative="1">
      <w:start w:val="1"/>
      <w:numFmt w:val="lowerLetter"/>
      <w:lvlText w:val="%5."/>
      <w:lvlJc w:val="left"/>
      <w:pPr>
        <w:ind w:left="3600" w:hanging="360"/>
      </w:pPr>
    </w:lvl>
    <w:lvl w:ilvl="5" w:tplc="B5D2D8FA" w:tentative="1">
      <w:start w:val="1"/>
      <w:numFmt w:val="lowerRoman"/>
      <w:lvlText w:val="%6."/>
      <w:lvlJc w:val="right"/>
      <w:pPr>
        <w:ind w:left="4320" w:hanging="180"/>
      </w:pPr>
    </w:lvl>
    <w:lvl w:ilvl="6" w:tplc="77AA5828" w:tentative="1">
      <w:start w:val="1"/>
      <w:numFmt w:val="decimal"/>
      <w:lvlText w:val="%7."/>
      <w:lvlJc w:val="left"/>
      <w:pPr>
        <w:ind w:left="5040" w:hanging="360"/>
      </w:pPr>
    </w:lvl>
    <w:lvl w:ilvl="7" w:tplc="8D8CA420" w:tentative="1">
      <w:start w:val="1"/>
      <w:numFmt w:val="lowerLetter"/>
      <w:lvlText w:val="%8."/>
      <w:lvlJc w:val="left"/>
      <w:pPr>
        <w:ind w:left="5760" w:hanging="360"/>
      </w:pPr>
    </w:lvl>
    <w:lvl w:ilvl="8" w:tplc="DF2C5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50EF"/>
    <w:multiLevelType w:val="hybridMultilevel"/>
    <w:tmpl w:val="409055E0"/>
    <w:lvl w:ilvl="0" w:tplc="E0DC0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20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8D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62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C5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6B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06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23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84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D5090"/>
    <w:multiLevelType w:val="hybridMultilevel"/>
    <w:tmpl w:val="7E2E1B42"/>
    <w:lvl w:ilvl="0" w:tplc="3850C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B0A2D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5A29EE" w:tentative="1">
      <w:start w:val="1"/>
      <w:numFmt w:val="lowerRoman"/>
      <w:lvlText w:val="%3."/>
      <w:lvlJc w:val="right"/>
      <w:pPr>
        <w:ind w:left="2160" w:hanging="180"/>
      </w:pPr>
    </w:lvl>
    <w:lvl w:ilvl="3" w:tplc="066E0FA4" w:tentative="1">
      <w:start w:val="1"/>
      <w:numFmt w:val="decimal"/>
      <w:lvlText w:val="%4."/>
      <w:lvlJc w:val="left"/>
      <w:pPr>
        <w:ind w:left="2880" w:hanging="360"/>
      </w:pPr>
    </w:lvl>
    <w:lvl w:ilvl="4" w:tplc="87BCC2C6" w:tentative="1">
      <w:start w:val="1"/>
      <w:numFmt w:val="lowerLetter"/>
      <w:lvlText w:val="%5."/>
      <w:lvlJc w:val="left"/>
      <w:pPr>
        <w:ind w:left="3600" w:hanging="360"/>
      </w:pPr>
    </w:lvl>
    <w:lvl w:ilvl="5" w:tplc="BD76EE9C" w:tentative="1">
      <w:start w:val="1"/>
      <w:numFmt w:val="lowerRoman"/>
      <w:lvlText w:val="%6."/>
      <w:lvlJc w:val="right"/>
      <w:pPr>
        <w:ind w:left="4320" w:hanging="180"/>
      </w:pPr>
    </w:lvl>
    <w:lvl w:ilvl="6" w:tplc="5D6A4A12" w:tentative="1">
      <w:start w:val="1"/>
      <w:numFmt w:val="decimal"/>
      <w:lvlText w:val="%7."/>
      <w:lvlJc w:val="left"/>
      <w:pPr>
        <w:ind w:left="5040" w:hanging="360"/>
      </w:pPr>
    </w:lvl>
    <w:lvl w:ilvl="7" w:tplc="07360FB8" w:tentative="1">
      <w:start w:val="1"/>
      <w:numFmt w:val="lowerLetter"/>
      <w:lvlText w:val="%8."/>
      <w:lvlJc w:val="left"/>
      <w:pPr>
        <w:ind w:left="5760" w:hanging="360"/>
      </w:pPr>
    </w:lvl>
    <w:lvl w:ilvl="8" w:tplc="444C9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61D5B"/>
    <w:multiLevelType w:val="hybridMultilevel"/>
    <w:tmpl w:val="E4ECF1D8"/>
    <w:lvl w:ilvl="0" w:tplc="9F4815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222898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00F386" w:tentative="1">
      <w:start w:val="1"/>
      <w:numFmt w:val="lowerRoman"/>
      <w:lvlText w:val="%3."/>
      <w:lvlJc w:val="right"/>
      <w:pPr>
        <w:ind w:left="2160" w:hanging="180"/>
      </w:pPr>
    </w:lvl>
    <w:lvl w:ilvl="3" w:tplc="126AA87C" w:tentative="1">
      <w:start w:val="1"/>
      <w:numFmt w:val="decimal"/>
      <w:lvlText w:val="%4."/>
      <w:lvlJc w:val="left"/>
      <w:pPr>
        <w:ind w:left="2880" w:hanging="360"/>
      </w:pPr>
    </w:lvl>
    <w:lvl w:ilvl="4" w:tplc="1D6AC77A" w:tentative="1">
      <w:start w:val="1"/>
      <w:numFmt w:val="lowerLetter"/>
      <w:lvlText w:val="%5."/>
      <w:lvlJc w:val="left"/>
      <w:pPr>
        <w:ind w:left="3600" w:hanging="360"/>
      </w:pPr>
    </w:lvl>
    <w:lvl w:ilvl="5" w:tplc="42345A9E" w:tentative="1">
      <w:start w:val="1"/>
      <w:numFmt w:val="lowerRoman"/>
      <w:lvlText w:val="%6."/>
      <w:lvlJc w:val="right"/>
      <w:pPr>
        <w:ind w:left="4320" w:hanging="180"/>
      </w:pPr>
    </w:lvl>
    <w:lvl w:ilvl="6" w:tplc="B7F27400" w:tentative="1">
      <w:start w:val="1"/>
      <w:numFmt w:val="decimal"/>
      <w:lvlText w:val="%7."/>
      <w:lvlJc w:val="left"/>
      <w:pPr>
        <w:ind w:left="5040" w:hanging="360"/>
      </w:pPr>
    </w:lvl>
    <w:lvl w:ilvl="7" w:tplc="7DFE0D8C" w:tentative="1">
      <w:start w:val="1"/>
      <w:numFmt w:val="lowerLetter"/>
      <w:lvlText w:val="%8."/>
      <w:lvlJc w:val="left"/>
      <w:pPr>
        <w:ind w:left="5760" w:hanging="360"/>
      </w:pPr>
    </w:lvl>
    <w:lvl w:ilvl="8" w:tplc="1B96C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C5136"/>
    <w:multiLevelType w:val="hybridMultilevel"/>
    <w:tmpl w:val="17881D6A"/>
    <w:lvl w:ilvl="0" w:tplc="F68CDF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6C6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69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7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45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8E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C4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E1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0B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348D5"/>
    <w:multiLevelType w:val="hybridMultilevel"/>
    <w:tmpl w:val="9782E9EA"/>
    <w:lvl w:ilvl="0" w:tplc="B6B27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06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C5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2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41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46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42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A9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E8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56064"/>
    <w:multiLevelType w:val="hybridMultilevel"/>
    <w:tmpl w:val="43F4597C"/>
    <w:lvl w:ilvl="0" w:tplc="A39CFF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1FC1BA6" w:tentative="1">
      <w:start w:val="1"/>
      <w:numFmt w:val="lowerLetter"/>
      <w:lvlText w:val="%2."/>
      <w:lvlJc w:val="left"/>
      <w:pPr>
        <w:ind w:left="1440" w:hanging="360"/>
      </w:pPr>
    </w:lvl>
    <w:lvl w:ilvl="2" w:tplc="3314E586" w:tentative="1">
      <w:start w:val="1"/>
      <w:numFmt w:val="lowerRoman"/>
      <w:lvlText w:val="%3."/>
      <w:lvlJc w:val="right"/>
      <w:pPr>
        <w:ind w:left="2160" w:hanging="180"/>
      </w:pPr>
    </w:lvl>
    <w:lvl w:ilvl="3" w:tplc="C5ECA38A" w:tentative="1">
      <w:start w:val="1"/>
      <w:numFmt w:val="decimal"/>
      <w:lvlText w:val="%4."/>
      <w:lvlJc w:val="left"/>
      <w:pPr>
        <w:ind w:left="2880" w:hanging="360"/>
      </w:pPr>
    </w:lvl>
    <w:lvl w:ilvl="4" w:tplc="63809898" w:tentative="1">
      <w:start w:val="1"/>
      <w:numFmt w:val="lowerLetter"/>
      <w:lvlText w:val="%5."/>
      <w:lvlJc w:val="left"/>
      <w:pPr>
        <w:ind w:left="3600" w:hanging="360"/>
      </w:pPr>
    </w:lvl>
    <w:lvl w:ilvl="5" w:tplc="A16AE8E6" w:tentative="1">
      <w:start w:val="1"/>
      <w:numFmt w:val="lowerRoman"/>
      <w:lvlText w:val="%6."/>
      <w:lvlJc w:val="right"/>
      <w:pPr>
        <w:ind w:left="4320" w:hanging="180"/>
      </w:pPr>
    </w:lvl>
    <w:lvl w:ilvl="6" w:tplc="5502BAA6" w:tentative="1">
      <w:start w:val="1"/>
      <w:numFmt w:val="decimal"/>
      <w:lvlText w:val="%7."/>
      <w:lvlJc w:val="left"/>
      <w:pPr>
        <w:ind w:left="5040" w:hanging="360"/>
      </w:pPr>
    </w:lvl>
    <w:lvl w:ilvl="7" w:tplc="F612D6D8" w:tentative="1">
      <w:start w:val="1"/>
      <w:numFmt w:val="lowerLetter"/>
      <w:lvlText w:val="%8."/>
      <w:lvlJc w:val="left"/>
      <w:pPr>
        <w:ind w:left="5760" w:hanging="360"/>
      </w:pPr>
    </w:lvl>
    <w:lvl w:ilvl="8" w:tplc="95A6A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75C3B"/>
    <w:multiLevelType w:val="hybridMultilevel"/>
    <w:tmpl w:val="613C9F04"/>
    <w:lvl w:ilvl="0" w:tplc="919C8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B33A2C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46F5BC" w:tentative="1">
      <w:start w:val="1"/>
      <w:numFmt w:val="lowerRoman"/>
      <w:lvlText w:val="%3."/>
      <w:lvlJc w:val="right"/>
      <w:pPr>
        <w:ind w:left="2160" w:hanging="180"/>
      </w:pPr>
    </w:lvl>
    <w:lvl w:ilvl="3" w:tplc="DC647E6E" w:tentative="1">
      <w:start w:val="1"/>
      <w:numFmt w:val="decimal"/>
      <w:lvlText w:val="%4."/>
      <w:lvlJc w:val="left"/>
      <w:pPr>
        <w:ind w:left="2880" w:hanging="360"/>
      </w:pPr>
    </w:lvl>
    <w:lvl w:ilvl="4" w:tplc="AED6F89E" w:tentative="1">
      <w:start w:val="1"/>
      <w:numFmt w:val="lowerLetter"/>
      <w:lvlText w:val="%5."/>
      <w:lvlJc w:val="left"/>
      <w:pPr>
        <w:ind w:left="3600" w:hanging="360"/>
      </w:pPr>
    </w:lvl>
    <w:lvl w:ilvl="5" w:tplc="79E845E8" w:tentative="1">
      <w:start w:val="1"/>
      <w:numFmt w:val="lowerRoman"/>
      <w:lvlText w:val="%6."/>
      <w:lvlJc w:val="right"/>
      <w:pPr>
        <w:ind w:left="4320" w:hanging="180"/>
      </w:pPr>
    </w:lvl>
    <w:lvl w:ilvl="6" w:tplc="368A94F0" w:tentative="1">
      <w:start w:val="1"/>
      <w:numFmt w:val="decimal"/>
      <w:lvlText w:val="%7."/>
      <w:lvlJc w:val="left"/>
      <w:pPr>
        <w:ind w:left="5040" w:hanging="360"/>
      </w:pPr>
    </w:lvl>
    <w:lvl w:ilvl="7" w:tplc="5E2404CC" w:tentative="1">
      <w:start w:val="1"/>
      <w:numFmt w:val="lowerLetter"/>
      <w:lvlText w:val="%8."/>
      <w:lvlJc w:val="left"/>
      <w:pPr>
        <w:ind w:left="5760" w:hanging="360"/>
      </w:pPr>
    </w:lvl>
    <w:lvl w:ilvl="8" w:tplc="49906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C0236"/>
    <w:multiLevelType w:val="hybridMultilevel"/>
    <w:tmpl w:val="1B423814"/>
    <w:lvl w:ilvl="0" w:tplc="94DA0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A6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07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6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E5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81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A7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1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6D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02580"/>
    <w:multiLevelType w:val="hybridMultilevel"/>
    <w:tmpl w:val="BBC874EA"/>
    <w:lvl w:ilvl="0" w:tplc="4A1472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33083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C18EFA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92E839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7B0D4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50600A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BE32043A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A6D8588C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6010A8A0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73654773"/>
    <w:multiLevelType w:val="hybridMultilevel"/>
    <w:tmpl w:val="83EC6A90"/>
    <w:lvl w:ilvl="0" w:tplc="9762F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CC009F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90358C" w:tentative="1">
      <w:start w:val="1"/>
      <w:numFmt w:val="lowerRoman"/>
      <w:lvlText w:val="%3."/>
      <w:lvlJc w:val="right"/>
      <w:pPr>
        <w:ind w:left="2160" w:hanging="180"/>
      </w:pPr>
    </w:lvl>
    <w:lvl w:ilvl="3" w:tplc="AED4AA56" w:tentative="1">
      <w:start w:val="1"/>
      <w:numFmt w:val="decimal"/>
      <w:lvlText w:val="%4."/>
      <w:lvlJc w:val="left"/>
      <w:pPr>
        <w:ind w:left="2880" w:hanging="360"/>
      </w:pPr>
    </w:lvl>
    <w:lvl w:ilvl="4" w:tplc="57B8A8BA" w:tentative="1">
      <w:start w:val="1"/>
      <w:numFmt w:val="lowerLetter"/>
      <w:lvlText w:val="%5."/>
      <w:lvlJc w:val="left"/>
      <w:pPr>
        <w:ind w:left="3600" w:hanging="360"/>
      </w:pPr>
    </w:lvl>
    <w:lvl w:ilvl="5" w:tplc="6818C8C0" w:tentative="1">
      <w:start w:val="1"/>
      <w:numFmt w:val="lowerRoman"/>
      <w:lvlText w:val="%6."/>
      <w:lvlJc w:val="right"/>
      <w:pPr>
        <w:ind w:left="4320" w:hanging="180"/>
      </w:pPr>
    </w:lvl>
    <w:lvl w:ilvl="6" w:tplc="FCB200C4" w:tentative="1">
      <w:start w:val="1"/>
      <w:numFmt w:val="decimal"/>
      <w:lvlText w:val="%7."/>
      <w:lvlJc w:val="left"/>
      <w:pPr>
        <w:ind w:left="5040" w:hanging="360"/>
      </w:pPr>
    </w:lvl>
    <w:lvl w:ilvl="7" w:tplc="C03E96A8" w:tentative="1">
      <w:start w:val="1"/>
      <w:numFmt w:val="lowerLetter"/>
      <w:lvlText w:val="%8."/>
      <w:lvlJc w:val="left"/>
      <w:pPr>
        <w:ind w:left="5760" w:hanging="360"/>
      </w:pPr>
    </w:lvl>
    <w:lvl w:ilvl="8" w:tplc="0FB86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759AD"/>
    <w:multiLevelType w:val="hybridMultilevel"/>
    <w:tmpl w:val="26C244F6"/>
    <w:lvl w:ilvl="0" w:tplc="170EF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41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E0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5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7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6E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21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A5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41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33CE0"/>
    <w:multiLevelType w:val="hybridMultilevel"/>
    <w:tmpl w:val="5A723730"/>
    <w:lvl w:ilvl="0" w:tplc="E29AC6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D68C3FE2" w:tentative="1">
      <w:start w:val="1"/>
      <w:numFmt w:val="lowerLetter"/>
      <w:lvlText w:val="%2."/>
      <w:lvlJc w:val="left"/>
      <w:pPr>
        <w:ind w:left="1800" w:hanging="360"/>
      </w:pPr>
    </w:lvl>
    <w:lvl w:ilvl="2" w:tplc="4F42FEBE" w:tentative="1">
      <w:start w:val="1"/>
      <w:numFmt w:val="lowerRoman"/>
      <w:lvlText w:val="%3."/>
      <w:lvlJc w:val="right"/>
      <w:pPr>
        <w:ind w:left="2520" w:hanging="180"/>
      </w:pPr>
    </w:lvl>
    <w:lvl w:ilvl="3" w:tplc="7F64A03E" w:tentative="1">
      <w:start w:val="1"/>
      <w:numFmt w:val="decimal"/>
      <w:lvlText w:val="%4."/>
      <w:lvlJc w:val="left"/>
      <w:pPr>
        <w:ind w:left="3240" w:hanging="360"/>
      </w:pPr>
    </w:lvl>
    <w:lvl w:ilvl="4" w:tplc="EE7ED90C" w:tentative="1">
      <w:start w:val="1"/>
      <w:numFmt w:val="lowerLetter"/>
      <w:lvlText w:val="%5."/>
      <w:lvlJc w:val="left"/>
      <w:pPr>
        <w:ind w:left="3960" w:hanging="360"/>
      </w:pPr>
    </w:lvl>
    <w:lvl w:ilvl="5" w:tplc="61A8EB1C" w:tentative="1">
      <w:start w:val="1"/>
      <w:numFmt w:val="lowerRoman"/>
      <w:lvlText w:val="%6."/>
      <w:lvlJc w:val="right"/>
      <w:pPr>
        <w:ind w:left="4680" w:hanging="180"/>
      </w:pPr>
    </w:lvl>
    <w:lvl w:ilvl="6" w:tplc="2AA4586E" w:tentative="1">
      <w:start w:val="1"/>
      <w:numFmt w:val="decimal"/>
      <w:lvlText w:val="%7."/>
      <w:lvlJc w:val="left"/>
      <w:pPr>
        <w:ind w:left="5400" w:hanging="360"/>
      </w:pPr>
    </w:lvl>
    <w:lvl w:ilvl="7" w:tplc="D65C0582" w:tentative="1">
      <w:start w:val="1"/>
      <w:numFmt w:val="lowerLetter"/>
      <w:lvlText w:val="%8."/>
      <w:lvlJc w:val="left"/>
      <w:pPr>
        <w:ind w:left="6120" w:hanging="360"/>
      </w:pPr>
    </w:lvl>
    <w:lvl w:ilvl="8" w:tplc="B9F212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A44090"/>
    <w:multiLevelType w:val="hybridMultilevel"/>
    <w:tmpl w:val="B08C5BFE"/>
    <w:lvl w:ilvl="0" w:tplc="FD8EF6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BC05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FA42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008E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0488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0EB8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3A88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D81E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F483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051876">
    <w:abstractNumId w:val="3"/>
  </w:num>
  <w:num w:numId="2" w16cid:durableId="1705060911">
    <w:abstractNumId w:val="13"/>
  </w:num>
  <w:num w:numId="3" w16cid:durableId="1415517241">
    <w:abstractNumId w:val="30"/>
  </w:num>
  <w:num w:numId="4" w16cid:durableId="1286355234">
    <w:abstractNumId w:val="8"/>
  </w:num>
  <w:num w:numId="5" w16cid:durableId="313341623">
    <w:abstractNumId w:val="25"/>
  </w:num>
  <w:num w:numId="6" w16cid:durableId="778453850">
    <w:abstractNumId w:val="23"/>
  </w:num>
  <w:num w:numId="7" w16cid:durableId="964770325">
    <w:abstractNumId w:val="1"/>
  </w:num>
  <w:num w:numId="8" w16cid:durableId="1124035399">
    <w:abstractNumId w:val="2"/>
  </w:num>
  <w:num w:numId="9" w16cid:durableId="170085934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7568379">
    <w:abstractNumId w:val="9"/>
  </w:num>
  <w:num w:numId="11" w16cid:durableId="1183086580">
    <w:abstractNumId w:val="15"/>
  </w:num>
  <w:num w:numId="12" w16cid:durableId="239213102">
    <w:abstractNumId w:val="18"/>
  </w:num>
  <w:num w:numId="13" w16cid:durableId="1135559194">
    <w:abstractNumId w:val="6"/>
  </w:num>
  <w:num w:numId="14" w16cid:durableId="1096440880">
    <w:abstractNumId w:val="11"/>
  </w:num>
  <w:num w:numId="15" w16cid:durableId="646714760">
    <w:abstractNumId w:val="24"/>
  </w:num>
  <w:num w:numId="16" w16cid:durableId="817651759">
    <w:abstractNumId w:val="34"/>
  </w:num>
  <w:num w:numId="17" w16cid:durableId="928929080">
    <w:abstractNumId w:val="17"/>
  </w:num>
  <w:num w:numId="18" w16cid:durableId="1157379377">
    <w:abstractNumId w:val="26"/>
  </w:num>
  <w:num w:numId="19" w16cid:durableId="22290551">
    <w:abstractNumId w:val="31"/>
  </w:num>
  <w:num w:numId="20" w16cid:durableId="1144198796">
    <w:abstractNumId w:val="12"/>
  </w:num>
  <w:num w:numId="21" w16cid:durableId="295793938">
    <w:abstractNumId w:val="27"/>
  </w:num>
  <w:num w:numId="22" w16cid:durableId="782260850">
    <w:abstractNumId w:val="22"/>
  </w:num>
  <w:num w:numId="23" w16cid:durableId="967055942">
    <w:abstractNumId w:val="21"/>
  </w:num>
  <w:num w:numId="24" w16cid:durableId="406342658">
    <w:abstractNumId w:val="19"/>
  </w:num>
  <w:num w:numId="25" w16cid:durableId="1444691522">
    <w:abstractNumId w:val="16"/>
  </w:num>
  <w:num w:numId="26" w16cid:durableId="1566447166">
    <w:abstractNumId w:val="0"/>
  </w:num>
  <w:num w:numId="27" w16cid:durableId="1203205851">
    <w:abstractNumId w:val="36"/>
  </w:num>
  <w:num w:numId="28" w16cid:durableId="1430083163">
    <w:abstractNumId w:val="4"/>
  </w:num>
  <w:num w:numId="29" w16cid:durableId="963928672">
    <w:abstractNumId w:val="35"/>
  </w:num>
  <w:num w:numId="30" w16cid:durableId="457141328">
    <w:abstractNumId w:val="37"/>
  </w:num>
  <w:num w:numId="31" w16cid:durableId="2126607820">
    <w:abstractNumId w:val="7"/>
  </w:num>
  <w:num w:numId="32" w16cid:durableId="300967744">
    <w:abstractNumId w:val="28"/>
  </w:num>
  <w:num w:numId="33" w16cid:durableId="1915580058">
    <w:abstractNumId w:val="14"/>
  </w:num>
  <w:num w:numId="34" w16cid:durableId="1745953554">
    <w:abstractNumId w:val="29"/>
  </w:num>
  <w:num w:numId="35" w16cid:durableId="620189114">
    <w:abstractNumId w:val="20"/>
  </w:num>
  <w:num w:numId="36" w16cid:durableId="1575430141">
    <w:abstractNumId w:val="10"/>
  </w:num>
  <w:num w:numId="37" w16cid:durableId="2121147493">
    <w:abstractNumId w:val="33"/>
  </w:num>
  <w:num w:numId="38" w16cid:durableId="1461801530">
    <w:abstractNumId w:val="5"/>
  </w:num>
  <w:num w:numId="39" w16cid:durableId="10533132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77"/>
    <w:rsid w:val="00007EBC"/>
    <w:rsid w:val="00010FF3"/>
    <w:rsid w:val="00012C86"/>
    <w:rsid w:val="00014093"/>
    <w:rsid w:val="000270F6"/>
    <w:rsid w:val="00063490"/>
    <w:rsid w:val="00071EB5"/>
    <w:rsid w:val="000751BA"/>
    <w:rsid w:val="00082463"/>
    <w:rsid w:val="000B3B46"/>
    <w:rsid w:val="000C43CB"/>
    <w:rsid w:val="000C5E9E"/>
    <w:rsid w:val="000D15E0"/>
    <w:rsid w:val="000D2E20"/>
    <w:rsid w:val="000E08D1"/>
    <w:rsid w:val="000F2651"/>
    <w:rsid w:val="000F31D0"/>
    <w:rsid w:val="000F5B57"/>
    <w:rsid w:val="000F7F11"/>
    <w:rsid w:val="0010146C"/>
    <w:rsid w:val="001051C0"/>
    <w:rsid w:val="00105655"/>
    <w:rsid w:val="00106B13"/>
    <w:rsid w:val="00106FEF"/>
    <w:rsid w:val="00112D85"/>
    <w:rsid w:val="00133218"/>
    <w:rsid w:val="0013463A"/>
    <w:rsid w:val="00136126"/>
    <w:rsid w:val="00140C7A"/>
    <w:rsid w:val="0014212E"/>
    <w:rsid w:val="0014237A"/>
    <w:rsid w:val="001449BD"/>
    <w:rsid w:val="001540A9"/>
    <w:rsid w:val="00154D46"/>
    <w:rsid w:val="001665C4"/>
    <w:rsid w:val="00172DA4"/>
    <w:rsid w:val="00175AD5"/>
    <w:rsid w:val="00185BE0"/>
    <w:rsid w:val="00187893"/>
    <w:rsid w:val="00197813"/>
    <w:rsid w:val="001A1426"/>
    <w:rsid w:val="001A3C87"/>
    <w:rsid w:val="001A4F4D"/>
    <w:rsid w:val="001A7B66"/>
    <w:rsid w:val="001C1111"/>
    <w:rsid w:val="001C4796"/>
    <w:rsid w:val="001D74A7"/>
    <w:rsid w:val="001E434E"/>
    <w:rsid w:val="001E76C0"/>
    <w:rsid w:val="0020328C"/>
    <w:rsid w:val="0020695D"/>
    <w:rsid w:val="00211B2C"/>
    <w:rsid w:val="00215B75"/>
    <w:rsid w:val="00217A54"/>
    <w:rsid w:val="0022537F"/>
    <w:rsid w:val="0022627F"/>
    <w:rsid w:val="002324DB"/>
    <w:rsid w:val="002517F8"/>
    <w:rsid w:val="00253D29"/>
    <w:rsid w:val="002544F0"/>
    <w:rsid w:val="0025493A"/>
    <w:rsid w:val="00264122"/>
    <w:rsid w:val="002714E9"/>
    <w:rsid w:val="00274AEA"/>
    <w:rsid w:val="00276430"/>
    <w:rsid w:val="0027722D"/>
    <w:rsid w:val="002821FE"/>
    <w:rsid w:val="002831C3"/>
    <w:rsid w:val="0029023C"/>
    <w:rsid w:val="002912C4"/>
    <w:rsid w:val="00291D66"/>
    <w:rsid w:val="00292298"/>
    <w:rsid w:val="002933BE"/>
    <w:rsid w:val="00297BCC"/>
    <w:rsid w:val="002A2CCF"/>
    <w:rsid w:val="002A43C8"/>
    <w:rsid w:val="002B0462"/>
    <w:rsid w:val="002B2AE3"/>
    <w:rsid w:val="002B66E3"/>
    <w:rsid w:val="002C64E9"/>
    <w:rsid w:val="002D52AA"/>
    <w:rsid w:val="002D7B59"/>
    <w:rsid w:val="002E455B"/>
    <w:rsid w:val="002E4E32"/>
    <w:rsid w:val="002E69DE"/>
    <w:rsid w:val="00303A14"/>
    <w:rsid w:val="00314695"/>
    <w:rsid w:val="003226BC"/>
    <w:rsid w:val="003413F8"/>
    <w:rsid w:val="00342EAE"/>
    <w:rsid w:val="003543BC"/>
    <w:rsid w:val="00362085"/>
    <w:rsid w:val="003653AE"/>
    <w:rsid w:val="003655D9"/>
    <w:rsid w:val="00370CD1"/>
    <w:rsid w:val="0037265C"/>
    <w:rsid w:val="003768AE"/>
    <w:rsid w:val="0038073B"/>
    <w:rsid w:val="00390EE8"/>
    <w:rsid w:val="0039374A"/>
    <w:rsid w:val="00397190"/>
    <w:rsid w:val="003A2BF3"/>
    <w:rsid w:val="003B16E5"/>
    <w:rsid w:val="003B24C9"/>
    <w:rsid w:val="003B2603"/>
    <w:rsid w:val="003B2F7F"/>
    <w:rsid w:val="003B3CD9"/>
    <w:rsid w:val="003B6792"/>
    <w:rsid w:val="003C15CC"/>
    <w:rsid w:val="003C1C66"/>
    <w:rsid w:val="003C1EFB"/>
    <w:rsid w:val="003D3831"/>
    <w:rsid w:val="003D4563"/>
    <w:rsid w:val="003E363F"/>
    <w:rsid w:val="003E42A5"/>
    <w:rsid w:val="003F6F4A"/>
    <w:rsid w:val="0040329F"/>
    <w:rsid w:val="00403818"/>
    <w:rsid w:val="0041523C"/>
    <w:rsid w:val="004212BD"/>
    <w:rsid w:val="00424EF5"/>
    <w:rsid w:val="004339E6"/>
    <w:rsid w:val="00442BB7"/>
    <w:rsid w:val="00450DDD"/>
    <w:rsid w:val="00451AA2"/>
    <w:rsid w:val="004575BB"/>
    <w:rsid w:val="00460369"/>
    <w:rsid w:val="00480E4C"/>
    <w:rsid w:val="00494BE2"/>
    <w:rsid w:val="00495F38"/>
    <w:rsid w:val="004A0576"/>
    <w:rsid w:val="004B6BBA"/>
    <w:rsid w:val="004C120D"/>
    <w:rsid w:val="004D0C71"/>
    <w:rsid w:val="004D7423"/>
    <w:rsid w:val="004F02D8"/>
    <w:rsid w:val="00501C54"/>
    <w:rsid w:val="005036A6"/>
    <w:rsid w:val="00511A24"/>
    <w:rsid w:val="005133AF"/>
    <w:rsid w:val="00517C05"/>
    <w:rsid w:val="005219F9"/>
    <w:rsid w:val="0052444A"/>
    <w:rsid w:val="00525A20"/>
    <w:rsid w:val="005332A8"/>
    <w:rsid w:val="00543E8B"/>
    <w:rsid w:val="0054650D"/>
    <w:rsid w:val="00562733"/>
    <w:rsid w:val="00580555"/>
    <w:rsid w:val="00585F2C"/>
    <w:rsid w:val="005866FD"/>
    <w:rsid w:val="00587D8B"/>
    <w:rsid w:val="00591024"/>
    <w:rsid w:val="005B174A"/>
    <w:rsid w:val="005B1A97"/>
    <w:rsid w:val="005B5078"/>
    <w:rsid w:val="005C0BAB"/>
    <w:rsid w:val="005D544E"/>
    <w:rsid w:val="005E39A6"/>
    <w:rsid w:val="005F30D7"/>
    <w:rsid w:val="005F5653"/>
    <w:rsid w:val="00610C3F"/>
    <w:rsid w:val="006136D1"/>
    <w:rsid w:val="00613BB2"/>
    <w:rsid w:val="006148F5"/>
    <w:rsid w:val="00616818"/>
    <w:rsid w:val="00625808"/>
    <w:rsid w:val="00634173"/>
    <w:rsid w:val="006375FE"/>
    <w:rsid w:val="00643097"/>
    <w:rsid w:val="0065622B"/>
    <w:rsid w:val="00661BA9"/>
    <w:rsid w:val="00661BF3"/>
    <w:rsid w:val="00666BF4"/>
    <w:rsid w:val="00672D42"/>
    <w:rsid w:val="0067429A"/>
    <w:rsid w:val="00676DAB"/>
    <w:rsid w:val="00680C62"/>
    <w:rsid w:val="00681194"/>
    <w:rsid w:val="00691302"/>
    <w:rsid w:val="0069377F"/>
    <w:rsid w:val="006A1BBE"/>
    <w:rsid w:val="006A5FF8"/>
    <w:rsid w:val="006B12FF"/>
    <w:rsid w:val="006D412B"/>
    <w:rsid w:val="006D5CD9"/>
    <w:rsid w:val="006E3CCD"/>
    <w:rsid w:val="006E5FC2"/>
    <w:rsid w:val="006E60D7"/>
    <w:rsid w:val="006E7483"/>
    <w:rsid w:val="006F6DFB"/>
    <w:rsid w:val="007128AB"/>
    <w:rsid w:val="00727FB2"/>
    <w:rsid w:val="0073480C"/>
    <w:rsid w:val="0074361D"/>
    <w:rsid w:val="00745FA5"/>
    <w:rsid w:val="00746534"/>
    <w:rsid w:val="00753B33"/>
    <w:rsid w:val="007565A4"/>
    <w:rsid w:val="00756C5B"/>
    <w:rsid w:val="00781405"/>
    <w:rsid w:val="00795924"/>
    <w:rsid w:val="00796A37"/>
    <w:rsid w:val="00796DD0"/>
    <w:rsid w:val="007A0B79"/>
    <w:rsid w:val="007B692E"/>
    <w:rsid w:val="007B6A8F"/>
    <w:rsid w:val="007C087D"/>
    <w:rsid w:val="007D5274"/>
    <w:rsid w:val="007D7679"/>
    <w:rsid w:val="007E657B"/>
    <w:rsid w:val="007E694D"/>
    <w:rsid w:val="007F2584"/>
    <w:rsid w:val="007F5ACF"/>
    <w:rsid w:val="007F666E"/>
    <w:rsid w:val="007F68E5"/>
    <w:rsid w:val="0080209C"/>
    <w:rsid w:val="00802D34"/>
    <w:rsid w:val="008030A9"/>
    <w:rsid w:val="00804E9D"/>
    <w:rsid w:val="008105C0"/>
    <w:rsid w:val="00826429"/>
    <w:rsid w:val="008276D8"/>
    <w:rsid w:val="00831713"/>
    <w:rsid w:val="008333C7"/>
    <w:rsid w:val="00837546"/>
    <w:rsid w:val="00841DCB"/>
    <w:rsid w:val="00842D75"/>
    <w:rsid w:val="008458C1"/>
    <w:rsid w:val="00845B54"/>
    <w:rsid w:val="008501C6"/>
    <w:rsid w:val="00853FA7"/>
    <w:rsid w:val="0085460D"/>
    <w:rsid w:val="008548AC"/>
    <w:rsid w:val="008552EC"/>
    <w:rsid w:val="00856AA5"/>
    <w:rsid w:val="00863914"/>
    <w:rsid w:val="00871B91"/>
    <w:rsid w:val="00876F11"/>
    <w:rsid w:val="0088096A"/>
    <w:rsid w:val="00882900"/>
    <w:rsid w:val="008A4C92"/>
    <w:rsid w:val="008A6B77"/>
    <w:rsid w:val="008B3606"/>
    <w:rsid w:val="008B7155"/>
    <w:rsid w:val="008B7562"/>
    <w:rsid w:val="008C0BE4"/>
    <w:rsid w:val="008C2249"/>
    <w:rsid w:val="008C6567"/>
    <w:rsid w:val="008C782F"/>
    <w:rsid w:val="008D45D8"/>
    <w:rsid w:val="008E17EC"/>
    <w:rsid w:val="00914FC6"/>
    <w:rsid w:val="0092021C"/>
    <w:rsid w:val="00926D5E"/>
    <w:rsid w:val="00935027"/>
    <w:rsid w:val="00952827"/>
    <w:rsid w:val="00995F5F"/>
    <w:rsid w:val="009A1B20"/>
    <w:rsid w:val="009A643E"/>
    <w:rsid w:val="009B060F"/>
    <w:rsid w:val="009B577B"/>
    <w:rsid w:val="009B61A5"/>
    <w:rsid w:val="009C722B"/>
    <w:rsid w:val="009D150D"/>
    <w:rsid w:val="009F1ACE"/>
    <w:rsid w:val="009F31FF"/>
    <w:rsid w:val="009F5C87"/>
    <w:rsid w:val="00A1211B"/>
    <w:rsid w:val="00A16E9C"/>
    <w:rsid w:val="00A23FE1"/>
    <w:rsid w:val="00A27FC2"/>
    <w:rsid w:val="00A31B2F"/>
    <w:rsid w:val="00A46A4C"/>
    <w:rsid w:val="00A55061"/>
    <w:rsid w:val="00A56EE4"/>
    <w:rsid w:val="00A6217F"/>
    <w:rsid w:val="00A62C78"/>
    <w:rsid w:val="00A63EC7"/>
    <w:rsid w:val="00A64981"/>
    <w:rsid w:val="00A707E3"/>
    <w:rsid w:val="00A74FB2"/>
    <w:rsid w:val="00A97377"/>
    <w:rsid w:val="00AD7FBC"/>
    <w:rsid w:val="00AF6F61"/>
    <w:rsid w:val="00B00179"/>
    <w:rsid w:val="00B032EE"/>
    <w:rsid w:val="00B06AB7"/>
    <w:rsid w:val="00B16890"/>
    <w:rsid w:val="00B25898"/>
    <w:rsid w:val="00B37A6F"/>
    <w:rsid w:val="00B40F33"/>
    <w:rsid w:val="00B41068"/>
    <w:rsid w:val="00B548A3"/>
    <w:rsid w:val="00B64D6E"/>
    <w:rsid w:val="00B813EE"/>
    <w:rsid w:val="00BA1B78"/>
    <w:rsid w:val="00BA2E8A"/>
    <w:rsid w:val="00BC39E7"/>
    <w:rsid w:val="00BC4045"/>
    <w:rsid w:val="00BC5F63"/>
    <w:rsid w:val="00BD069E"/>
    <w:rsid w:val="00BE6195"/>
    <w:rsid w:val="00BF7D73"/>
    <w:rsid w:val="00C00619"/>
    <w:rsid w:val="00C13FDA"/>
    <w:rsid w:val="00C14D45"/>
    <w:rsid w:val="00C21B3B"/>
    <w:rsid w:val="00C30554"/>
    <w:rsid w:val="00C4041E"/>
    <w:rsid w:val="00C43FE0"/>
    <w:rsid w:val="00C5013C"/>
    <w:rsid w:val="00C546DE"/>
    <w:rsid w:val="00C54F9E"/>
    <w:rsid w:val="00C57856"/>
    <w:rsid w:val="00C67EC3"/>
    <w:rsid w:val="00C96176"/>
    <w:rsid w:val="00CA05B3"/>
    <w:rsid w:val="00CA6BF4"/>
    <w:rsid w:val="00CB7D7C"/>
    <w:rsid w:val="00CC0A36"/>
    <w:rsid w:val="00CE2BB1"/>
    <w:rsid w:val="00CF6F83"/>
    <w:rsid w:val="00CF7AAE"/>
    <w:rsid w:val="00D05994"/>
    <w:rsid w:val="00D10D59"/>
    <w:rsid w:val="00D12648"/>
    <w:rsid w:val="00D25E1B"/>
    <w:rsid w:val="00D27B82"/>
    <w:rsid w:val="00D33C8F"/>
    <w:rsid w:val="00D41E85"/>
    <w:rsid w:val="00D46EAD"/>
    <w:rsid w:val="00D503B9"/>
    <w:rsid w:val="00D543B8"/>
    <w:rsid w:val="00D578DF"/>
    <w:rsid w:val="00D57CAD"/>
    <w:rsid w:val="00D67CD5"/>
    <w:rsid w:val="00D72BDB"/>
    <w:rsid w:val="00D820FA"/>
    <w:rsid w:val="00D85C2D"/>
    <w:rsid w:val="00D908C4"/>
    <w:rsid w:val="00DA0E32"/>
    <w:rsid w:val="00DB325A"/>
    <w:rsid w:val="00DB4115"/>
    <w:rsid w:val="00DB45C0"/>
    <w:rsid w:val="00DC3EC7"/>
    <w:rsid w:val="00DC792F"/>
    <w:rsid w:val="00DD7EF0"/>
    <w:rsid w:val="00DE0331"/>
    <w:rsid w:val="00DE5044"/>
    <w:rsid w:val="00DE5E4D"/>
    <w:rsid w:val="00DF04D0"/>
    <w:rsid w:val="00DF062E"/>
    <w:rsid w:val="00E04ADA"/>
    <w:rsid w:val="00E0653D"/>
    <w:rsid w:val="00E07E62"/>
    <w:rsid w:val="00E31677"/>
    <w:rsid w:val="00E43C3F"/>
    <w:rsid w:val="00E447D3"/>
    <w:rsid w:val="00E45718"/>
    <w:rsid w:val="00E53A94"/>
    <w:rsid w:val="00E53F18"/>
    <w:rsid w:val="00E55D17"/>
    <w:rsid w:val="00E630D8"/>
    <w:rsid w:val="00E6722A"/>
    <w:rsid w:val="00E73174"/>
    <w:rsid w:val="00E73EE8"/>
    <w:rsid w:val="00EB7342"/>
    <w:rsid w:val="00EC558F"/>
    <w:rsid w:val="00EC56E3"/>
    <w:rsid w:val="00EE7A65"/>
    <w:rsid w:val="00EF33EF"/>
    <w:rsid w:val="00F06200"/>
    <w:rsid w:val="00F153D1"/>
    <w:rsid w:val="00F32820"/>
    <w:rsid w:val="00F34920"/>
    <w:rsid w:val="00F3526F"/>
    <w:rsid w:val="00F43E57"/>
    <w:rsid w:val="00F554AB"/>
    <w:rsid w:val="00F569E8"/>
    <w:rsid w:val="00F6311E"/>
    <w:rsid w:val="00F7342E"/>
    <w:rsid w:val="00F86E25"/>
    <w:rsid w:val="00FA0922"/>
    <w:rsid w:val="00FA52BE"/>
    <w:rsid w:val="00FA5373"/>
    <w:rsid w:val="00FA5A51"/>
    <w:rsid w:val="00FA78D1"/>
    <w:rsid w:val="00FB12AC"/>
    <w:rsid w:val="00FC2D93"/>
    <w:rsid w:val="00FC2FDF"/>
    <w:rsid w:val="00FD4B36"/>
    <w:rsid w:val="0C4A7876"/>
    <w:rsid w:val="15D20C3C"/>
    <w:rsid w:val="17AED102"/>
    <w:rsid w:val="18464C24"/>
    <w:rsid w:val="23D08748"/>
    <w:rsid w:val="2450E11E"/>
    <w:rsid w:val="2ED39EF8"/>
    <w:rsid w:val="39D7A291"/>
    <w:rsid w:val="3EC3E95A"/>
    <w:rsid w:val="4F0DF618"/>
    <w:rsid w:val="54D57E9C"/>
    <w:rsid w:val="64B2DB38"/>
    <w:rsid w:val="6AEAB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A889"/>
  <w15:docId w15:val="{4FC5792F-0F64-4E9D-8FA5-7349DB73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0020paragraph1">
    <w:name w:val="list_0020paragraph1"/>
    <w:basedOn w:val="Normal"/>
    <w:rsid w:val="008A6B77"/>
    <w:pPr>
      <w:spacing w:after="0" w:line="240" w:lineRule="auto"/>
      <w:ind w:left="720"/>
    </w:pPr>
    <w:rPr>
      <w:rFonts w:ascii="Calibri" w:eastAsia="Times New Roman" w:hAnsi="Calibri" w:cs="Calibri"/>
      <w:lang w:eastAsia="en-GB"/>
    </w:rPr>
  </w:style>
  <w:style w:type="character" w:customStyle="1" w:styleId="list0020paragraphchar1">
    <w:name w:val="list_0020paragraph__char1"/>
    <w:basedOn w:val="DefaultParagraphFont"/>
    <w:rsid w:val="008A6B77"/>
    <w:rPr>
      <w:rFonts w:ascii="Calibri" w:hAnsi="Calibri" w:cs="Calibri" w:hint="default"/>
      <w:sz w:val="22"/>
      <w:szCs w:val="22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C30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F11"/>
    <w:rPr>
      <w:color w:val="0563C1" w:themeColor="hyperlink"/>
      <w:u w:val="single"/>
    </w:rPr>
  </w:style>
  <w:style w:type="paragraph" w:customStyle="1" w:styleId="FacilitatorNotesNumberList">
    <w:name w:val="Facilitator Notes Number List"/>
    <w:basedOn w:val="Normal"/>
    <w:uiPriority w:val="99"/>
    <w:qFormat/>
    <w:rsid w:val="00585F2C"/>
    <w:pPr>
      <w:numPr>
        <w:numId w:val="8"/>
      </w:numPr>
      <w:spacing w:after="120" w:line="240" w:lineRule="auto"/>
    </w:pPr>
    <w:rPr>
      <w:rFonts w:ascii="Arial" w:hAnsi="Arial" w:cs="Arial"/>
      <w:sz w:val="24"/>
      <w:szCs w:val="36"/>
    </w:rPr>
  </w:style>
  <w:style w:type="paragraph" w:styleId="Header">
    <w:name w:val="header"/>
    <w:basedOn w:val="Normal"/>
    <w:link w:val="HeaderChar"/>
    <w:unhideWhenUsed/>
    <w:rsid w:val="006F6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DFB"/>
  </w:style>
  <w:style w:type="paragraph" w:styleId="Footer">
    <w:name w:val="footer"/>
    <w:basedOn w:val="Normal"/>
    <w:link w:val="FooterChar"/>
    <w:uiPriority w:val="99"/>
    <w:unhideWhenUsed/>
    <w:rsid w:val="006F6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DFB"/>
  </w:style>
  <w:style w:type="character" w:styleId="CommentReference">
    <w:name w:val="annotation reference"/>
    <w:basedOn w:val="DefaultParagraphFont"/>
    <w:uiPriority w:val="99"/>
    <w:semiHidden/>
    <w:unhideWhenUsed/>
    <w:rsid w:val="00833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5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42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E7A6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EE7A65"/>
    <w:pPr>
      <w:spacing w:after="0" w:line="240" w:lineRule="auto"/>
    </w:pPr>
  </w:style>
  <w:style w:type="character" w:styleId="PageNumber">
    <w:name w:val="page number"/>
    <w:basedOn w:val="DefaultParagraphFont"/>
    <w:rsid w:val="00EE7A65"/>
  </w:style>
  <w:style w:type="character" w:customStyle="1" w:styleId="Heading1Char">
    <w:name w:val="Heading 1 Char"/>
    <w:basedOn w:val="DefaultParagraphFont"/>
    <w:link w:val="Heading1"/>
    <w:uiPriority w:val="9"/>
    <w:rsid w:val="00EE7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11">
    <w:name w:val="Pa11"/>
    <w:basedOn w:val="Normal"/>
    <w:next w:val="Normal"/>
    <w:rsid w:val="00A56EE4"/>
    <w:pPr>
      <w:autoSpaceDE w:val="0"/>
      <w:autoSpaceDN w:val="0"/>
      <w:adjustRightInd w:val="0"/>
      <w:spacing w:after="0" w:line="241" w:lineRule="atLeast"/>
    </w:pPr>
    <w:rPr>
      <w:rFonts w:ascii="Frutiger LT Std 55 Roman" w:eastAsia="Times New Roman" w:hAnsi="Frutiger LT Std 55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A56EE4"/>
  </w:style>
  <w:style w:type="character" w:styleId="FollowedHyperlink">
    <w:name w:val="FollowedHyperlink"/>
    <w:basedOn w:val="DefaultParagraphFont"/>
    <w:uiPriority w:val="99"/>
    <w:semiHidden/>
    <w:unhideWhenUsed/>
    <w:rsid w:val="00136126"/>
    <w:rPr>
      <w:color w:val="954F72" w:themeColor="followedHyperlink"/>
      <w:u w:val="single"/>
    </w:rPr>
  </w:style>
  <w:style w:type="character" w:customStyle="1" w:styleId="fontstyle21">
    <w:name w:val="fontstyle21"/>
    <w:basedOn w:val="DefaultParagraphFont"/>
    <w:rsid w:val="002E455B"/>
    <w:rPr>
      <w:rFonts w:ascii="Arial" w:hAnsi="Arial" w:cs="Arial" w:hint="default"/>
      <w:b w:val="0"/>
      <w:bCs w:val="0"/>
      <w:i w:val="0"/>
      <w:iCs w:val="0"/>
      <w:color w:val="12B1DB"/>
      <w:sz w:val="22"/>
      <w:szCs w:val="22"/>
    </w:rPr>
  </w:style>
  <w:style w:type="character" w:customStyle="1" w:styleId="fontstyle31">
    <w:name w:val="fontstyle31"/>
    <w:basedOn w:val="DefaultParagraphFont"/>
    <w:rsid w:val="009B577B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E39A6"/>
  </w:style>
  <w:style w:type="paragraph" w:styleId="Revision">
    <w:name w:val="Revision"/>
    <w:hidden/>
    <w:uiPriority w:val="99"/>
    <w:semiHidden/>
    <w:rsid w:val="009A6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wsi/2015/1305/pdfs/wsi_20151305_mi.pdf" TargetMode="External"/><Relationship Id="rId18" Type="http://schemas.openxmlformats.org/officeDocument/2006/relationships/hyperlink" Target="http://www.scie.org.uk/mca/introduction/mental-capacity-act-2005-at-a-glance%2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anaw/2014/4/pdfs/anaw_20140004_we.pdf" TargetMode="External"/><Relationship Id="rId17" Type="http://schemas.openxmlformats.org/officeDocument/2006/relationships/hyperlink" Target="https://gofalcymdeithasol.cymru/adnoddau-canllawiau/hyb-gwybodaeth-a-dysgu/deddf-sswb/deddf-sswb-offeryn-ases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yw.cymru/sites/default/files/publications/2019-05/cod-ymarfer-rhan-4-diwallu-anghenio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lyw.cymru/sites/default/files/publications/2022-09/deddf-gwasanaethau-cymdeithasol-a-llesiant-cymru-2014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ogle.co.uk/url?sa=t&amp;rct=j&amp;q=&amp;esrc=s&amp;source=web&amp;cd=2&amp;cad=rja&amp;uact=8&amp;ved=0ahUKEwj57KKtgLjSAhUEJsAKHRcxDAYQFgggMAE&amp;url=http%3A%2F%2Fwww.assembly.wales%2Flaid%2520documents%2Fsub-ld10198%2Fsub-ld10198-e.pdf&amp;usg=AFQjCNH192q_S650TYxtSYBKdt5NNe0fM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97D1E3A0D70429FE862605E3535FA" ma:contentTypeVersion="12" ma:contentTypeDescription="Create a new document." ma:contentTypeScope="" ma:versionID="190475c20fab27ca07e5be71fb51fce0">
  <xsd:schema xmlns:xsd="http://www.w3.org/2001/XMLSchema" xmlns:xs="http://www.w3.org/2001/XMLSchema" xmlns:p="http://schemas.microsoft.com/office/2006/metadata/properties" xmlns:ns3="30bdd2e0-d7ca-4e7e-a9fb-4eb0b992bdaa" xmlns:ns4="9bed1ca4-1339-461b-a0de-8fac7d332d77" targetNamespace="http://schemas.microsoft.com/office/2006/metadata/properties" ma:root="true" ma:fieldsID="9f83caffbe27ec55cfa0c634171d48f3" ns3:_="" ns4:_="">
    <xsd:import namespace="30bdd2e0-d7ca-4e7e-a9fb-4eb0b992bdaa"/>
    <xsd:import namespace="9bed1ca4-1339-461b-a0de-8fac7d332d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dd2e0-d7ca-4e7e-a9fb-4eb0b992bd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d1ca4-1339-461b-a0de-8fac7d332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ed1ca4-1339-461b-a0de-8fac7d332d77" xsi:nil="true"/>
  </documentManagement>
</p:properties>
</file>

<file path=customXml/itemProps1.xml><?xml version="1.0" encoding="utf-8"?>
<ds:datastoreItem xmlns:ds="http://schemas.openxmlformats.org/officeDocument/2006/customXml" ds:itemID="{4CB39319-3587-4207-B5EE-F6D648F4B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77D13-C8B2-4046-93A8-F77FE89C5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dd2e0-d7ca-4e7e-a9fb-4eb0b992bdaa"/>
    <ds:schemaRef ds:uri="9bed1ca4-1339-461b-a0de-8fac7d332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EC9A8-F54A-4D3A-B153-05301783D6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04150-C429-4E2B-99B9-B00642F5BBC8}">
  <ds:schemaRefs>
    <ds:schemaRef ds:uri="http://purl.org/dc/elements/1.1/"/>
    <ds:schemaRef ds:uri="9bed1ca4-1339-461b-a0de-8fac7d332d7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0bdd2e0-d7ca-4e7e-a9fb-4eb0b992bdaa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Jade Saif</cp:lastModifiedBy>
  <cp:revision>7</cp:revision>
  <cp:lastPrinted>2023-05-16T08:06:00Z</cp:lastPrinted>
  <dcterms:created xsi:type="dcterms:W3CDTF">2023-07-17T10:34:00Z</dcterms:created>
  <dcterms:modified xsi:type="dcterms:W3CDTF">2023-11-17T14:16:08Z</dcterms:modified>
  <dc:title>Your Choice Policy (Revision 2) July 2023 Cymraeg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0x0101005D897D1E3A0D70429FE862605E3535FA</vt:lpwstr>
  </property>
</Properties>
</file>