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02D00" w:rsidR="00793D3D" w:rsidP="00793D3D" w:rsidRDefault="00682BB4">
      <w:pPr>
        <w:rPr>
          <w:rFonts w:ascii="Arial" w:hAnsi="Arial" w:cs="Arial"/>
          <w:b/>
          <w:sz w:val="24"/>
          <w:szCs w:val="24"/>
        </w:rPr>
      </w:pPr>
      <w:r>
        <w:rPr>
          <w:rFonts w:ascii="Arial" w:hAnsi="Arial" w:eastAsia="Arial" w:cs="Arial"/>
          <w:b/>
          <w:bCs/>
          <w:sz w:val="24"/>
          <w:szCs w:val="24"/>
          <w:lang w:val="cy-GB"/>
        </w:rPr>
        <w:t>GRANTIAU CYFALAF TRAFNIDIAETH LEOL LLYWODRAETH CYMRU BA2020-21</w:t>
      </w:r>
    </w:p>
    <w:p w:rsidRPr="00402D00" w:rsidR="00793D3D" w:rsidP="00793D3D" w:rsidRDefault="00682BB4">
      <w:pPr>
        <w:rPr>
          <w:rFonts w:ascii="Arial" w:hAnsi="Arial" w:cs="Arial"/>
          <w:b/>
          <w:sz w:val="24"/>
          <w:szCs w:val="24"/>
        </w:rPr>
      </w:pPr>
      <w:r>
        <w:rPr>
          <w:rFonts w:ascii="Arial" w:hAnsi="Arial" w:eastAsia="Arial" w:cs="Arial"/>
          <w:b/>
          <w:bCs/>
          <w:sz w:val="24"/>
          <w:szCs w:val="24"/>
          <w:lang w:val="cy-GB"/>
        </w:rPr>
        <w:t>FFURFLEN GAIS</w:t>
      </w:r>
    </w:p>
    <w:p w:rsidRPr="00402D00" w:rsidR="001627C0" w:rsidP="001627C0" w:rsidRDefault="001627C0">
      <w:pPr>
        <w:rPr>
          <w:rFonts w:ascii="Arial" w:hAnsi="Arial" w:cs="Arial"/>
          <w:b/>
          <w:sz w:val="24"/>
          <w:szCs w:val="24"/>
        </w:rPr>
      </w:pPr>
    </w:p>
    <w:p w:rsidRPr="00402D00" w:rsidR="00793D3D" w:rsidP="001627C0" w:rsidRDefault="00682BB4">
      <w:pPr>
        <w:rPr>
          <w:rFonts w:ascii="Arial" w:hAnsi="Arial" w:cs="Arial"/>
          <w:b/>
          <w:sz w:val="24"/>
          <w:szCs w:val="24"/>
        </w:rPr>
      </w:pPr>
      <w:r>
        <w:rPr>
          <w:rFonts w:ascii="Arial" w:hAnsi="Arial" w:eastAsia="Arial" w:cs="Arial"/>
          <w:b/>
          <w:bCs/>
          <w:sz w:val="24"/>
          <w:szCs w:val="24"/>
          <w:lang w:val="cy-GB"/>
        </w:rPr>
        <w:t xml:space="preserve">Y GRONFA TRAFNIDIAETH LEOL, Y GRONFA FFYRDD CADARN A’R GRONFA TRAWSNEWID CERBYDAU ALLYRIADAU ISEL IAWN </w:t>
      </w:r>
    </w:p>
    <w:p w:rsidRPr="00402D00" w:rsidR="00793D3D" w:rsidP="001627C0" w:rsidRDefault="00793D3D">
      <w:pPr>
        <w:rPr>
          <w:rFonts w:ascii="Arial" w:hAnsi="Arial" w:cs="Arial"/>
          <w:i/>
          <w:sz w:val="24"/>
          <w:szCs w:val="24"/>
        </w:rPr>
      </w:pPr>
    </w:p>
    <w:p w:rsidRPr="00402D00" w:rsidR="001627C0" w:rsidP="001627C0" w:rsidRDefault="00682BB4">
      <w:pPr>
        <w:rPr>
          <w:rFonts w:ascii="Arial" w:hAnsi="Arial" w:cs="Arial"/>
          <w:i/>
          <w:sz w:val="24"/>
          <w:szCs w:val="24"/>
        </w:rPr>
      </w:pPr>
      <w:r>
        <w:rPr>
          <w:rFonts w:ascii="Arial" w:hAnsi="Arial" w:eastAsia="Arial" w:cs="Arial"/>
          <w:i/>
          <w:iCs/>
          <w:sz w:val="24"/>
          <w:szCs w:val="24"/>
          <w:lang w:val="cy-GB"/>
        </w:rPr>
        <w:t xml:space="preserve">Bydd awdurdodau lleol yn cwblhau </w:t>
      </w:r>
      <w:r>
        <w:rPr>
          <w:rFonts w:ascii="Arial" w:hAnsi="Arial" w:eastAsia="Arial" w:cs="Arial"/>
          <w:i/>
          <w:iCs/>
          <w:sz w:val="24"/>
          <w:szCs w:val="24"/>
          <w:u w:val="single"/>
          <w:lang w:val="cy-GB"/>
        </w:rPr>
        <w:t>un ffurflen i bob cynllun. Gall cynllun gynnwys un prosiect neu becyn o brosiectau cysylltiedig</w:t>
      </w:r>
    </w:p>
    <w:p w:rsidRPr="00402D00" w:rsidR="00595D9C" w:rsidP="001627C0" w:rsidRDefault="00595D9C">
      <w:pPr>
        <w:rPr>
          <w:rFonts w:ascii="Arial" w:hAnsi="Arial" w:cs="Arial"/>
          <w:b/>
          <w:sz w:val="24"/>
          <w:szCs w:val="24"/>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5245"/>
        <w:gridCol w:w="8505"/>
      </w:tblGrid>
      <w:tr w:rsidR="00835FCC" w:rsidTr="002F1450">
        <w:tc>
          <w:tcPr>
            <w:tcW w:w="5245" w:type="dxa"/>
          </w:tcPr>
          <w:p w:rsidRPr="00402D00" w:rsidR="001627C0" w:rsidP="002F1450" w:rsidRDefault="00682BB4">
            <w:pPr>
              <w:rPr>
                <w:rFonts w:ascii="Arial" w:hAnsi="Arial" w:cs="Arial"/>
                <w:b/>
                <w:sz w:val="24"/>
                <w:szCs w:val="24"/>
              </w:rPr>
            </w:pPr>
            <w:r>
              <w:rPr>
                <w:rFonts w:ascii="Arial" w:hAnsi="Arial" w:eastAsia="Arial" w:cs="Arial"/>
                <w:b/>
                <w:bCs/>
                <w:sz w:val="24"/>
                <w:szCs w:val="24"/>
                <w:lang w:val="cy-GB"/>
              </w:rPr>
              <w:t xml:space="preserve">Awdurdod Lleol </w:t>
            </w:r>
          </w:p>
        </w:tc>
        <w:tc>
          <w:tcPr>
            <w:tcW w:w="8505" w:type="dxa"/>
          </w:tcPr>
          <w:p w:rsidRPr="00402D00" w:rsidR="001627C0" w:rsidP="002F1450" w:rsidRDefault="00682BB4">
            <w:pPr>
              <w:rPr>
                <w:rFonts w:ascii="Arial" w:hAnsi="Arial" w:cs="Arial"/>
                <w:sz w:val="24"/>
                <w:szCs w:val="24"/>
              </w:rPr>
            </w:pPr>
            <w:r>
              <w:rPr>
                <w:rFonts w:ascii="Arial" w:hAnsi="Arial" w:eastAsia="Arial" w:cs="Arial"/>
                <w:sz w:val="24"/>
                <w:szCs w:val="24"/>
                <w:lang w:val="cy-GB"/>
              </w:rPr>
              <w:t>Cyngor Bro Morgannwg</w:t>
            </w:r>
          </w:p>
        </w:tc>
      </w:tr>
      <w:tr w:rsidR="00835FCC" w:rsidTr="002F1450">
        <w:tc>
          <w:tcPr>
            <w:tcW w:w="5245" w:type="dxa"/>
          </w:tcPr>
          <w:p w:rsidRPr="00402D00" w:rsidR="001627C0" w:rsidP="002F1450" w:rsidRDefault="00682BB4">
            <w:pPr>
              <w:rPr>
                <w:rFonts w:ascii="Arial" w:hAnsi="Arial" w:cs="Arial"/>
                <w:b/>
                <w:sz w:val="24"/>
                <w:szCs w:val="24"/>
              </w:rPr>
            </w:pPr>
            <w:r>
              <w:rPr>
                <w:rFonts w:ascii="Arial" w:hAnsi="Arial" w:eastAsia="Arial" w:cs="Arial"/>
                <w:b/>
                <w:bCs/>
                <w:sz w:val="24"/>
                <w:szCs w:val="24"/>
                <w:lang w:val="cy-GB"/>
              </w:rPr>
              <w:t>Enw’r Cynllun</w:t>
            </w:r>
          </w:p>
        </w:tc>
        <w:tc>
          <w:tcPr>
            <w:tcW w:w="8505" w:type="dxa"/>
          </w:tcPr>
          <w:p w:rsidRPr="00402D00" w:rsidR="001627C0" w:rsidP="00E07084" w:rsidRDefault="00682BB4">
            <w:pPr>
              <w:rPr>
                <w:rFonts w:ascii="Arial" w:hAnsi="Arial" w:cs="Arial"/>
                <w:sz w:val="24"/>
                <w:szCs w:val="24"/>
              </w:rPr>
            </w:pPr>
            <w:r>
              <w:rPr>
                <w:rFonts w:ascii="Arial" w:hAnsi="Arial" w:eastAsia="Arial" w:cs="Arial"/>
                <w:sz w:val="24"/>
                <w:szCs w:val="24"/>
                <w:lang w:val="cy-GB"/>
              </w:rPr>
              <w:t xml:space="preserve">Cyfnewidfa Gorsaf Reilffordd </w:t>
            </w:r>
            <w:r w:rsidR="00E07084">
              <w:rPr>
                <w:rFonts w:ascii="Arial" w:hAnsi="Arial" w:eastAsia="Arial" w:cs="Arial"/>
                <w:sz w:val="24"/>
                <w:szCs w:val="24"/>
                <w:lang w:val="cy-GB"/>
              </w:rPr>
              <w:t>yng Ngh</w:t>
            </w:r>
            <w:r>
              <w:rPr>
                <w:rFonts w:ascii="Arial" w:hAnsi="Arial" w:eastAsia="Arial" w:cs="Arial"/>
                <w:sz w:val="24"/>
                <w:szCs w:val="24"/>
                <w:lang w:val="cy-GB"/>
              </w:rPr>
              <w:t>yffordd 34 yr M4</w:t>
            </w:r>
          </w:p>
        </w:tc>
      </w:tr>
      <w:tr w:rsidR="00835FCC" w:rsidTr="002F1450">
        <w:tc>
          <w:tcPr>
            <w:tcW w:w="5245" w:type="dxa"/>
          </w:tcPr>
          <w:p w:rsidRPr="00402D00" w:rsidR="002279BB" w:rsidP="002F1450" w:rsidRDefault="00682BB4">
            <w:pPr>
              <w:rPr>
                <w:rFonts w:ascii="Arial" w:hAnsi="Arial" w:cs="Arial"/>
                <w:b/>
                <w:sz w:val="24"/>
                <w:szCs w:val="24"/>
              </w:rPr>
            </w:pPr>
            <w:r>
              <w:rPr>
                <w:rFonts w:ascii="Arial" w:hAnsi="Arial" w:eastAsia="Arial" w:cs="Arial"/>
                <w:b/>
                <w:bCs/>
                <w:sz w:val="24"/>
                <w:szCs w:val="24"/>
                <w:lang w:val="cy-GB"/>
              </w:rPr>
              <w:t>Rhif Blaenoriaeth y Cynllun</w:t>
            </w:r>
          </w:p>
        </w:tc>
        <w:tc>
          <w:tcPr>
            <w:tcW w:w="8505" w:type="dxa"/>
          </w:tcPr>
          <w:p w:rsidRPr="00402D00" w:rsidR="002279BB" w:rsidP="00D27858" w:rsidRDefault="00682BB4">
            <w:pPr>
              <w:tabs>
                <w:tab w:val="left" w:pos="1080"/>
              </w:tabs>
              <w:rPr>
                <w:rFonts w:ascii="Arial" w:hAnsi="Arial" w:cs="Arial"/>
                <w:sz w:val="24"/>
                <w:szCs w:val="24"/>
              </w:rPr>
            </w:pPr>
            <w:r>
              <w:rPr>
                <w:rFonts w:ascii="Arial" w:hAnsi="Arial" w:eastAsia="Arial" w:cs="Arial"/>
                <w:sz w:val="24"/>
                <w:szCs w:val="24"/>
                <w:lang w:val="cy-GB"/>
              </w:rPr>
              <w:t>1</w:t>
            </w:r>
          </w:p>
        </w:tc>
      </w:tr>
      <w:tr w:rsidR="00835FCC" w:rsidTr="002F1450">
        <w:tc>
          <w:tcPr>
            <w:tcW w:w="5245" w:type="dxa"/>
          </w:tcPr>
          <w:p w:rsidRPr="00402D00" w:rsidR="001627C0" w:rsidP="002F1450" w:rsidRDefault="00682BB4">
            <w:pPr>
              <w:rPr>
                <w:rFonts w:ascii="Arial" w:hAnsi="Arial" w:cs="Arial"/>
                <w:b/>
                <w:sz w:val="24"/>
                <w:szCs w:val="24"/>
              </w:rPr>
            </w:pPr>
            <w:r>
              <w:rPr>
                <w:rFonts w:ascii="Arial" w:hAnsi="Arial" w:eastAsia="Arial" w:cs="Arial"/>
                <w:b/>
                <w:bCs/>
                <w:sz w:val="24"/>
                <w:szCs w:val="24"/>
                <w:lang w:val="cy-GB"/>
              </w:rPr>
              <w:t>Cynllun Presennol neu Newydd</w:t>
            </w:r>
          </w:p>
        </w:tc>
        <w:tc>
          <w:tcPr>
            <w:tcW w:w="8505" w:type="dxa"/>
          </w:tcPr>
          <w:p w:rsidRPr="00402D00" w:rsidR="001627C0" w:rsidP="002F1450" w:rsidRDefault="00E07084">
            <w:pPr>
              <w:rPr>
                <w:rFonts w:ascii="Arial" w:hAnsi="Arial" w:cs="Arial"/>
                <w:sz w:val="24"/>
                <w:szCs w:val="24"/>
              </w:rPr>
            </w:pPr>
            <w:r>
              <w:rPr>
                <w:rFonts w:ascii="Arial" w:hAnsi="Arial" w:eastAsia="Arial" w:cs="Arial"/>
                <w:sz w:val="24"/>
                <w:szCs w:val="24"/>
                <w:lang w:val="cy-GB"/>
              </w:rPr>
              <w:t>Presennol</w:t>
            </w:r>
            <w:r w:rsidR="00682BB4">
              <w:rPr>
                <w:rFonts w:ascii="Arial" w:hAnsi="Arial" w:eastAsia="Arial" w:cs="Arial"/>
                <w:sz w:val="24"/>
                <w:szCs w:val="24"/>
                <w:lang w:val="cy-GB"/>
              </w:rPr>
              <w:t xml:space="preserve"> </w:t>
            </w:r>
          </w:p>
        </w:tc>
      </w:tr>
      <w:tr w:rsidR="00835FCC" w:rsidTr="002F1450">
        <w:tc>
          <w:tcPr>
            <w:tcW w:w="5245" w:type="dxa"/>
          </w:tcPr>
          <w:p w:rsidRPr="00402D00" w:rsidR="00E26D97" w:rsidP="002F1450" w:rsidRDefault="00682BB4">
            <w:pPr>
              <w:rPr>
                <w:rFonts w:ascii="Arial" w:hAnsi="Arial" w:cs="Arial"/>
                <w:b/>
                <w:sz w:val="24"/>
                <w:szCs w:val="24"/>
              </w:rPr>
            </w:pPr>
            <w:r>
              <w:rPr>
                <w:rFonts w:ascii="Arial" w:hAnsi="Arial" w:eastAsia="Arial" w:cs="Arial"/>
                <w:b/>
                <w:bCs/>
                <w:sz w:val="24"/>
                <w:szCs w:val="24"/>
                <w:lang w:val="cy-GB"/>
              </w:rPr>
              <w:t>Grant (dewiswch un)</w:t>
            </w:r>
          </w:p>
        </w:tc>
        <w:tc>
          <w:tcPr>
            <w:tcW w:w="8505" w:type="dxa"/>
          </w:tcPr>
          <w:p w:rsidRPr="00402D00" w:rsidR="00E26D97" w:rsidP="002F1450" w:rsidRDefault="00682BB4">
            <w:pPr>
              <w:rPr>
                <w:rFonts w:ascii="Arial" w:hAnsi="Arial" w:cs="Arial"/>
                <w:sz w:val="24"/>
                <w:szCs w:val="24"/>
              </w:rPr>
            </w:pPr>
            <w:r>
              <w:rPr>
                <w:rFonts w:ascii="Arial" w:hAnsi="Arial" w:eastAsia="Arial" w:cs="Arial"/>
                <w:sz w:val="24"/>
                <w:szCs w:val="24"/>
                <w:lang w:val="cy-GB"/>
              </w:rPr>
              <w:t xml:space="preserve">Y Gronfa Trafnidiaeth Leol / </w:t>
            </w:r>
            <w:r>
              <w:rPr>
                <w:rFonts w:ascii="Arial" w:hAnsi="Arial" w:eastAsia="Arial" w:cs="Arial"/>
                <w:dstrike/>
                <w:sz w:val="24"/>
                <w:szCs w:val="24"/>
                <w:lang w:val="cy-GB"/>
              </w:rPr>
              <w:t>Cronfa Ffyrdd Cadarn / Cronfa Trawsnewid Cerbydau Allyriadau Isel Iawn</w:t>
            </w:r>
          </w:p>
        </w:tc>
      </w:tr>
      <w:tr w:rsidR="00835FCC" w:rsidTr="002F1450">
        <w:tc>
          <w:tcPr>
            <w:tcW w:w="5245" w:type="dxa"/>
          </w:tcPr>
          <w:p w:rsidRPr="00402D00" w:rsidR="002D08A3" w:rsidP="002F1450" w:rsidRDefault="00682BB4">
            <w:pPr>
              <w:rPr>
                <w:rFonts w:ascii="Arial" w:hAnsi="Arial" w:cs="Arial"/>
                <w:b/>
                <w:sz w:val="24"/>
                <w:szCs w:val="24"/>
              </w:rPr>
            </w:pPr>
            <w:r>
              <w:rPr>
                <w:rFonts w:ascii="Arial" w:hAnsi="Arial" w:eastAsia="Arial" w:cs="Arial"/>
                <w:b/>
                <w:bCs/>
                <w:sz w:val="24"/>
                <w:szCs w:val="24"/>
                <w:lang w:val="cy-GB"/>
              </w:rPr>
              <w:t>Dyddiad y Cynllun</w:t>
            </w:r>
          </w:p>
        </w:tc>
        <w:tc>
          <w:tcPr>
            <w:tcW w:w="8505" w:type="dxa"/>
          </w:tcPr>
          <w:p w:rsidRPr="00402D00" w:rsidR="002D08A3" w:rsidP="002F1450" w:rsidRDefault="00682BB4">
            <w:pPr>
              <w:rPr>
                <w:rFonts w:ascii="Arial" w:hAnsi="Arial" w:cs="Arial"/>
                <w:sz w:val="24"/>
                <w:szCs w:val="24"/>
              </w:rPr>
            </w:pPr>
            <w:r>
              <w:rPr>
                <w:rFonts w:ascii="Arial" w:hAnsi="Arial" w:eastAsia="Arial" w:cs="Arial"/>
                <w:sz w:val="24"/>
                <w:szCs w:val="24"/>
                <w:lang w:val="cy-GB"/>
              </w:rPr>
              <w:t>Dechrau Rhagfyr 2018    Dyddiad Cwblhau Tybiedig    Anhysbys ar hyn o bryd</w:t>
            </w:r>
          </w:p>
        </w:tc>
      </w:tr>
      <w:tr w:rsidR="00835FCC" w:rsidTr="002F1450">
        <w:tc>
          <w:tcPr>
            <w:tcW w:w="5245" w:type="dxa"/>
          </w:tcPr>
          <w:p w:rsidRPr="00AB1864" w:rsidR="001627C0" w:rsidP="002F1450" w:rsidRDefault="00682BB4">
            <w:pPr>
              <w:rPr>
                <w:rFonts w:ascii="Arial" w:hAnsi="Arial" w:cs="Arial"/>
                <w:b/>
                <w:sz w:val="24"/>
                <w:szCs w:val="24"/>
              </w:rPr>
            </w:pPr>
            <w:r>
              <w:rPr>
                <w:rFonts w:ascii="Arial" w:hAnsi="Arial" w:eastAsia="Arial" w:cs="Arial"/>
                <w:b/>
                <w:bCs/>
                <w:sz w:val="24"/>
                <w:szCs w:val="24"/>
                <w:lang w:val="cy-GB"/>
              </w:rPr>
              <w:t>Cyllid mae ei angen ar gyfer 2021-22</w:t>
            </w:r>
          </w:p>
        </w:tc>
        <w:tc>
          <w:tcPr>
            <w:tcW w:w="8505" w:type="dxa"/>
          </w:tcPr>
          <w:p w:rsidRPr="00AB1864" w:rsidR="001627C0" w:rsidP="002F1450" w:rsidRDefault="00682BB4">
            <w:pPr>
              <w:rPr>
                <w:rFonts w:ascii="Arial" w:hAnsi="Arial" w:cs="Arial"/>
                <w:sz w:val="24"/>
                <w:szCs w:val="24"/>
              </w:rPr>
            </w:pPr>
            <w:r>
              <w:rPr>
                <w:rFonts w:ascii="Arial" w:hAnsi="Arial" w:eastAsia="Arial" w:cs="Arial"/>
                <w:sz w:val="24"/>
                <w:szCs w:val="24"/>
                <w:lang w:val="cy-GB"/>
              </w:rPr>
              <w:t xml:space="preserve">£675,875 </w:t>
            </w:r>
          </w:p>
        </w:tc>
      </w:tr>
      <w:tr w:rsidR="00835FCC" w:rsidTr="002F1450">
        <w:tc>
          <w:tcPr>
            <w:tcW w:w="5245" w:type="dxa"/>
          </w:tcPr>
          <w:p w:rsidRPr="00402D00" w:rsidR="001627C0" w:rsidP="002F1450" w:rsidRDefault="00682BB4">
            <w:pPr>
              <w:rPr>
                <w:rFonts w:ascii="Arial" w:hAnsi="Arial" w:cs="Arial"/>
                <w:b/>
                <w:sz w:val="24"/>
                <w:szCs w:val="24"/>
              </w:rPr>
            </w:pPr>
            <w:r>
              <w:rPr>
                <w:rFonts w:ascii="Arial" w:hAnsi="Arial" w:eastAsia="Arial" w:cs="Arial"/>
                <w:b/>
                <w:bCs/>
                <w:sz w:val="24"/>
                <w:szCs w:val="24"/>
                <w:lang w:val="cy-GB"/>
              </w:rPr>
              <w:t>Enw Cyswllt Rheolwr y Prosiect</w:t>
            </w:r>
          </w:p>
        </w:tc>
        <w:tc>
          <w:tcPr>
            <w:tcW w:w="8505" w:type="dxa"/>
          </w:tcPr>
          <w:p w:rsidRPr="00402D00" w:rsidR="001627C0" w:rsidP="002F1450" w:rsidRDefault="00682BB4">
            <w:pPr>
              <w:rPr>
                <w:rFonts w:ascii="Arial" w:hAnsi="Arial" w:cs="Arial"/>
                <w:sz w:val="24"/>
                <w:szCs w:val="24"/>
              </w:rPr>
            </w:pPr>
            <w:r>
              <w:rPr>
                <w:rFonts w:ascii="Arial" w:hAnsi="Arial" w:eastAsia="Arial" w:cs="Arial"/>
                <w:sz w:val="24"/>
                <w:szCs w:val="24"/>
                <w:lang w:val="cy-GB"/>
              </w:rPr>
              <w:t>Kyle Phillips</w:t>
            </w:r>
          </w:p>
        </w:tc>
      </w:tr>
      <w:tr w:rsidR="00835FCC" w:rsidTr="002F1450">
        <w:tc>
          <w:tcPr>
            <w:tcW w:w="5245" w:type="dxa"/>
          </w:tcPr>
          <w:p w:rsidRPr="00270CE3" w:rsidR="001627C0" w:rsidP="002F1450" w:rsidRDefault="00682BB4">
            <w:pPr>
              <w:rPr>
                <w:rFonts w:ascii="Arial" w:hAnsi="Arial" w:cs="Arial"/>
                <w:b/>
                <w:sz w:val="24"/>
                <w:szCs w:val="24"/>
              </w:rPr>
            </w:pPr>
            <w:r>
              <w:rPr>
                <w:rFonts w:ascii="Arial" w:hAnsi="Arial" w:eastAsia="Arial" w:cs="Arial"/>
                <w:b/>
                <w:bCs/>
                <w:sz w:val="24"/>
                <w:szCs w:val="24"/>
                <w:lang w:val="cy-GB"/>
              </w:rPr>
              <w:t>Rhif Ffôn Cyswllt</w:t>
            </w:r>
          </w:p>
        </w:tc>
        <w:tc>
          <w:tcPr>
            <w:tcW w:w="8505" w:type="dxa"/>
          </w:tcPr>
          <w:p w:rsidRPr="00270CE3" w:rsidR="001627C0" w:rsidP="002F1450" w:rsidRDefault="00682BB4">
            <w:pPr>
              <w:rPr>
                <w:rFonts w:ascii="Arial" w:hAnsi="Arial" w:cs="Arial"/>
                <w:sz w:val="24"/>
                <w:szCs w:val="24"/>
              </w:rPr>
            </w:pPr>
            <w:r>
              <w:rPr>
                <w:rFonts w:ascii="Arial" w:hAnsi="Arial" w:eastAsia="Arial" w:cs="Arial"/>
                <w:sz w:val="24"/>
                <w:szCs w:val="24"/>
                <w:lang w:val="cy-GB"/>
              </w:rPr>
              <w:t>02920 673130</w:t>
            </w:r>
          </w:p>
        </w:tc>
      </w:tr>
      <w:tr w:rsidR="00835FCC" w:rsidTr="002F1450">
        <w:tc>
          <w:tcPr>
            <w:tcW w:w="5245" w:type="dxa"/>
          </w:tcPr>
          <w:p w:rsidRPr="00270CE3" w:rsidR="001627C0" w:rsidP="002F1450" w:rsidRDefault="00682BB4">
            <w:pPr>
              <w:rPr>
                <w:rFonts w:ascii="Arial" w:hAnsi="Arial" w:cs="Arial"/>
                <w:b/>
                <w:sz w:val="24"/>
                <w:szCs w:val="24"/>
              </w:rPr>
            </w:pPr>
            <w:r>
              <w:rPr>
                <w:rFonts w:ascii="Arial" w:hAnsi="Arial" w:eastAsia="Arial" w:cs="Arial"/>
                <w:b/>
                <w:bCs/>
                <w:sz w:val="24"/>
                <w:szCs w:val="24"/>
                <w:lang w:val="cy-GB"/>
              </w:rPr>
              <w:t>E-bost Cyswllt</w:t>
            </w:r>
          </w:p>
        </w:tc>
        <w:tc>
          <w:tcPr>
            <w:tcW w:w="8505" w:type="dxa"/>
          </w:tcPr>
          <w:p w:rsidRPr="00270CE3" w:rsidR="001627C0" w:rsidP="002F1450" w:rsidRDefault="00682BB4">
            <w:pPr>
              <w:rPr>
                <w:rFonts w:ascii="Arial" w:hAnsi="Arial" w:eastAsia="Arial" w:cs="Arial"/>
                <w:color w:val="0000FF"/>
                <w:sz w:val="24"/>
                <w:szCs w:val="24"/>
                <w:lang w:val="cy-GB"/>
              </w:rPr>
            </w:pPr>
            <w:hyperlink w:history="1" r:id="rId12">
              <w:r>
                <w:rPr>
                  <w:rFonts w:ascii="Arial" w:hAnsi="Arial" w:eastAsia="Arial" w:cs="Arial"/>
                  <w:color w:val="0000FF"/>
                  <w:sz w:val="24"/>
                  <w:szCs w:val="24"/>
                  <w:u w:val="single"/>
                  <w:lang w:val="cy-GB"/>
                </w:rPr>
                <w:t>kwphillips@valeofglamorgan.gov.uk</w:t>
              </w:r>
            </w:hyperlink>
          </w:p>
        </w:tc>
      </w:tr>
      <w:tr w:rsidR="00835FCC" w:rsidTr="002F1450">
        <w:tc>
          <w:tcPr>
            <w:tcW w:w="5245" w:type="dxa"/>
          </w:tcPr>
          <w:p w:rsidRPr="00270CE3" w:rsidR="001627C0" w:rsidP="002F1450" w:rsidRDefault="00682BB4">
            <w:pPr>
              <w:rPr>
                <w:rFonts w:ascii="Arial" w:hAnsi="Arial" w:cs="Arial"/>
                <w:b/>
                <w:sz w:val="24"/>
                <w:szCs w:val="24"/>
              </w:rPr>
            </w:pPr>
            <w:r>
              <w:rPr>
                <w:rFonts w:ascii="Arial" w:hAnsi="Arial" w:eastAsia="Arial" w:cs="Arial"/>
                <w:b/>
                <w:bCs/>
                <w:sz w:val="24"/>
                <w:szCs w:val="24"/>
                <w:lang w:val="cy-GB"/>
              </w:rPr>
              <w:t>Awdurdodwyd gan (e.e. Pennaeth Cyllid neu’r Gwasanaethau Trafnidiaeth)</w:t>
            </w:r>
          </w:p>
        </w:tc>
        <w:tc>
          <w:tcPr>
            <w:tcW w:w="8505" w:type="dxa"/>
          </w:tcPr>
          <w:p w:rsidRPr="00270CE3" w:rsidR="001627C0" w:rsidP="002F1450" w:rsidRDefault="00682BB4">
            <w:pPr>
              <w:rPr>
                <w:rFonts w:ascii="Arial" w:hAnsi="Arial" w:cs="Arial"/>
                <w:sz w:val="24"/>
                <w:szCs w:val="24"/>
              </w:rPr>
            </w:pPr>
            <w:r>
              <w:rPr>
                <w:rFonts w:ascii="Arial" w:hAnsi="Arial" w:eastAsia="Arial" w:cs="Arial"/>
                <w:sz w:val="24"/>
                <w:szCs w:val="24"/>
                <w:lang w:val="cy-GB"/>
              </w:rPr>
              <w:t xml:space="preserve">Enw: Emma Reed                            </w:t>
            </w:r>
          </w:p>
          <w:p w:rsidRPr="00270CE3" w:rsidR="001627C0" w:rsidP="002F1450" w:rsidRDefault="00682BB4">
            <w:pPr>
              <w:rPr>
                <w:rFonts w:ascii="Arial" w:hAnsi="Arial" w:cs="Arial"/>
                <w:sz w:val="24"/>
                <w:szCs w:val="24"/>
              </w:rPr>
            </w:pPr>
            <w:r>
              <w:rPr>
                <w:rFonts w:ascii="Arial" w:hAnsi="Arial" w:eastAsia="Arial" w:cs="Arial"/>
                <w:sz w:val="24"/>
                <w:szCs w:val="24"/>
                <w:lang w:val="cy-GB"/>
              </w:rPr>
              <w:t>Teitl y Swydd:  Pennaeth Gwasanaethau Cymdogaeth a Thrafnidiaeth</w:t>
            </w:r>
          </w:p>
          <w:p w:rsidR="00EE31AF" w:rsidP="002F1450" w:rsidRDefault="00682BB4">
            <w:pPr>
              <w:rPr>
                <w:rFonts w:ascii="Arial" w:hAnsi="Arial" w:cs="Arial"/>
                <w:sz w:val="24"/>
                <w:szCs w:val="24"/>
              </w:rPr>
            </w:pPr>
            <w:r>
              <w:rPr>
                <w:rFonts w:ascii="Arial" w:hAnsi="Arial" w:eastAsia="Arial" w:cs="Arial"/>
                <w:sz w:val="24"/>
                <w:szCs w:val="24"/>
                <w:lang w:val="cy-GB"/>
              </w:rPr>
              <w:t xml:space="preserve">Llofnod:  </w:t>
            </w:r>
            <w:r w:rsidR="00A95EB3">
              <w:rPr>
                <w:noProof/>
                <w:lang w:val="cy-GB" w:eastAsia="cy-GB"/>
              </w:rPr>
              <w:drawing>
                <wp:inline distT="0" distB="0" distL="0" distR="0">
                  <wp:extent cx="875665" cy="327660"/>
                  <wp:effectExtent l="0" t="0" r="635" b="0"/>
                  <wp:docPr id="1" name="Picture 1" descr="cid:image003.jpg@01D169A2.17DA5CA0"/>
                  <wp:cNvGraphicFramePr/>
                  <a:graphic xmlns:a="http://schemas.openxmlformats.org/drawingml/2006/main">
                    <a:graphicData uri="http://schemas.openxmlformats.org/drawingml/2006/picture">
                      <pic:pic xmlns:pic="http://schemas.openxmlformats.org/drawingml/2006/picture">
                        <pic:nvPicPr>
                          <pic:cNvPr id="2081888157" name="Picture 1" descr="cid:image003.jpg@01D169A2.17DA5CA0"/>
                          <pic:cNvPicPr/>
                        </pic:nvPicPr>
                        <pic:blipFill>
                          <a:blip r:embed="rId13" r:link="rId14" cstate="print">
                            <a:extLst>
                              <a:ext uri="{28A0092B-C50C-407E-A947-70E740481C1C}">
                                <a14:useLocalDpi xmlns:a14="http://schemas.microsoft.com/office/drawing/2010/main" val="0"/>
                              </a:ext>
                            </a:extLst>
                          </a:blip>
                          <a:stretch>
                            <a:fillRect/>
                          </a:stretch>
                        </pic:blipFill>
                        <pic:spPr bwMode="auto">
                          <a:xfrm>
                            <a:off x="0" y="0"/>
                            <a:ext cx="875665" cy="327660"/>
                          </a:xfrm>
                          <a:prstGeom prst="rect">
                            <a:avLst/>
                          </a:prstGeom>
                          <a:noFill/>
                          <a:ln>
                            <a:noFill/>
                          </a:ln>
                        </pic:spPr>
                      </pic:pic>
                    </a:graphicData>
                  </a:graphic>
                </wp:inline>
              </w:drawing>
            </w:r>
          </w:p>
          <w:p w:rsidRPr="00270CE3" w:rsidR="002279BB" w:rsidP="002F1450" w:rsidRDefault="002279BB">
            <w:pPr>
              <w:rPr>
                <w:rFonts w:ascii="Arial" w:hAnsi="Arial" w:cs="Arial"/>
                <w:sz w:val="24"/>
                <w:szCs w:val="24"/>
              </w:rPr>
            </w:pPr>
          </w:p>
        </w:tc>
      </w:tr>
    </w:tbl>
    <w:p w:rsidR="00100CE9" w:rsidP="00595D9C" w:rsidRDefault="00100CE9">
      <w:pPr>
        <w:pStyle w:val="ParagraffRhestr"/>
        <w:ind w:left="0"/>
        <w:rPr>
          <w:rFonts w:ascii="Arial" w:hAnsi="Arial" w:cs="Arial"/>
          <w:b/>
          <w:sz w:val="24"/>
          <w:szCs w:val="24"/>
          <w:u w:val="single"/>
        </w:rPr>
      </w:pPr>
    </w:p>
    <w:p w:rsidR="00D31F3D" w:rsidP="00595D9C" w:rsidRDefault="00D31F3D">
      <w:pPr>
        <w:pStyle w:val="ParagraffRhestr"/>
        <w:ind w:left="0"/>
        <w:rPr>
          <w:rFonts w:ascii="Arial" w:hAnsi="Arial" w:cs="Arial"/>
          <w:b/>
          <w:sz w:val="24"/>
          <w:szCs w:val="24"/>
          <w:u w:val="single"/>
        </w:rPr>
      </w:pPr>
    </w:p>
    <w:p w:rsidR="00D31F3D" w:rsidP="00595D9C" w:rsidRDefault="00D31F3D">
      <w:pPr>
        <w:pStyle w:val="ParagraffRhestr"/>
        <w:ind w:left="0"/>
        <w:rPr>
          <w:rFonts w:ascii="Arial" w:hAnsi="Arial" w:cs="Arial"/>
          <w:b/>
          <w:sz w:val="24"/>
          <w:szCs w:val="24"/>
          <w:u w:val="single"/>
        </w:rPr>
      </w:pPr>
    </w:p>
    <w:p w:rsidRPr="00EE4227" w:rsidR="00D31F3D" w:rsidP="00D31F3D" w:rsidRDefault="00682BB4">
      <w:pPr>
        <w:rPr>
          <w:rFonts w:ascii="Arial" w:hAnsi="Arial" w:cs="Arial"/>
          <w:b/>
          <w:sz w:val="24"/>
          <w:szCs w:val="24"/>
          <w:u w:val="single"/>
        </w:rPr>
      </w:pPr>
      <w:r>
        <w:rPr>
          <w:rFonts w:ascii="Arial" w:hAnsi="Arial" w:eastAsia="Arial" w:cs="Arial"/>
          <w:b/>
          <w:bCs/>
          <w:sz w:val="24"/>
          <w:szCs w:val="24"/>
          <w:u w:val="single"/>
          <w:lang w:val="cy-GB"/>
        </w:rPr>
        <w:t>RHESTR WIRIO WELTAG</w:t>
      </w:r>
    </w:p>
    <w:p w:rsidRPr="00EE4227" w:rsidR="00D31F3D" w:rsidP="00D31F3D" w:rsidRDefault="00D31F3D">
      <w:pPr>
        <w:rPr>
          <w:rFonts w:ascii="Arial" w:hAnsi="Arial" w:cs="Arial"/>
          <w:b/>
          <w:sz w:val="24"/>
          <w:szCs w:val="24"/>
          <w:u w:val="single"/>
        </w:rPr>
      </w:pPr>
    </w:p>
    <w:p w:rsidRPr="00EE4227" w:rsidR="00D31F3D" w:rsidP="00D31F3D" w:rsidRDefault="00682BB4">
      <w:pPr>
        <w:pStyle w:val="ParagraffRhestr"/>
        <w:numPr>
          <w:ilvl w:val="0"/>
          <w:numId w:val="36"/>
        </w:numPr>
        <w:rPr>
          <w:rFonts w:ascii="Arial" w:hAnsi="Arial" w:cs="Arial"/>
          <w:sz w:val="24"/>
          <w:szCs w:val="24"/>
        </w:rPr>
      </w:pPr>
      <w:r>
        <w:rPr>
          <w:rFonts w:ascii="Arial" w:hAnsi="Arial" w:eastAsia="Arial" w:cs="Arial"/>
          <w:sz w:val="24"/>
          <w:szCs w:val="24"/>
          <w:lang w:val="cy-GB"/>
        </w:rPr>
        <w:t>Pa gamau WelTAG ydych chi wedi'u cwblhau? Ticiwch bob un sy’n berthnasol.</w:t>
      </w:r>
    </w:p>
    <w:p w:rsidRPr="00EE4227" w:rsidR="00D31F3D" w:rsidP="00D31F3D" w:rsidRDefault="00682BB4">
      <w:pPr>
        <w:rPr>
          <w:rFonts w:ascii="Arial" w:hAnsi="Arial" w:cs="Arial"/>
          <w:sz w:val="24"/>
          <w:szCs w:val="24"/>
        </w:rPr>
      </w:pPr>
      <w:r w:rsidRPr="00EE4227">
        <w:rPr>
          <w:rFonts w:ascii="Arial" w:hAnsi="Arial" w:cs="Arial"/>
          <w:noProof/>
          <w:sz w:val="24"/>
          <w:szCs w:val="24"/>
          <w:lang w:val="cy-GB" w:eastAsia="cy-GB"/>
        </w:rPr>
        <mc:AlternateContent>
          <mc:Choice Requires="wps">
            <w:drawing>
              <wp:anchor distT="45720" distB="45720" distL="114300" distR="114300" simplePos="0" relativeHeight="251661312" behindDoc="1" locked="0" layoutInCell="1" allowOverlap="1">
                <wp:simplePos x="0" y="0"/>
                <wp:positionH relativeFrom="column">
                  <wp:posOffset>5276850</wp:posOffset>
                </wp:positionH>
                <wp:positionV relativeFrom="paragraph">
                  <wp:posOffset>147955</wp:posOffset>
                </wp:positionV>
                <wp:extent cx="241300" cy="234950"/>
                <wp:effectExtent l="0" t="0" r="25400" b="12700"/>
                <wp:wrapTight wrapText="bothSides">
                  <wp:wrapPolygon edited="0">
                    <wp:start x="0" y="0"/>
                    <wp:lineTo x="0" y="21016"/>
                    <wp:lineTo x="22168" y="21016"/>
                    <wp:lineTo x="2216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415.5pt;margin-top:11.65pt;width:19pt;height:1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o6/AEAAPUDAAAOAAAAZHJzL2Uyb0RvYy54bWysU8FuEzEQvSPxD5bvZDfbBrWrbCpICZdC&#10;kVo+YOL1Zi1sj7Gd7JavZ+xNQlXggvDBsmfGz2/ezCxvRqPZQfqg0DZ8Pis5k1Zgq+yu4V8fN2+u&#10;OAsRbAsarWz4kwz8ZvX61XJwtaywR91KzwjEhnpwDe9jdHVRBNFLA2GGTlpydugNRLr6XdF6GAjd&#10;6KIqy7fFgL51HoUMgay3k5OvMn7XSRHvuy7IyHTDiVvMu8/7Nu3Fagn1zoPrlTjSgH9gYUBZ+vQM&#10;dQsR2N6r36CMEh4DdnEm0BTYdUrInANlMy9fZPPQg5M5FxInuLNM4f/Bis+HL56ptuEVZxYMlehR&#10;jpG9x5FVSZ3BhZqCHhyFxZHMVOWcaXB3KL4FZnHdg93Jd97j0Etoid08vSyePZ1wQgLZDp+wpW9g&#10;HzEDjZ03SToSgxE6VenpXJlERZCxupxflOQR5KouLq8XuXIF1KfHzof4UaJh6dBwT4XP4HC4CzGR&#10;gfoUkv4KqFW7UVrni99t19qzA1CTbPLK/F+EacuGhl8vqsWU/18hyrz+BGFUpG7XyjT86hwEdVLt&#10;g21zL0ZQejoTZW2PMiblJg3juB2PZdli+0SCepy6mqaQDj36H5wN1NEND9/34CVnYAWZGx5Px3XM&#10;I3AqEvVWVug4B6l5n98zh1/TuvoJAAD//wMAUEsDBBQABgAIAAAAIQDHZ+SS3gAAAAkBAAAPAAAA&#10;ZHJzL2Rvd25yZXYueG1sTI/BTsMwDIbvSLxDZCQuiKVbUOlK0wkhgeAGA8E1a7y2onFKknXl7TEn&#10;ONr+9fn7q83sBjFhiL0nDctFBgKp8banVsPb6/1lASImQ9YMnlDDN0bY1KcnlSmtP9ILTtvUCoZQ&#10;LI2GLqWxlDI2HToTF35E4tveB2cSj6GVNpgjw90gV1mWS2d64g+dGfGuw+Zze3AaiqvH6SM+qef3&#10;Jt8P63RxPT18Ba3Pz+bbGxAJ5/QXhl99VoeanXb+QDaKgRlqyV2ShpVSIDhQ5Gte7DTkmQJZV/J/&#10;g/oHAAD//wMAUEsBAi0AFAAGAAgAAAAhALaDOJL+AAAA4QEAABMAAAAAAAAAAAAAAAAAAAAAAFtD&#10;b250ZW50X1R5cGVzXS54bWxQSwECLQAUAAYACAAAACEAOP0h/9YAAACUAQAACwAAAAAAAAAAAAAA&#10;AAAvAQAAX3JlbHMvLnJlbHNQSwECLQAUAAYACAAAACEAs9dKOvwBAAD1AwAADgAAAAAAAAAAAAAA&#10;AAAuAgAAZHJzL2Uyb0RvYy54bWxQSwECLQAUAAYACAAAACEAx2fkkt4AAAAJAQAADwAAAAAAAAAA&#10;AAAAAABWBAAAZHJzL2Rvd25yZXYueG1sUEsFBgAAAAAEAAQA8wAAAGEFAAAAAA==&#10;">
                <v:textbox>
                  <w:txbxContent>
                    <w:p w:rsidR="00682BB4" w:rsidP="00D31F3D" w:rsidRDefault="00682BB4"/>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63360" behindDoc="1" locked="0" layoutInCell="1" allowOverlap="1">
                <wp:simplePos x="0" y="0"/>
                <wp:positionH relativeFrom="column">
                  <wp:posOffset>3930650</wp:posOffset>
                </wp:positionH>
                <wp:positionV relativeFrom="paragraph">
                  <wp:posOffset>150495</wp:posOffset>
                </wp:positionV>
                <wp:extent cx="241300" cy="234950"/>
                <wp:effectExtent l="0" t="0" r="25400" b="12700"/>
                <wp:wrapTight wrapText="bothSides">
                  <wp:wrapPolygon edited="0">
                    <wp:start x="0" y="0"/>
                    <wp:lineTo x="0" y="21016"/>
                    <wp:lineTo x="22168" y="21016"/>
                    <wp:lineTo x="22168"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5" style="position:absolute;margin-left:309.5pt;margin-top:11.85pt;width:19pt;height:1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HhAAIAAPwDAAAOAAAAZHJzL2Uyb0RvYy54bWysU8Fu2zAMvQ/YPwi6L3bSZmiNOMWWLrt0&#10;64B2H8DIcixMEjVJiZ19/Sg5yYpuvRTTQZBI6unxkVzcDEazvfRBoa35dFJyJq3ARtltzb8/rt9d&#10;cRYi2AY0Wlnzgwz8Zvn2zaJ3lZxhh7qRnhGIDVXvat7F6KqiCKKTBsIEnbTkbNEbiHT126Lx0BO6&#10;0cWsLN8XPfrGeRQyBLLejk6+zPhtK0W8b9sgI9M1J24x7z7vm7QXywVUWw+uU+JIA17BwoCy9OkZ&#10;6hYisJ1Xf0EZJTwGbONEoCmwbZWQOQfKZlo+y+ahAydzLiROcGeZwv+DFV/33zxTTc3nnFkwVKJH&#10;OUT2EQc2T+r0LlQU9OAoLA5kpirnTIO7Q/EjMIurDuxWfvAe+05CQ+ym6WXx5OmIExLIpv+CDX0D&#10;u4gZaGi9SdKRGIzQqUqHc2USFUHG2eX0oiSPINfs4vJ6nitXQHV67HyInyUalg4191T4DA77uxAT&#10;GahOIemvgFo1a6V1vvjtZqU92wM1yTqvzP9ZmLasr/n1fDYf838RoszrXxBGRep2rUzNr85BUCXV&#10;Ptkm92IEpcczUdb2KGNSbtQwDpsh1ytrnCTeYHMgXT2OzU3DSIcO/S/OemrsmoefO/CSM7CCzDWP&#10;p+Mq5kk41YpaLAt1HIfUw0/vmcqfoV3+BgAA//8DAFBLAwQUAAYACAAAACEAfefL7d8AAAAJAQAA&#10;DwAAAGRycy9kb3ducmV2LnhtbEyPQU/DMAyF70j8h8hIXBBLt0G7laYTQgLBDQaCa9Z4bUXilCTr&#10;yr/HnOBm+z09f6/aTM6KEUPsPSmYzzIQSI03PbUK3l7vL1cgYtJktPWECr4xwqY+Pal0afyRXnDc&#10;plZwCMVSK+hSGkopY9Oh03HmByTW9j44nXgNrTRBHzncWbnIslw63RN/6PSAdx02n9uDU7C6ehw/&#10;4tPy+b3J93adLorx4SsodX423d6ASDilPzP84jM61My08wcyUVgF+XzNXZKCxbIAwYb8uuDDjoes&#10;AFlX8n+D+gcAAP//AwBQSwECLQAUAAYACAAAACEAtoM4kv4AAADhAQAAEwAAAAAAAAAAAAAAAAAA&#10;AAAAW0NvbnRlbnRfVHlwZXNdLnhtbFBLAQItABQABgAIAAAAIQA4/SH/1gAAAJQBAAALAAAAAAAA&#10;AAAAAAAAAC8BAABfcmVscy8ucmVsc1BLAQItABQABgAIAAAAIQAeHqHhAAIAAPwDAAAOAAAAAAAA&#10;AAAAAAAAAC4CAABkcnMvZTJvRG9jLnhtbFBLAQItABQABgAIAAAAIQB958vt3wAAAAkBAAAPAAAA&#10;AAAAAAAAAAAAAFoEAABkcnMvZG93bnJldi54bWxQSwUGAAAAAAQABADzAAAAZgUAAAAA&#10;">
                <v:textbox>
                  <w:txbxContent>
                    <w:p w:rsidR="00682BB4" w:rsidP="00D31F3D" w:rsidRDefault="00682BB4"/>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65408" behindDoc="1" locked="0" layoutInCell="1" allowOverlap="1">
                <wp:simplePos x="0" y="0"/>
                <wp:positionH relativeFrom="column">
                  <wp:posOffset>2495550</wp:posOffset>
                </wp:positionH>
                <wp:positionV relativeFrom="paragraph">
                  <wp:posOffset>149225</wp:posOffset>
                </wp:positionV>
                <wp:extent cx="241300" cy="234950"/>
                <wp:effectExtent l="0" t="0" r="25400" b="12700"/>
                <wp:wrapTight wrapText="bothSides">
                  <wp:wrapPolygon edited="0">
                    <wp:start x="0" y="0"/>
                    <wp:lineTo x="0" y="21016"/>
                    <wp:lineTo x="22168" y="21016"/>
                    <wp:lineTo x="2216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r>
                              <w:rPr>
                                <w:lang w:val="cy-GB"/>
                              </w:rPr>
                              <w:t>X</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style="position:absolute;margin-left:196.5pt;margin-top:11.75pt;width:19pt;height:1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RB/gEAAPwDAAAOAAAAZHJzL2Uyb0RvYy54bWysU01vGyEQvVfqf0Dc611v7CpZeR21Tt1L&#10;2lRK+gPGLOtFBYYC9q776zvgj0Zpe6nKAcEwPN68NyxuR6PZXvqg0DZ8Oik5k1Zgq+y24V+f1m+u&#10;OQsRbAsarWz4QQZ+u3z9ajG4WlbYo26lZwRiQz24hvcxurooguilgTBBJy0ddugNRNr6bdF6GAjd&#10;6KIqy7fFgL51HoUMgaJ3x0O+zPhdJ0V86LogI9MNJ24xzz7PmzQXywXUWw+uV+JEA/6BhQFl6dEL&#10;1B1EYDuvfoMySngM2MWJQFNg1ykhcw1UzbR8Uc1jD07mWkic4C4yhf8HKz7vv3im2obPOLNgyKIn&#10;OUb2HkdWJXUGF2pKenSUFkcKk8u50uDuUXwLzOKqB7uV77zHoZfQErtpulk8u3rECQlkM3zClp6B&#10;XcQMNHbeJOlIDEbo5NLh4kyiIihYzaZXJZ0IOqquZjfz7FwB9fmy8yF+lGhYWjTck/EZHPb3ISYy&#10;UJ9T0lsBtWrXSuu88dvNSnu2B2qSdR6Z/4s0bdnQ8Jt5NT/W/1eIMo8/QRgVqdu1Mg2/viRBnVT7&#10;YNvcixGUPq6JsrYnGZNyRw3juBmzXxd3NtgeSFePx+amz0iLHv0PzgZq7IaH7zvwkjOwgsINj+fl&#10;KuafcPaKWiwLdfoOqYef7zOVX592+RMAAP//AwBQSwMEFAAGAAgAAAAhAPShClvgAAAACQEAAA8A&#10;AABkcnMvZG93bnJldi54bWxMj8FOwzAQRO9I/IO1SFxQ67RuQxviVAgJRG/QIri68TaJsNfBdtPw&#10;95gTHGdnNPum3IzWsAF96BxJmE0zYEi10x01Et72j5MVsBAVaWUcoYRvDLCpLi9KVWh3plccdrFh&#10;qYRCoSS0MfYF56Fu0aowdT1S8o7OWxWT9A3XXp1TuTV8nmU5t6qj9KFVPT60WH/uTlbCavE8fISt&#10;eHmv86NZx5vb4enLS3l9Nd7fAYs4xr8w/OIndKgS08GdSAdmJIi1SFuihLlYAkuBhZilw0FCni2B&#10;VyX/v6D6AQAA//8DAFBLAQItABQABgAIAAAAIQC2gziS/gAAAOEBAAATAAAAAAAAAAAAAAAAAAAA&#10;AABbQ29udGVudF9UeXBlc10ueG1sUEsBAi0AFAAGAAgAAAAhADj9If/WAAAAlAEAAAsAAAAAAAAA&#10;AAAAAAAALwEAAF9yZWxzLy5yZWxzUEsBAi0AFAAGAAgAAAAhAEyt9EH+AQAA/AMAAA4AAAAAAAAA&#10;AAAAAAAALgIAAGRycy9lMm9Eb2MueG1sUEsBAi0AFAAGAAgAAAAhAPShClvgAAAACQEAAA8AAAAA&#10;AAAAAAAAAAAAWAQAAGRycy9kb3ducmV2LnhtbFBLBQYAAAAABAAEAPMAAABlBQAAAAA=&#10;">
                <v:textbox>
                  <w:txbxContent>
                    <w:p w:rsidR="00682BB4" w:rsidP="00D31F3D" w:rsidRDefault="00682BB4">
                      <w:r>
                        <w:rPr>
                          <w:lang w:val="cy-GB"/>
                        </w:rPr>
                        <w:t>X</w:t>
                      </w:r>
                    </w:p>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59264" behindDoc="1" locked="0" layoutInCell="1" allowOverlap="1">
                <wp:simplePos x="0" y="0"/>
                <wp:positionH relativeFrom="column">
                  <wp:posOffset>1104900</wp:posOffset>
                </wp:positionH>
                <wp:positionV relativeFrom="paragraph">
                  <wp:posOffset>125730</wp:posOffset>
                </wp:positionV>
                <wp:extent cx="241300" cy="234950"/>
                <wp:effectExtent l="0" t="0" r="25400" b="12700"/>
                <wp:wrapTight wrapText="bothSides">
                  <wp:wrapPolygon edited="0">
                    <wp:start x="0" y="0"/>
                    <wp:lineTo x="0" y="21016"/>
                    <wp:lineTo x="22168" y="21016"/>
                    <wp:lineTo x="2216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style="position:absolute;margin-left:87pt;margin-top:9.9pt;width:19pt;height:1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LMAQIAAP4DAAAOAAAAZHJzL2Uyb0RvYy54bWysU9uO2yAQfa/Uf0C8N3acTbtrxVm12aYv&#10;24u02w+YYByjAkOBxE6/vgO5dLVtX6rygGAYDmfOGRa3o9FsL31QaBs+nZScSSuwVXbb8K+P61fX&#10;nIUItgWNVjb8IAO/Xb58sRhcLSvsUbfSMwKxoR5cw/sYXV0UQfTSQJigk5YOO/QGIm39tmg9DIRu&#10;dFGV5etiQN86j0KGQNG74yFfZvyukyJ+7rogI9MNJ24xzz7PmzQXywXUWw+uV+JEA/6BhQFl6dEL&#10;1B1EYDuvfoMySngM2MWJQFNg1ykhcw1UzbR8Vs1DD07mWkic4C4yhf8HKz7tv3im2oZX0zecWTBk&#10;0qMcI3uHI6uSPoMLNaU9OEqMI4XJ51xrcPcovgVmcdWD3cq33uPQS2iJ3zTdLJ5cPeKEBLIZPmJL&#10;z8AuYgYaO2+SeCQHI3Ty6XDxJlERFKyuprOSTgQdVbOrm3n2roD6fNn5ED9INCwtGu7J+gwO+/sQ&#10;ExmozynprYBatWuldd747WalPdsDtck6j8z/WZq2bGj4zbyaH+v/K0SZx58gjIrU71qZhl9fkqBO&#10;qr23be7GCEof10RZ25OMSbmjhnHcjNmx2dmdDbYH0tXjsb3pO9KiR/+Ds4Fau+Hh+w685AysoHDD&#10;43m5ivkvnL2iJstCnT5E6uKn+0zl17dd/gQAAP//AwBQSwMEFAAGAAgAAAAhAHUlSNXfAAAACQEA&#10;AA8AAABkcnMvZG93bnJldi54bWxMj0FPwzAMhe9I/IfISFwQS1dG15WmE0ICwQ22Ca5Z67UViVOS&#10;rCv/HnOCm5/99Py+cj1ZI0b0oXekYD5LQCDVrumpVbDbPl7nIELU1GjjCBV8Y4B1dX5W6qJxJ3rD&#10;cRNbwSEUCq2gi3EopAx1h1aHmRuQ+HZw3urI0rey8frE4dbINEkyaXVP/KHTAz50WH9ujlZBvnge&#10;P8LLzet7nR3MKl4tx6cvr9TlxXR/ByLiFP/M8Fufq0PFnfbuSE0QhvVywSyRhxUjsCGdp7zYK7jN&#10;cpBVKf8TVD8AAAD//wMAUEsBAi0AFAAGAAgAAAAhALaDOJL+AAAA4QEAABMAAAAAAAAAAAAAAAAA&#10;AAAAAFtDb250ZW50X1R5cGVzXS54bWxQSwECLQAUAAYACAAAACEAOP0h/9YAAACUAQAACwAAAAAA&#10;AAAAAAAAAAAvAQAAX3JlbHMvLnJlbHNQSwECLQAUAAYACAAAACEAsgIyzAECAAD+AwAADgAAAAAA&#10;AAAAAAAAAAAuAgAAZHJzL2Uyb0RvYy54bWxQSwECLQAUAAYACAAAACEAdSVI1d8AAAAJAQAADwAA&#10;AAAAAAAAAAAAAABbBAAAZHJzL2Rvd25yZXYueG1sUEsFBgAAAAAEAAQA8wAAAGcFAAAAAA==&#10;">
                <v:textbox>
                  <w:txbxContent>
                    <w:p w:rsidR="00682BB4" w:rsidP="00D31F3D" w:rsidRDefault="00682BB4"/>
                  </w:txbxContent>
                </v:textbox>
                <w10:wrap type="tight"/>
              </v:shape>
            </w:pict>
          </mc:Fallback>
        </mc:AlternateContent>
      </w:r>
    </w:p>
    <w:p w:rsidRPr="00EE4227" w:rsidR="00D31F3D" w:rsidP="00D31F3D" w:rsidRDefault="00682BB4">
      <w:pPr>
        <w:ind w:left="720"/>
        <w:rPr>
          <w:rFonts w:ascii="Arial" w:hAnsi="Arial" w:cs="Arial"/>
          <w:sz w:val="24"/>
          <w:szCs w:val="24"/>
        </w:rPr>
      </w:pPr>
      <w:r>
        <w:rPr>
          <w:rFonts w:ascii="Arial" w:hAnsi="Arial" w:eastAsia="Arial" w:cs="Arial"/>
          <w:sz w:val="24"/>
          <w:szCs w:val="24"/>
          <w:lang w:val="cy-GB"/>
        </w:rPr>
        <w:t xml:space="preserve">Cam 1 </w:t>
      </w:r>
      <w:r>
        <w:rPr>
          <w:rFonts w:ascii="Arial" w:hAnsi="Arial" w:eastAsia="Arial" w:cs="Arial"/>
          <w:sz w:val="24"/>
          <w:szCs w:val="24"/>
          <w:lang w:val="cy-GB"/>
        </w:rPr>
        <w:tab/>
        <w:t>Cam 2</w:t>
      </w:r>
      <w:r>
        <w:rPr>
          <w:rFonts w:ascii="Arial" w:hAnsi="Arial" w:eastAsia="Arial" w:cs="Arial"/>
          <w:sz w:val="24"/>
          <w:szCs w:val="24"/>
          <w:lang w:val="cy-GB"/>
        </w:rPr>
        <w:tab/>
        <w:t>Cam 3</w:t>
      </w:r>
      <w:r>
        <w:rPr>
          <w:rFonts w:ascii="Arial" w:hAnsi="Arial" w:eastAsia="Arial" w:cs="Arial"/>
          <w:sz w:val="24"/>
          <w:szCs w:val="24"/>
          <w:lang w:val="cy-GB"/>
        </w:rPr>
        <w:tab/>
        <w:t>Cam 4</w:t>
      </w:r>
    </w:p>
    <w:p w:rsidRPr="00EE4227" w:rsidR="00D31F3D" w:rsidP="00D31F3D" w:rsidRDefault="00D31F3D">
      <w:pPr>
        <w:rPr>
          <w:rFonts w:ascii="Arial" w:hAnsi="Arial" w:cs="Arial"/>
          <w:sz w:val="24"/>
          <w:szCs w:val="24"/>
        </w:rPr>
      </w:pPr>
    </w:p>
    <w:tbl>
      <w:tblPr>
        <w:tblStyle w:val="GridTabl"/>
        <w:tblW w:w="0" w:type="auto"/>
        <w:tblInd w:w="704" w:type="dxa"/>
        <w:tblLook w:val="04A0" w:firstRow="1" w:lastRow="0" w:firstColumn="1" w:lastColumn="0" w:noHBand="0" w:noVBand="1"/>
      </w:tblPr>
      <w:tblGrid>
        <w:gridCol w:w="13244"/>
      </w:tblGrid>
      <w:tr w:rsidR="00835FCC" w:rsidTr="00292254">
        <w:tc>
          <w:tcPr>
            <w:tcW w:w="13244" w:type="dxa"/>
          </w:tcPr>
          <w:p w:rsidRPr="00EE4227" w:rsidR="00D31F3D" w:rsidP="00292254" w:rsidRDefault="00682BB4">
            <w:pPr>
              <w:rPr>
                <w:rFonts w:ascii="Arial" w:hAnsi="Arial" w:cs="Arial"/>
                <w:sz w:val="24"/>
                <w:szCs w:val="24"/>
              </w:rPr>
            </w:pPr>
            <w:r>
              <w:rPr>
                <w:rFonts w:ascii="Arial" w:hAnsi="Arial" w:eastAsia="Arial" w:cs="Arial"/>
                <w:sz w:val="24"/>
                <w:szCs w:val="24"/>
                <w:lang w:val="cy-GB"/>
              </w:rPr>
              <w:t>Ar gyfer pecynnau, rhestrwch bob prosiect isod a nodwch y Camau WelTAG a gwblhawyd ar gyfer pob prosiect:</w:t>
            </w:r>
          </w:p>
          <w:p w:rsidRPr="00EE4227" w:rsidR="00D31F3D" w:rsidP="00292254" w:rsidRDefault="00D31F3D">
            <w:pPr>
              <w:rPr>
                <w:rFonts w:ascii="Arial" w:hAnsi="Arial" w:cs="Arial"/>
                <w:sz w:val="24"/>
                <w:szCs w:val="24"/>
              </w:rPr>
            </w:pPr>
          </w:p>
          <w:p w:rsidRPr="00EE4227" w:rsidR="00D31F3D" w:rsidP="00292254" w:rsidRDefault="00D31F3D">
            <w:pPr>
              <w:rPr>
                <w:rFonts w:ascii="Arial" w:hAnsi="Arial" w:cs="Arial"/>
                <w:sz w:val="24"/>
                <w:szCs w:val="24"/>
              </w:rPr>
            </w:pPr>
          </w:p>
          <w:p w:rsidRPr="00EE4227" w:rsidR="00D31F3D" w:rsidP="00292254" w:rsidRDefault="00D31F3D">
            <w:pPr>
              <w:rPr>
                <w:rFonts w:ascii="Arial" w:hAnsi="Arial" w:cs="Arial"/>
                <w:sz w:val="24"/>
                <w:szCs w:val="24"/>
              </w:rPr>
            </w:pPr>
          </w:p>
        </w:tc>
      </w:tr>
    </w:tbl>
    <w:p w:rsidRPr="00EE4227" w:rsidR="00D31F3D" w:rsidP="00D31F3D" w:rsidRDefault="00D31F3D">
      <w:pPr>
        <w:rPr>
          <w:rFonts w:ascii="Arial" w:hAnsi="Arial" w:cs="Arial"/>
          <w:sz w:val="24"/>
          <w:szCs w:val="24"/>
        </w:rPr>
      </w:pPr>
    </w:p>
    <w:p w:rsidRPr="00EE4227" w:rsidR="00D31F3D" w:rsidP="00D31F3D" w:rsidRDefault="00682BB4">
      <w:pPr>
        <w:pStyle w:val="ParagraffRhestr"/>
        <w:numPr>
          <w:ilvl w:val="0"/>
          <w:numId w:val="36"/>
        </w:numPr>
        <w:rPr>
          <w:rFonts w:ascii="Arial" w:hAnsi="Arial" w:cs="Arial"/>
          <w:sz w:val="24"/>
          <w:szCs w:val="24"/>
        </w:rPr>
      </w:pPr>
      <w:r>
        <w:rPr>
          <w:rFonts w:ascii="Arial" w:hAnsi="Arial" w:eastAsia="Arial" w:cs="Arial"/>
          <w:sz w:val="24"/>
          <w:szCs w:val="24"/>
          <w:lang w:val="cy-GB"/>
        </w:rPr>
        <w:t xml:space="preserve">Pa lefel o </w:t>
      </w:r>
      <w:r>
        <w:rPr>
          <w:rFonts w:ascii="Arial" w:hAnsi="Arial" w:eastAsia="Arial" w:cs="Arial"/>
          <w:b/>
          <w:bCs/>
          <w:sz w:val="24"/>
          <w:szCs w:val="24"/>
          <w:lang w:val="cy-GB"/>
        </w:rPr>
        <w:t>risg</w:t>
      </w:r>
      <w:r>
        <w:rPr>
          <w:rFonts w:ascii="Arial" w:hAnsi="Arial" w:eastAsia="Arial" w:cs="Arial"/>
          <w:sz w:val="24"/>
          <w:szCs w:val="24"/>
          <w:lang w:val="cy-GB"/>
        </w:rPr>
        <w:t xml:space="preserve"> yw eich astudiaeth? Ticiwch un (Gweler WelTAG tudalen 34 am ddiffiniadau).</w:t>
      </w:r>
    </w:p>
    <w:p w:rsidRPr="00EE4227" w:rsidR="00D31F3D" w:rsidP="00D31F3D" w:rsidRDefault="00682BB4">
      <w:pPr>
        <w:rPr>
          <w:rFonts w:ascii="Arial" w:hAnsi="Arial" w:cs="Arial"/>
          <w:sz w:val="24"/>
          <w:szCs w:val="24"/>
        </w:rPr>
      </w:pPr>
      <w:r w:rsidRPr="00EE4227">
        <w:rPr>
          <w:rFonts w:ascii="Arial" w:hAnsi="Arial" w:cs="Arial"/>
          <w:noProof/>
          <w:sz w:val="24"/>
          <w:szCs w:val="24"/>
          <w:lang w:val="cy-GB" w:eastAsia="cy-GB"/>
        </w:rPr>
        <mc:AlternateContent>
          <mc:Choice Requires="wps">
            <w:drawing>
              <wp:anchor distT="45720" distB="45720" distL="114300" distR="114300" simplePos="0" relativeHeight="251669504" behindDoc="1" locked="0" layoutInCell="1" allowOverlap="1">
                <wp:simplePos x="0" y="0"/>
                <wp:positionH relativeFrom="column">
                  <wp:posOffset>3689350</wp:posOffset>
                </wp:positionH>
                <wp:positionV relativeFrom="paragraph">
                  <wp:posOffset>134620</wp:posOffset>
                </wp:positionV>
                <wp:extent cx="241300" cy="234950"/>
                <wp:effectExtent l="0" t="0" r="25400" b="12700"/>
                <wp:wrapTight wrapText="bothSides">
                  <wp:wrapPolygon edited="0">
                    <wp:start x="0" y="0"/>
                    <wp:lineTo x="0" y="21016"/>
                    <wp:lineTo x="22168" y="21016"/>
                    <wp:lineTo x="22168"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r>
                              <w:rPr>
                                <w:lang w:val="cy-GB"/>
                              </w:rPr>
                              <w:t>X</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style="position:absolute;margin-left:290.5pt;margin-top:10.6pt;width:19pt;height:18.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a/AAIAAPwDAAAOAAAAZHJzL2Uyb0RvYy54bWysU9uO2yAQfa/Uf0C8N3a8SbtrxVm12aYv&#10;24u02w+YYByjAkOBxE6/vgO5dLVtX6rygGAYDmfOGRa3o9FsL31QaBs+nZScSSuwVXbb8K+P61fX&#10;nIUItgWNVjb8IAO/Xb58sRhcLSvsUbfSMwKxoR5cw/sYXV0UQfTSQJigk5YOO/QGIm39tmg9DIRu&#10;dFGV5etiQN86j0KGQNG74yFfZvyukyJ+7rogI9MNJ24xzz7PmzQXywXUWw+uV+JEA/6BhQFl6dEL&#10;1B1EYDuvfoMySngM2MWJQFNg1ykhcw1UzbR8Vs1DD07mWkic4C4yhf8HKz7tv3im2oa/4cyCIYse&#10;5RjZOxxZldQZXKgp6cFRWhwpTC7nSoO7R/EtMIurHuxWvvUeh15CS+ym6Wbx5OoRJySQzfARW3oG&#10;dhEz0Nh5k6QjMRihk0uHizOJiqBgNZtelXQi6Ki6mt3Ms3MF1OfLzof4QaJhadFwT8ZncNjfh5jI&#10;QH1OSW8F1KpdK63zxm83K+3ZHqhJ1nlk/s/StGVDw2/m1fxY/18hyjz+BGFUpG7XyjT8+pIEdVLt&#10;vW1zL0ZQ+rgmytqeZEzKHTWM42bMfs3O7mywPZCuHo/NTZ+RFj36H5wN1NgND9934CVnYAWFGx7P&#10;y1XMP+HsFbVYFur0HVIPP91nKr8+7fInAAAA//8DAFBLAwQUAAYACAAAACEAHRlCjd4AAAAJAQAA&#10;DwAAAGRycy9kb3ducmV2LnhtbEyPwU7DMBBE70j8g7VIXBB1EiCkIU6FkED0BgXB1Y23SUS8Drab&#10;hr9ne4Ljzoxm31Sr2Q5iQh96RwrSRQICqXGmp1bB+9vjZQEiRE1GD45QwQ8GWNWnJ5UujTvQK06b&#10;2AouoVBqBV2MYyllaDq0OizciMTeznmrI5++lcbrA5fbQWZJkkure+IPnR7xocPma7O3Corr5+kz&#10;rK9ePpp8Nyzjxe309O2VOj+b7+9ARJzjXxiO+IwONTNt3Z5MEIOCmyLlLVFBlmYgOJCnSxa2RycD&#10;WVfy/4L6FwAA//8DAFBLAQItABQABgAIAAAAIQC2gziS/gAAAOEBAAATAAAAAAAAAAAAAAAAAAAA&#10;AABbQ29udGVudF9UeXBlc10ueG1sUEsBAi0AFAAGAAgAAAAhADj9If/WAAAAlAEAAAsAAAAAAAAA&#10;AAAAAAAALwEAAF9yZWxzLy5yZWxzUEsBAi0AFAAGAAgAAAAhADAaZr8AAgAA/AMAAA4AAAAAAAAA&#10;AAAAAAAALgIAAGRycy9lMm9Eb2MueG1sUEsBAi0AFAAGAAgAAAAhAB0ZQo3eAAAACQEAAA8AAAAA&#10;AAAAAAAAAAAAWgQAAGRycy9kb3ducmV2LnhtbFBLBQYAAAAABAAEAPMAAABlBQAAAAA=&#10;">
                <v:textbox>
                  <w:txbxContent>
                    <w:p w:rsidR="00682BB4" w:rsidP="00D31F3D" w:rsidRDefault="00682BB4">
                      <w:r>
                        <w:rPr>
                          <w:lang w:val="cy-GB"/>
                        </w:rPr>
                        <w:t>X</w:t>
                      </w:r>
                    </w:p>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67456" behindDoc="1" locked="0" layoutInCell="1" allowOverlap="1">
                <wp:simplePos x="0" y="0"/>
                <wp:positionH relativeFrom="column">
                  <wp:posOffset>984250</wp:posOffset>
                </wp:positionH>
                <wp:positionV relativeFrom="paragraph">
                  <wp:posOffset>132080</wp:posOffset>
                </wp:positionV>
                <wp:extent cx="241300" cy="234950"/>
                <wp:effectExtent l="0" t="0" r="25400" b="12700"/>
                <wp:wrapTight wrapText="bothSides">
                  <wp:wrapPolygon edited="0">
                    <wp:start x="0" y="0"/>
                    <wp:lineTo x="0" y="21016"/>
                    <wp:lineTo x="22168" y="21016"/>
                    <wp:lineTo x="22168"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style="position:absolute;margin-left:77.5pt;margin-top:10.4pt;width:19pt;height:18.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1H/wEAAPwDAAAOAAAAZHJzL2Uyb0RvYy54bWysU01vGyEQvVfqf0Dc611v4ihZeR21Tt1L&#10;+iEl/QFjlvWiAkMBezf99R1Y243S9lKVA4JheLx5b1jejkazg/RBoW34fFZyJq3AVtldw78+bt5c&#10;cxYi2BY0WtnwJxn47er1q+Xgallhj7qVnhGIDfXgGt7H6OqiCKKXBsIMnbR02KE3EGnrd0XrYSB0&#10;o4uqLK+KAX3rPAoZAkXvpkO+yvhdJ0X83HVBRqYbTtxinn2et2kuVkuodx5cr8SRBvwDCwPK0qNn&#10;qDuIwPZe/QZllPAYsIszgabArlNC5hqomnn5opqHHpzMtZA4wZ1lCv8PVnw6fPFMtQ2/4syCIYse&#10;5RjZOxxZldQZXKgp6cFRWhwpTC7nSoO7R/EtMIvrHuxOvvUeh15CS+zm6Wbx7OqEExLIdviILT0D&#10;+4gZaOy8SdKRGIzQyaWnszOJiqBgdTm/KOlE0FF1cXmzyM4VUJ8uOx/iB4mGpUXDPRmfweFwH2Ii&#10;A/UpJb0VUKt2o7TOG7/brrVnB6Am2eSR+b9I05YNDb9ZVIup/r9ClHn8CcKoSN2ulWn49TkJ6qTa&#10;e9vmXoyg9LQmytoeZUzKTRrGcTtmvxYnd7bYPpGuHqfmps9Iix79D84GauyGh+978JIzsILCDY+n&#10;5Trmn3DyilosC3X8DqmHn+8zlV+fdvUTAAD//wMAUEsDBBQABgAIAAAAIQD4plwW3wAAAAkBAAAP&#10;AAAAZHJzL2Rvd25yZXYueG1sTI/BTsMwEETvSPyDtUhcUOvQkjYNcSqEBKI3aBFc3XibRMTrYLtp&#10;+Hu2JzjO7Gh2XrEebScG9KF1pOB2moBAqpxpqVbwvnuaZCBC1GR05wgV/GCAdXl5UejcuBO94bCN&#10;teASCrlW0MTY51KGqkGrw9T1SHw7OG91ZOlrabw+cbnt5CxJFtLqlvhDo3t8bLD62h6tguzuZfgM&#10;m/nrR7U4dKt4sxyev71S11fjwz2IiGP8C8N5Pk+Hkjft3ZFMEB3rNGWWqGCWMMI5sJqzsVeQLjOQ&#10;ZSH/E5S/AAAA//8DAFBLAQItABQABgAIAAAAIQC2gziS/gAAAOEBAAATAAAAAAAAAAAAAAAAAAAA&#10;AABbQ29udGVudF9UeXBlc10ueG1sUEsBAi0AFAAGAAgAAAAhADj9If/WAAAAlAEAAAsAAAAAAAAA&#10;AAAAAAAALwEAAF9yZWxzLy5yZWxzUEsBAi0AFAAGAAgAAAAhAL8vbUf/AQAA/AMAAA4AAAAAAAAA&#10;AAAAAAAALgIAAGRycy9lMm9Eb2MueG1sUEsBAi0AFAAGAAgAAAAhAPimXBbfAAAACQEAAA8AAAAA&#10;AAAAAAAAAAAAWQQAAGRycy9kb3ducmV2LnhtbFBLBQYAAAAABAAEAPMAAABlBQAAAAA=&#10;">
                <v:textbox>
                  <w:txbxContent>
                    <w:p w:rsidR="00682BB4" w:rsidP="00D31F3D" w:rsidRDefault="00682BB4"/>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71552" behindDoc="1" locked="0" layoutInCell="1" allowOverlap="1">
                <wp:simplePos x="0" y="0"/>
                <wp:positionH relativeFrom="column">
                  <wp:posOffset>2590800</wp:posOffset>
                </wp:positionH>
                <wp:positionV relativeFrom="paragraph">
                  <wp:posOffset>154940</wp:posOffset>
                </wp:positionV>
                <wp:extent cx="241300" cy="234950"/>
                <wp:effectExtent l="0" t="0" r="25400" b="12700"/>
                <wp:wrapTight wrapText="bothSides">
                  <wp:wrapPolygon edited="0">
                    <wp:start x="0" y="0"/>
                    <wp:lineTo x="0" y="21016"/>
                    <wp:lineTo x="22168" y="21016"/>
                    <wp:lineTo x="22168"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style="position:absolute;margin-left:204pt;margin-top:12.2pt;width:19pt;height:1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xF/gEAAPwDAAAOAAAAZHJzL2Uyb0RvYy54bWysU8FuEzEQvSPxD5bvZDfbpqKrbCpICZdC&#10;kVo+YOL1Zi1sj7Gd7JavZ+xNQlXggvDBssfj5zfvjZc3o9HsIH1QaBs+n5WcSSuwVXbX8K+Pmzdv&#10;OQsRbAsarWz4kwz8ZvX61XJwtaywR91KzwjEhnpwDe9jdHVRBNFLA2GGTlo67NAbiLT1u6L1MBC6&#10;0UVVllfFgL51HoUMgaK30yFfZfyukyLed12QkemGE7eYZ5/nbZqL1RLqnQfXK3GkAf/AwoCy9OgZ&#10;6hYisL1Xv0EZJTwG7OJMoCmw65SQuQaqZl6+qOahBydzLSROcGeZwv+DFZ8PXzxTbcPJKAuGLHqU&#10;Y2TvcWRVUmdwoaakB0dpcaQwuZwrDe4OxbfALK57sDv5znscegktsZunm8WzqxNOSCDb4RO29Azs&#10;I2agsfMmSUdiMEInl57OziQqgoLV5fyipBNBR9XF5fUiO1dAfbrsfIgfJRqWFg33ZHwGh8NdiIkM&#10;1KeU9FZArdqN0jpv/G671p4dgJpkk0fm/yJNWzY0/HpRLab6/wpR5vEnCKMidbtWhuQ+J0GdVPtg&#10;29yLEZSe1kRZ26OMSblJwzhux+zX1cmdLbZPpKvHqbnpM9KiR/+Ds4Eau+Hh+x685AysoHDD42m5&#10;jvknnLyiFstCHb9D6uHn+0zl16dd/QQAAP//AwBQSwMEFAAGAAgAAAAhAI8P9m/fAAAACQEAAA8A&#10;AABkcnMvZG93bnJldi54bWxMj8FOwzAQRO9I/IO1SFwQdVqsEEI2FUICwa0UBFc33iYRsR1sNw1/&#10;z3KC4+yMZt9U69kOYqIQe+8QlosMBLnGm961CG+vD5cFiJi0M3rwjhC+KcK6Pj2pdGn80b3QtE2t&#10;4BIXS43QpTSWUsamI6vjwo/k2Nv7YHViGVppgj5yuR3kKstyaXXv+EOnR7rvqPncHixCoZ6mj/h8&#10;tXlv8v1wky6up8evgHh+Nt/dgkg0p78w/OIzOtTMtPMHZ6IYEFRW8JaEsFIKBAeUyvmwQ8iXCmRd&#10;yf8L6h8AAAD//wMAUEsBAi0AFAAGAAgAAAAhALaDOJL+AAAA4QEAABMAAAAAAAAAAAAAAAAAAAAA&#10;AFtDb250ZW50X1R5cGVzXS54bWxQSwECLQAUAAYACAAAACEAOP0h/9YAAACUAQAACwAAAAAAAAAA&#10;AAAAAAAvAQAAX3JlbHMvLnJlbHNQSwECLQAUAAYACAAAACEAUSbsRf4BAAD8AwAADgAAAAAAAAAA&#10;AAAAAAAuAgAAZHJzL2Uyb0RvYy54bWxQSwECLQAUAAYACAAAACEAjw/2b98AAAAJAQAADwAAAAAA&#10;AAAAAAAAAABYBAAAZHJzL2Rvd25yZXYueG1sUEsFBgAAAAAEAAQA8wAAAGQFAAAAAA==&#10;">
                <v:textbox>
                  <w:txbxContent>
                    <w:p w:rsidR="00682BB4" w:rsidP="00D31F3D" w:rsidRDefault="00682BB4"/>
                  </w:txbxContent>
                </v:textbox>
                <w10:wrap type="tight"/>
              </v:shape>
            </w:pict>
          </mc:Fallback>
        </mc:AlternateContent>
      </w:r>
    </w:p>
    <w:p w:rsidRPr="00EE4227" w:rsidR="00D31F3D" w:rsidP="00D31F3D" w:rsidRDefault="00682BB4">
      <w:pPr>
        <w:ind w:left="720"/>
        <w:rPr>
          <w:rFonts w:ascii="Arial" w:hAnsi="Arial" w:cs="Arial"/>
          <w:sz w:val="24"/>
          <w:szCs w:val="24"/>
        </w:rPr>
      </w:pPr>
      <w:r>
        <w:rPr>
          <w:rFonts w:ascii="Arial" w:hAnsi="Arial" w:eastAsia="Arial" w:cs="Arial"/>
          <w:sz w:val="24"/>
          <w:szCs w:val="24"/>
          <w:lang w:val="cy-GB"/>
        </w:rPr>
        <w:t xml:space="preserve">Isel  </w:t>
      </w:r>
      <w:r>
        <w:rPr>
          <w:rFonts w:ascii="Arial" w:hAnsi="Arial" w:eastAsia="Arial" w:cs="Arial"/>
          <w:sz w:val="24"/>
          <w:szCs w:val="24"/>
          <w:lang w:val="cy-GB"/>
        </w:rPr>
        <w:tab/>
      </w:r>
      <w:r>
        <w:rPr>
          <w:rFonts w:ascii="Arial" w:hAnsi="Arial" w:eastAsia="Arial" w:cs="Arial"/>
          <w:sz w:val="24"/>
          <w:szCs w:val="24"/>
          <w:lang w:val="cy-GB"/>
        </w:rPr>
        <w:tab/>
        <w:t xml:space="preserve">Canolig </w:t>
      </w:r>
      <w:r>
        <w:rPr>
          <w:rFonts w:ascii="Arial" w:hAnsi="Arial" w:eastAsia="Arial" w:cs="Arial"/>
          <w:sz w:val="24"/>
          <w:szCs w:val="24"/>
          <w:lang w:val="cy-GB"/>
        </w:rPr>
        <w:tab/>
        <w:t>Uchel</w:t>
      </w:r>
    </w:p>
    <w:p w:rsidRPr="00EE4227" w:rsidR="00D31F3D" w:rsidP="00D31F3D" w:rsidRDefault="00D31F3D">
      <w:pPr>
        <w:rPr>
          <w:rFonts w:ascii="Arial" w:hAnsi="Arial" w:cs="Arial"/>
          <w:sz w:val="24"/>
          <w:szCs w:val="24"/>
        </w:rPr>
      </w:pPr>
    </w:p>
    <w:tbl>
      <w:tblPr>
        <w:tblStyle w:val="GridTabl"/>
        <w:tblW w:w="0" w:type="auto"/>
        <w:tblInd w:w="720" w:type="dxa"/>
        <w:tblLook w:val="04A0" w:firstRow="1" w:lastRow="0" w:firstColumn="1" w:lastColumn="0" w:noHBand="0" w:noVBand="1"/>
      </w:tblPr>
      <w:tblGrid>
        <w:gridCol w:w="13228"/>
      </w:tblGrid>
      <w:tr w:rsidR="00835FCC" w:rsidTr="00292254">
        <w:tc>
          <w:tcPr>
            <w:tcW w:w="13948" w:type="dxa"/>
          </w:tcPr>
          <w:p w:rsidRPr="00EE4227" w:rsidR="00D31F3D" w:rsidP="00292254" w:rsidRDefault="00682BB4">
            <w:pPr>
              <w:pStyle w:val="ParagraffRhestr"/>
              <w:ind w:left="0"/>
              <w:rPr>
                <w:rFonts w:ascii="Arial" w:hAnsi="Arial" w:cs="Arial"/>
                <w:sz w:val="24"/>
                <w:szCs w:val="24"/>
              </w:rPr>
            </w:pPr>
            <w:r>
              <w:rPr>
                <w:rFonts w:ascii="Arial" w:hAnsi="Arial" w:eastAsia="Arial" w:cs="Arial"/>
                <w:sz w:val="24"/>
                <w:szCs w:val="24"/>
                <w:lang w:val="cy-GB"/>
              </w:rPr>
              <w:t>Ar gyfer pecynnau, rhestrwch bob prosiect isod a nodwch y lefel o risg ar gyfer pob prosiect:</w:t>
            </w:r>
          </w:p>
          <w:p w:rsidRPr="00EE4227" w:rsidR="00D31F3D" w:rsidP="00292254" w:rsidRDefault="00D31F3D">
            <w:pPr>
              <w:pStyle w:val="ParagraffRhestr"/>
              <w:ind w:left="0"/>
              <w:rPr>
                <w:rFonts w:ascii="Arial" w:hAnsi="Arial" w:cs="Arial"/>
                <w:sz w:val="24"/>
                <w:szCs w:val="24"/>
              </w:rPr>
            </w:pPr>
          </w:p>
          <w:p w:rsidRPr="00EE4227" w:rsidR="00D31F3D" w:rsidP="00292254" w:rsidRDefault="00682BB4">
            <w:pPr>
              <w:pStyle w:val="ParagraffRhestr"/>
              <w:ind w:left="0"/>
              <w:rPr>
                <w:rFonts w:ascii="Arial" w:hAnsi="Arial" w:cs="Arial"/>
                <w:sz w:val="24"/>
                <w:szCs w:val="24"/>
              </w:rPr>
            </w:pPr>
            <w:r>
              <w:rPr>
                <w:rFonts w:ascii="Arial" w:hAnsi="Arial" w:eastAsia="Arial" w:cs="Arial"/>
                <w:sz w:val="24"/>
                <w:szCs w:val="24"/>
                <w:lang w:val="cy-GB"/>
              </w:rPr>
              <w:t>dd/b</w:t>
            </w:r>
          </w:p>
          <w:p w:rsidRPr="00EE4227" w:rsidR="00D31F3D" w:rsidP="00292254" w:rsidRDefault="00D31F3D">
            <w:pPr>
              <w:pStyle w:val="ParagraffRhestr"/>
              <w:ind w:left="0"/>
              <w:rPr>
                <w:rFonts w:ascii="Arial" w:hAnsi="Arial" w:cs="Arial"/>
                <w:sz w:val="24"/>
                <w:szCs w:val="24"/>
              </w:rPr>
            </w:pPr>
          </w:p>
        </w:tc>
      </w:tr>
    </w:tbl>
    <w:p w:rsidRPr="00EE4227" w:rsidR="00D31F3D" w:rsidP="00D31F3D" w:rsidRDefault="00D31F3D">
      <w:pPr>
        <w:pStyle w:val="ParagraffRhestr"/>
        <w:rPr>
          <w:rFonts w:ascii="Arial" w:hAnsi="Arial" w:cs="Arial"/>
          <w:sz w:val="24"/>
          <w:szCs w:val="24"/>
        </w:rPr>
      </w:pPr>
    </w:p>
    <w:p w:rsidRPr="00EE4227" w:rsidR="00D31F3D" w:rsidP="00D31F3D" w:rsidRDefault="00682BB4">
      <w:pPr>
        <w:pStyle w:val="ParagraffRhestr"/>
        <w:numPr>
          <w:ilvl w:val="0"/>
          <w:numId w:val="36"/>
        </w:numPr>
        <w:rPr>
          <w:rFonts w:ascii="Arial" w:hAnsi="Arial" w:cs="Arial"/>
          <w:sz w:val="24"/>
          <w:szCs w:val="24"/>
        </w:rPr>
      </w:pPr>
      <w:r>
        <w:rPr>
          <w:rFonts w:ascii="Arial" w:hAnsi="Arial" w:eastAsia="Arial" w:cs="Arial"/>
          <w:sz w:val="24"/>
          <w:szCs w:val="24"/>
          <w:lang w:val="cy-GB"/>
        </w:rPr>
        <w:t xml:space="preserve">Pwy sydd neu a fydd ar eich </w:t>
      </w:r>
      <w:r>
        <w:rPr>
          <w:rFonts w:ascii="Arial" w:hAnsi="Arial" w:eastAsia="Arial" w:cs="Arial"/>
          <w:b/>
          <w:bCs/>
          <w:sz w:val="24"/>
          <w:szCs w:val="24"/>
          <w:lang w:val="cy-GB"/>
        </w:rPr>
        <w:t>Grŵp Adolygu</w:t>
      </w:r>
      <w:r>
        <w:rPr>
          <w:rFonts w:ascii="Arial" w:hAnsi="Arial" w:eastAsia="Arial" w:cs="Arial"/>
          <w:sz w:val="24"/>
          <w:szCs w:val="24"/>
          <w:lang w:val="cy-GB"/>
        </w:rPr>
        <w:t>? Rhowch deitl y swydd a’r adran/sefydliad sy'n cynrychioli.</w:t>
      </w:r>
    </w:p>
    <w:p w:rsidRPr="00EE4227" w:rsidR="00D31F3D" w:rsidP="00D31F3D" w:rsidRDefault="00D31F3D">
      <w:pPr>
        <w:rPr>
          <w:rFonts w:ascii="Arial" w:hAnsi="Arial" w:cs="Arial"/>
          <w:sz w:val="24"/>
          <w:szCs w:val="24"/>
        </w:rPr>
      </w:pPr>
    </w:p>
    <w:tbl>
      <w:tblPr>
        <w:tblStyle w:val="GridTabl"/>
        <w:tblW w:w="4748" w:type="pct"/>
        <w:tblInd w:w="704" w:type="dxa"/>
        <w:tblLook w:val="04A0" w:firstRow="1" w:lastRow="0" w:firstColumn="1" w:lastColumn="0" w:noHBand="0" w:noVBand="1"/>
      </w:tblPr>
      <w:tblGrid>
        <w:gridCol w:w="2694"/>
        <w:gridCol w:w="10551"/>
      </w:tblGrid>
      <w:tr w:rsidR="00835FCC" w:rsidTr="00292254">
        <w:tc>
          <w:tcPr>
            <w:tcW w:w="1017"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t xml:space="preserve">Economaidd </w:t>
            </w:r>
          </w:p>
        </w:tc>
        <w:tc>
          <w:tcPr>
            <w:tcW w:w="3983"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835FCC" w:rsidTr="00292254">
        <w:tc>
          <w:tcPr>
            <w:tcW w:w="1017"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t>Cymdeithasol</w:t>
            </w:r>
          </w:p>
        </w:tc>
        <w:tc>
          <w:tcPr>
            <w:tcW w:w="3983"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835FCC" w:rsidTr="00292254">
        <w:tc>
          <w:tcPr>
            <w:tcW w:w="1017"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t>Diwylliannol</w:t>
            </w:r>
          </w:p>
        </w:tc>
        <w:tc>
          <w:tcPr>
            <w:tcW w:w="3983"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835FCC" w:rsidTr="00292254">
        <w:tc>
          <w:tcPr>
            <w:tcW w:w="1017"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t>Amgylcheddol</w:t>
            </w:r>
          </w:p>
        </w:tc>
        <w:tc>
          <w:tcPr>
            <w:tcW w:w="3983"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t>Cyngor Bro Morgannwg gan gynnwys swyddogion a chynghorwyr lleol</w:t>
            </w:r>
          </w:p>
        </w:tc>
      </w:tr>
      <w:tr w:rsidR="00835FCC" w:rsidTr="00292254">
        <w:tc>
          <w:tcPr>
            <w:tcW w:w="1017"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lastRenderedPageBreak/>
              <w:t>Arbenigwr Teithio Llesol</w:t>
            </w:r>
          </w:p>
        </w:tc>
        <w:tc>
          <w:tcPr>
            <w:tcW w:w="3983"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t>Sustrans, Trafnidiaeth Cymru</w:t>
            </w:r>
          </w:p>
        </w:tc>
      </w:tr>
      <w:tr w:rsidR="00835FCC" w:rsidTr="00292254">
        <w:tc>
          <w:tcPr>
            <w:tcW w:w="1017" w:type="pct"/>
          </w:tcPr>
          <w:p w:rsidRPr="00EE4227" w:rsidR="00D31F3D" w:rsidP="00292254" w:rsidRDefault="00682BB4">
            <w:pPr>
              <w:rPr>
                <w:rFonts w:ascii="Arial" w:hAnsi="Arial" w:cs="Arial"/>
                <w:sz w:val="24"/>
                <w:szCs w:val="24"/>
              </w:rPr>
            </w:pPr>
            <w:r>
              <w:rPr>
                <w:rFonts w:ascii="Arial" w:hAnsi="Arial" w:eastAsia="Arial" w:cs="Arial"/>
                <w:sz w:val="24"/>
                <w:szCs w:val="24"/>
                <w:lang w:val="cy-GB"/>
              </w:rPr>
              <w:t xml:space="preserve">Arall (nodwch) </w:t>
            </w:r>
          </w:p>
        </w:tc>
        <w:tc>
          <w:tcPr>
            <w:tcW w:w="3983" w:type="pct"/>
          </w:tcPr>
          <w:p w:rsidRPr="00EE4227" w:rsidR="00D31F3D" w:rsidP="00B82A7A" w:rsidRDefault="00682BB4">
            <w:pPr>
              <w:rPr>
                <w:rFonts w:ascii="Arial" w:hAnsi="Arial" w:cs="Arial"/>
                <w:sz w:val="24"/>
                <w:szCs w:val="24"/>
              </w:rPr>
            </w:pPr>
            <w:r>
              <w:rPr>
                <w:rFonts w:ascii="Arial" w:hAnsi="Arial" w:eastAsia="Arial" w:cs="Arial"/>
                <w:sz w:val="24"/>
                <w:szCs w:val="24"/>
                <w:lang w:val="cy-GB"/>
              </w:rPr>
              <w:t xml:space="preserve">Gwasanaethau Rheilffyrdd Trafnidiaeth Cymru, Llywodraeth Cymru, Cynghorau Cymuned Lleol, Prifddinas-Ranbarth Caerdydd, Awdurdodau Lleol </w:t>
            </w:r>
            <w:r w:rsidR="00E07084">
              <w:rPr>
                <w:rFonts w:ascii="Arial" w:hAnsi="Arial" w:eastAsia="Arial" w:cs="Arial"/>
                <w:sz w:val="24"/>
                <w:szCs w:val="24"/>
                <w:lang w:val="cy-GB"/>
              </w:rPr>
              <w:t>c</w:t>
            </w:r>
            <w:r>
              <w:rPr>
                <w:rFonts w:ascii="Arial" w:hAnsi="Arial" w:eastAsia="Arial" w:cs="Arial"/>
                <w:sz w:val="24"/>
                <w:szCs w:val="24"/>
                <w:lang w:val="cy-GB"/>
              </w:rPr>
              <w:t xml:space="preserve">yfagos, </w:t>
            </w:r>
            <w:r w:rsidR="00E07084">
              <w:rPr>
                <w:rFonts w:ascii="Arial" w:hAnsi="Arial" w:eastAsia="Arial" w:cs="Arial"/>
                <w:sz w:val="24"/>
                <w:szCs w:val="24"/>
                <w:lang w:val="cy-GB"/>
              </w:rPr>
              <w:t>g</w:t>
            </w:r>
            <w:r>
              <w:rPr>
                <w:rFonts w:ascii="Arial" w:hAnsi="Arial" w:eastAsia="Arial" w:cs="Arial"/>
                <w:sz w:val="24"/>
                <w:szCs w:val="24"/>
                <w:lang w:val="cy-GB"/>
              </w:rPr>
              <w:t xml:space="preserve">weithredwyr </w:t>
            </w:r>
            <w:r w:rsidR="00B82A7A">
              <w:rPr>
                <w:rFonts w:ascii="Arial" w:hAnsi="Arial" w:eastAsia="Arial" w:cs="Arial"/>
                <w:sz w:val="24"/>
                <w:szCs w:val="24"/>
                <w:lang w:val="cy-GB"/>
              </w:rPr>
              <w:t>bysus</w:t>
            </w:r>
            <w:r>
              <w:rPr>
                <w:rFonts w:ascii="Arial" w:hAnsi="Arial" w:eastAsia="Arial" w:cs="Arial"/>
                <w:sz w:val="24"/>
                <w:szCs w:val="24"/>
                <w:lang w:val="cy-GB"/>
              </w:rPr>
              <w:t xml:space="preserve"> lleol, </w:t>
            </w:r>
            <w:proofErr w:type="spellStart"/>
            <w:r>
              <w:rPr>
                <w:rFonts w:ascii="Arial" w:hAnsi="Arial" w:eastAsia="Arial" w:cs="Arial"/>
                <w:sz w:val="24"/>
                <w:szCs w:val="24"/>
                <w:lang w:val="cy-GB"/>
              </w:rPr>
              <w:t>Network</w:t>
            </w:r>
            <w:proofErr w:type="spellEnd"/>
            <w:r>
              <w:rPr>
                <w:rFonts w:ascii="Arial" w:hAnsi="Arial" w:eastAsia="Arial" w:cs="Arial"/>
                <w:sz w:val="24"/>
                <w:szCs w:val="24"/>
                <w:lang w:val="cy-GB"/>
              </w:rPr>
              <w:t xml:space="preserve"> </w:t>
            </w:r>
            <w:proofErr w:type="spellStart"/>
            <w:r>
              <w:rPr>
                <w:rFonts w:ascii="Arial" w:hAnsi="Arial" w:eastAsia="Arial" w:cs="Arial"/>
                <w:sz w:val="24"/>
                <w:szCs w:val="24"/>
                <w:lang w:val="cy-GB"/>
              </w:rPr>
              <w:t>Rail</w:t>
            </w:r>
            <w:proofErr w:type="spellEnd"/>
            <w:r>
              <w:rPr>
                <w:rFonts w:ascii="Arial" w:hAnsi="Arial" w:eastAsia="Arial" w:cs="Arial"/>
                <w:sz w:val="24"/>
                <w:szCs w:val="24"/>
                <w:lang w:val="cy-GB"/>
              </w:rPr>
              <w:t xml:space="preserve">, Cymdeithas Tacsis/Cerbydau </w:t>
            </w:r>
            <w:r w:rsidR="00E07084">
              <w:rPr>
                <w:rFonts w:ascii="Arial" w:hAnsi="Arial" w:eastAsia="Arial" w:cs="Arial"/>
                <w:sz w:val="24"/>
                <w:szCs w:val="24"/>
                <w:lang w:val="cy-GB"/>
              </w:rPr>
              <w:t>Llogi</w:t>
            </w:r>
            <w:r>
              <w:rPr>
                <w:rFonts w:ascii="Arial" w:hAnsi="Arial" w:eastAsia="Arial" w:cs="Arial"/>
                <w:sz w:val="24"/>
                <w:szCs w:val="24"/>
                <w:lang w:val="cy-GB"/>
              </w:rPr>
              <w:t xml:space="preserve"> Preifat, Sefydliad Trafnidiaeth Cludo Nwyddau, Cymdeithas Cludiant Ffyrdd</w:t>
            </w:r>
          </w:p>
        </w:tc>
      </w:tr>
    </w:tbl>
    <w:p w:rsidRPr="00EE4227" w:rsidR="00D31F3D" w:rsidP="00D31F3D" w:rsidRDefault="00D31F3D">
      <w:pPr>
        <w:rPr>
          <w:rFonts w:ascii="Arial" w:hAnsi="Arial" w:cs="Arial"/>
          <w:sz w:val="24"/>
          <w:szCs w:val="24"/>
        </w:rPr>
      </w:pPr>
    </w:p>
    <w:tbl>
      <w:tblPr>
        <w:tblStyle w:val="GridTabl"/>
        <w:tblW w:w="0" w:type="auto"/>
        <w:tblInd w:w="720" w:type="dxa"/>
        <w:tblLook w:val="04A0" w:firstRow="1" w:lastRow="0" w:firstColumn="1" w:lastColumn="0" w:noHBand="0" w:noVBand="1"/>
      </w:tblPr>
      <w:tblGrid>
        <w:gridCol w:w="13228"/>
      </w:tblGrid>
      <w:tr w:rsidR="00835FCC" w:rsidTr="00292254">
        <w:tc>
          <w:tcPr>
            <w:tcW w:w="13948" w:type="dxa"/>
          </w:tcPr>
          <w:p w:rsidRPr="00EE4227" w:rsidR="00D31F3D" w:rsidP="00292254" w:rsidRDefault="00682BB4">
            <w:pPr>
              <w:pStyle w:val="ParagraffRhestr"/>
              <w:ind w:left="0"/>
              <w:rPr>
                <w:rFonts w:ascii="Arial" w:hAnsi="Arial" w:cs="Arial"/>
                <w:sz w:val="24"/>
                <w:szCs w:val="24"/>
              </w:rPr>
            </w:pPr>
            <w:r>
              <w:rPr>
                <w:rFonts w:ascii="Arial" w:hAnsi="Arial" w:eastAsia="Arial" w:cs="Arial"/>
                <w:sz w:val="24"/>
                <w:szCs w:val="24"/>
                <w:lang w:val="cy-GB"/>
              </w:rPr>
              <w:t>Ar gyfer pecynnau, lle mae gwahanol Grwpiau Adolygu, rhestrwch y prosiectau isod a rhowch wybodaeth am bwy sydd neu a fydd ar y grŵp adolygu ar gyfer pob prosiect:</w:t>
            </w:r>
          </w:p>
          <w:p w:rsidRPr="00EE4227" w:rsidR="00D31F3D" w:rsidP="00292254" w:rsidRDefault="00D31F3D">
            <w:pPr>
              <w:pStyle w:val="ParagraffRhestr"/>
              <w:ind w:left="0"/>
              <w:rPr>
                <w:rFonts w:ascii="Arial" w:hAnsi="Arial" w:cs="Arial"/>
                <w:sz w:val="24"/>
                <w:szCs w:val="24"/>
              </w:rPr>
            </w:pPr>
          </w:p>
          <w:p w:rsidR="00D31F3D" w:rsidP="00292254" w:rsidRDefault="00682BB4">
            <w:pPr>
              <w:pStyle w:val="ParagraffRhestr"/>
              <w:ind w:left="0"/>
              <w:rPr>
                <w:rFonts w:ascii="Arial" w:hAnsi="Arial" w:cs="Arial"/>
                <w:sz w:val="24"/>
                <w:szCs w:val="24"/>
              </w:rPr>
            </w:pPr>
            <w:r>
              <w:rPr>
                <w:rFonts w:ascii="Arial" w:hAnsi="Arial" w:eastAsia="Arial" w:cs="Arial"/>
                <w:sz w:val="24"/>
                <w:szCs w:val="24"/>
                <w:lang w:val="cy-GB"/>
              </w:rPr>
              <w:t>dd/b</w:t>
            </w:r>
          </w:p>
          <w:p w:rsidRPr="00EE4227" w:rsidR="00F17BDC" w:rsidP="00292254" w:rsidRDefault="00F17BDC">
            <w:pPr>
              <w:pStyle w:val="ParagraffRhestr"/>
              <w:ind w:left="0"/>
              <w:rPr>
                <w:rFonts w:ascii="Arial" w:hAnsi="Arial" w:cs="Arial"/>
                <w:sz w:val="24"/>
                <w:szCs w:val="24"/>
              </w:rPr>
            </w:pPr>
          </w:p>
        </w:tc>
      </w:tr>
    </w:tbl>
    <w:p w:rsidRPr="002834DF" w:rsidR="00D31F3D" w:rsidP="00D31F3D" w:rsidRDefault="00D31F3D">
      <w:pPr>
        <w:pStyle w:val="ParagraffRhestr"/>
        <w:rPr>
          <w:rFonts w:ascii="Arial" w:hAnsi="Arial" w:cs="Arial"/>
          <w:sz w:val="24"/>
          <w:szCs w:val="24"/>
          <w:highlight w:val="yellow"/>
        </w:rPr>
      </w:pPr>
    </w:p>
    <w:p w:rsidRPr="00EE4227" w:rsidR="00D31F3D" w:rsidP="00D31F3D" w:rsidRDefault="00682BB4">
      <w:pPr>
        <w:pStyle w:val="ParagraffRhestr"/>
        <w:numPr>
          <w:ilvl w:val="0"/>
          <w:numId w:val="36"/>
        </w:numPr>
        <w:rPr>
          <w:rFonts w:ascii="Arial" w:hAnsi="Arial" w:cs="Arial"/>
          <w:sz w:val="24"/>
          <w:szCs w:val="24"/>
        </w:rPr>
      </w:pPr>
      <w:r>
        <w:rPr>
          <w:rFonts w:ascii="Arial" w:hAnsi="Arial" w:eastAsia="Arial" w:cs="Arial"/>
          <w:sz w:val="24"/>
          <w:szCs w:val="24"/>
          <w:lang w:val="cy-GB"/>
        </w:rPr>
        <w:t>Pa gamau WelTAG ydych chi'n bwriadu eu cwblhau erbyn diwedd 2021-22? Ticiwch bob un sy’n berthnasol</w:t>
      </w:r>
    </w:p>
    <w:p w:rsidRPr="00EE4227" w:rsidR="00D31F3D" w:rsidP="00D31F3D" w:rsidRDefault="00682BB4">
      <w:pPr>
        <w:rPr>
          <w:rFonts w:ascii="Arial" w:hAnsi="Arial" w:cs="Arial"/>
          <w:sz w:val="24"/>
          <w:szCs w:val="24"/>
        </w:rPr>
      </w:pPr>
      <w:r w:rsidRPr="00EE4227">
        <w:rPr>
          <w:rFonts w:ascii="Arial" w:hAnsi="Arial" w:cs="Arial"/>
          <w:noProof/>
          <w:sz w:val="24"/>
          <w:szCs w:val="24"/>
          <w:lang w:val="cy-GB" w:eastAsia="cy-GB"/>
        </w:rPr>
        <mc:AlternateContent>
          <mc:Choice Requires="wps">
            <w:drawing>
              <wp:anchor distT="45720" distB="45720" distL="114300" distR="114300" simplePos="0" relativeHeight="251679744" behindDoc="1" locked="0" layoutInCell="1" allowOverlap="1">
                <wp:simplePos x="0" y="0"/>
                <wp:positionH relativeFrom="column">
                  <wp:posOffset>5314950</wp:posOffset>
                </wp:positionH>
                <wp:positionV relativeFrom="paragraph">
                  <wp:posOffset>160655</wp:posOffset>
                </wp:positionV>
                <wp:extent cx="241300" cy="234950"/>
                <wp:effectExtent l="0" t="0" r="25400" b="12700"/>
                <wp:wrapTight wrapText="bothSides">
                  <wp:wrapPolygon edited="0">
                    <wp:start x="0" y="0"/>
                    <wp:lineTo x="0" y="21016"/>
                    <wp:lineTo x="22168" y="21016"/>
                    <wp:lineTo x="22168"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style="position:absolute;margin-left:418.5pt;margin-top:12.65pt;width:19pt;height:18.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5noAAIAAP0DAAAOAAAAZHJzL2Uyb0RvYy54bWysU01v2zAMvQ/YfxB0X+y4zdYacYotXXbp&#10;PoB2P4CR5ViYJGqSErv79aPkJCu67TJMB0EiqafHR3J5MxrNDtIHhbbh81nJmbQCW2V3Df/6sHl1&#10;xVmIYFvQaGXDH2XgN6uXL5aDq2WFPepWekYgNtSDa3gfo6uLIoheGggzdNKSs0NvINLV74rWw0Do&#10;RhdVWb4uBvSt8yhkCGS9nZx8lfG7Tor4ueuCjEw3nLjFvPu8b9NerJZQ7zy4XokjDfgHFgaUpU/P&#10;ULcQge29+g3KKOExYBdnAk2BXaeEzDlQNvPyWTb3PTiZcyFxgjvLFP4frPh0+OKZaql2JI8FQzV6&#10;kGNk73BkVZJncKGmqHtHcXEkM4XmVIO7Q/EtMIvrHuxOvvUeh15CS/Tm6WXx5OmEExLIdviILX0D&#10;+4gZaOy8SdqRGozQicfjuTSJiiBjdTm/KMkjyFVdXF4vcukKqE+PnQ/xg0TD0qHhniqfweFwF2Ii&#10;A/UpJP0VUKt2o7TOF7/brrVnB6Au2eSV+T8L05YNDb9eVIsp/79ClHn9CcKoSO2ulWn41TkI6qTa&#10;e9vmZoyg9HQmytoeZUzKTRrGcTvmgr05VWeL7SPp6nHqbppGOvTof3A2UGc3PHzfg5ecgRVkbng8&#10;Hdcxj8KpVtRjWajjPKQmfnrPVH5N7eonAAAA//8DAFBLAwQUAAYACAAAACEAGVcB+98AAAAJAQAA&#10;DwAAAGRycy9kb3ducmV2LnhtbEyPwU7DMAyG70i8Q2QkLmhLaVlbStMJIYHYDTYE16zJ2orEKUnW&#10;lbfHnOBo+9fn76/XszVs0j4MDgVcLxNgGlunBuwEvO0eFyWwECUqaRxqAd86wLo5P6tlpdwJX/W0&#10;jR0jCIZKCuhjHCvOQ9trK8PSjRrpdnDeykij77jy8kRwa3iaJDm3ckD60MtRP/S6/dwerYDy5nn6&#10;CJvs5b3ND+Y2XhXT05cX4vJivr8DFvUc/8Lwq0/q0JDT3h1RBWaIkRXUJQpIVxkwCpTFihZ7AXma&#10;AW9q/r9B8wMAAP//AwBQSwECLQAUAAYACAAAACEAtoM4kv4AAADhAQAAEwAAAAAAAAAAAAAAAAAA&#10;AAAAW0NvbnRlbnRfVHlwZXNdLnhtbFBLAQItABQABgAIAAAAIQA4/SH/1gAAAJQBAAALAAAAAAAA&#10;AAAAAAAAAC8BAABfcmVscy8ucmVsc1BLAQItABQABgAIAAAAIQCNl5noAAIAAP0DAAAOAAAAAAAA&#10;AAAAAAAAAC4CAABkcnMvZTJvRG9jLnhtbFBLAQItABQABgAIAAAAIQAZVwH73wAAAAkBAAAPAAAA&#10;AAAAAAAAAAAAAFoEAABkcnMvZG93bnJldi54bWxQSwUGAAAAAAQABADzAAAAZgUAAAAA&#10;">
                <v:textbox>
                  <w:txbxContent>
                    <w:p w:rsidR="00682BB4" w:rsidP="00D31F3D" w:rsidRDefault="00682BB4"/>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73600" behindDoc="1" locked="0" layoutInCell="1" allowOverlap="1">
                <wp:simplePos x="0" y="0"/>
                <wp:positionH relativeFrom="column">
                  <wp:posOffset>3860800</wp:posOffset>
                </wp:positionH>
                <wp:positionV relativeFrom="paragraph">
                  <wp:posOffset>160020</wp:posOffset>
                </wp:positionV>
                <wp:extent cx="241300" cy="234950"/>
                <wp:effectExtent l="0" t="0" r="25400" b="12700"/>
                <wp:wrapTight wrapText="bothSides">
                  <wp:wrapPolygon edited="0">
                    <wp:start x="0" y="0"/>
                    <wp:lineTo x="0" y="21016"/>
                    <wp:lineTo x="22168" y="21016"/>
                    <wp:lineTo x="22168"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r>
                              <w:rPr>
                                <w:lang w:val="cy-GB"/>
                              </w:rPr>
                              <w:t>X</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style="position:absolute;margin-left:304pt;margin-top:12.6pt;width:19pt;height:1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TL/wEAAPwDAAAOAAAAZHJzL2Uyb0RvYy54bWysU01vGyEQvVfqf0Dc611v4spZeR21Tt1L&#10;2lRK+gPGLOtFBYYC9q776zvgj0Zpe6nKAcEwPN68NyxuR6PZXvqg0DZ8Oik5k1Zgq+y24V+f1m/m&#10;nIUItgWNVjb8IAO/Xb5+tRhcLSvsUbfSMwKxoR5cw/sYXV0UQfTSQJigk5YOO/QGIm39tmg9DIRu&#10;dFGV5dtiQN86j0KGQNG74yFfZvyukyI+dF2QkemGE7eYZ5/nTZqL5QLqrQfXK3GiAf/AwoCy9OgF&#10;6g4isJ1Xv0EZJTwG7OJEoCmw65SQuQaqZlq+qOaxBydzLSROcBeZwv+DFZ/3XzxTbcNvOLNgyKIn&#10;OUb2HkdWJXUGF2pKenSUFkcKk8u50uDuUXwLzOKqB7uV77zHoZfQErtpulk8u3rECQlkM3zClp6B&#10;XcQMNHbeJOlIDEbo5NLh4kyiIihYXU+vSjoRdFRdXd/MsnMF1OfLzof4UaJhadFwT8ZncNjfh5jI&#10;QH1OSW8F1KpdK63zxm83K+3ZHqhJ1nlk/i/StGUDyTSrZsf6/wpR5vEnCKMidbtWpuHzSxLUSbUP&#10;ts29GEHp45ooa3uSMSl31DCOmzH7NT+7s8H2QLp6PDY3fUZa9Oh/cDZQYzc8fN+Bl5yBFRRueDwv&#10;VzH/hLNX1GJZqNN3SD38fJ+p/Pq0y58AAAD//wMAUEsDBBQABgAIAAAAIQBveYC+3wAAAAkBAAAP&#10;AAAAZHJzL2Rvd25yZXYueG1sTI/BTsMwEETvSPyDtUhcEHUwxYQQp0JIIHqDguDqxm4SYa+D7abh&#10;71lOcNvdGc2+qVezd2yyMQ0BFVwsCmAW22AG7BS8vT6cl8BS1mi0C2gVfNsEq+b4qNaVCQd8sdMm&#10;d4xCMFVaQZ/zWHGe2t56nRZhtEjaLkSvM62x4ybqA4V7x0VRSO71gPSh16O97237udl7BeXyafpI&#10;68vn91bu3E0+u54ev6JSpyfz3S2wbOf8Z4ZffEKHhpi2YY8mMadAFiV1yQrElQBGBrmUdNjSIATw&#10;pub/GzQ/AAAA//8DAFBLAQItABQABgAIAAAAIQC2gziS/gAAAOEBAAATAAAAAAAAAAAAAAAAAAAA&#10;AABbQ29udGVudF9UeXBlc10ueG1sUEsBAi0AFAAGAAgAAAAhADj9If/WAAAAlAEAAAsAAAAAAAAA&#10;AAAAAAAALwEAAF9yZWxzLy5yZWxzUEsBAi0AFAAGAAgAAAAhACoj5Mv/AQAA/AMAAA4AAAAAAAAA&#10;AAAAAAAALgIAAGRycy9lMm9Eb2MueG1sUEsBAi0AFAAGAAgAAAAhAG95gL7fAAAACQEAAA8AAAAA&#10;AAAAAAAAAAAAWQQAAGRycy9kb3ducmV2LnhtbFBLBQYAAAAABAAEAPMAAABlBQAAAAA=&#10;">
                <v:textbox>
                  <w:txbxContent>
                    <w:p w:rsidR="00682BB4" w:rsidP="00D31F3D" w:rsidRDefault="00682BB4">
                      <w:r>
                        <w:rPr>
                          <w:lang w:val="cy-GB"/>
                        </w:rPr>
                        <w:t>X</w:t>
                      </w:r>
                    </w:p>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75648" behindDoc="1" locked="0" layoutInCell="1" allowOverlap="1">
                <wp:simplePos x="0" y="0"/>
                <wp:positionH relativeFrom="column">
                  <wp:posOffset>2508250</wp:posOffset>
                </wp:positionH>
                <wp:positionV relativeFrom="paragraph">
                  <wp:posOffset>162560</wp:posOffset>
                </wp:positionV>
                <wp:extent cx="241300" cy="234950"/>
                <wp:effectExtent l="0" t="0" r="25400" b="12700"/>
                <wp:wrapTight wrapText="bothSides">
                  <wp:wrapPolygon edited="0">
                    <wp:start x="0" y="0"/>
                    <wp:lineTo x="0" y="21016"/>
                    <wp:lineTo x="22168" y="21016"/>
                    <wp:lineTo x="22168" y="0"/>
                    <wp:lineTo x="0" y="0"/>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12" style="position:absolute;margin-left:197.5pt;margin-top:12.8pt;width:19pt;height:18.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kfAAIAAP4DAAAOAAAAZHJzL2Uyb0RvYy54bWysU8GO0zAQvSPxD5bvNGl2i7ZR0xV0KZeF&#10;RdrlA6aO01jYHmO7TcrXM3GaslrggvDBssfj5zfvjVe3vdHsKH1QaCs+n+WcSSuwVnZf8a9P2zc3&#10;nIUItgaNVlb8JAO/Xb9+tepcKQtsUdfSMwKxoexcxdsYXZllQbTSQJihk5YOG/QGIm39Pqs9dIRu&#10;dFbk+dusQ187j0KGQNG78ZCvE37TSBEfmibIyHTFiVtMs0/zbpiz9QrKvQfXKnGmAf/AwoCy9OgF&#10;6g4isINXv0EZJTwGbOJMoMmwaZSQqQaqZp6/qOaxBSdTLSROcBeZwv+DFZ+PXzxTNXlXcGbBkEdP&#10;so/sPfaMQqRP50JJaY+OEmNPccpNtQZ3j+JbYBY3Ldi9fOc9dq2EmvjNh5vZs6sjThhAdt0nrOkd&#10;OERMQH3jzSAeycEInXw6XbwZuAgKFtfzq5xOBB0VV9fLRfIug3K67HyIHyUaNiwq7sn6BA7H+xAH&#10;MlBOKcNbAbWqt0rrtPH73UZ7dgRqk20aif+LNG1ZV/HloliM9f8VIk/jTxBGRep3rUzFby5JUA6q&#10;fbB16sYISo9roqztWcZBuVHD2O/65NhycmeH9Yl09Ti2N31HWrTof3DWUWtXPHw/gJecgRUUrnic&#10;lpuY/sLkFTVZEur8IYYufr5PVH592/VPAAAA//8DAFBLAwQUAAYACAAAACEA/1NNnuAAAAAJAQAA&#10;DwAAAGRycy9kb3ducmV2LnhtbEyPzU7DMBCE70i8g7VIXBB1SFrThjgVQgLBDdoKrm68TSL8E2w3&#10;DW/PcoLj7Ixmv6nWkzVsxBB77yTczDJg6Bqve9dK2G0fr5fAYlJOK+MdSvjGCOv6/KxSpfYn94bj&#10;JrWMSlwslYQupaHkPDYdWhVnfkBH3sEHqxLJ0HId1InKreF5lgluVe/oQ6cGfOiw+dwcrYTl/Hn8&#10;iC/F63sjDmaVrm7Hp68g5eXFdH8HLOGU/sLwi0/oUBPT3h+djsxIKFYL2pIk5AsBjALzoqDDXoLI&#10;BfC64v8X1D8AAAD//wMAUEsBAi0AFAAGAAgAAAAhALaDOJL+AAAA4QEAABMAAAAAAAAAAAAAAAAA&#10;AAAAAFtDb250ZW50X1R5cGVzXS54bWxQSwECLQAUAAYACAAAACEAOP0h/9YAAACUAQAACwAAAAAA&#10;AAAAAAAAAAAvAQAAX3JlbHMvLnJlbHNQSwECLQAUAAYACAAAACEA+SBJHwACAAD+AwAADgAAAAAA&#10;AAAAAAAAAAAuAgAAZHJzL2Uyb0RvYy54bWxQSwECLQAUAAYACAAAACEA/1NNnuAAAAAJAQAADwAA&#10;AAAAAAAAAAAAAABaBAAAZHJzL2Rvd25yZXYueG1sUEsFBgAAAAAEAAQA8wAAAGcFAAAAAA==&#10;">
                <v:textbox>
                  <w:txbxContent>
                    <w:p w:rsidR="00682BB4" w:rsidP="00D31F3D" w:rsidRDefault="00682BB4"/>
                  </w:txbxContent>
                </v:textbox>
                <w10:wrap type="tight"/>
              </v:shape>
            </w:pict>
          </mc:Fallback>
        </mc:AlternateContent>
      </w:r>
      <w:r w:rsidRPr="00EE4227">
        <w:rPr>
          <w:rFonts w:ascii="Arial" w:hAnsi="Arial" w:cs="Arial"/>
          <w:noProof/>
          <w:sz w:val="24"/>
          <w:szCs w:val="24"/>
          <w:lang w:val="cy-GB" w:eastAsia="cy-GB"/>
        </w:rPr>
        <mc:AlternateContent>
          <mc:Choice Requires="wps">
            <w:drawing>
              <wp:anchor distT="45720" distB="45720" distL="114300" distR="114300" simplePos="0" relativeHeight="251677696" behindDoc="1" locked="0" layoutInCell="1" allowOverlap="1">
                <wp:simplePos x="0" y="0"/>
                <wp:positionH relativeFrom="column">
                  <wp:posOffset>1155700</wp:posOffset>
                </wp:positionH>
                <wp:positionV relativeFrom="paragraph">
                  <wp:posOffset>148590</wp:posOffset>
                </wp:positionV>
                <wp:extent cx="241300" cy="234950"/>
                <wp:effectExtent l="0" t="0" r="25400" b="12700"/>
                <wp:wrapTight wrapText="bothSides">
                  <wp:wrapPolygon edited="0">
                    <wp:start x="0" y="0"/>
                    <wp:lineTo x="0" y="21016"/>
                    <wp:lineTo x="22168" y="21016"/>
                    <wp:lineTo x="22168"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34950"/>
                        </a:xfrm>
                        <a:prstGeom prst="rect">
                          <a:avLst/>
                        </a:prstGeom>
                        <a:solidFill>
                          <a:srgbClr val="FFFFFF"/>
                        </a:solidFill>
                        <a:ln w="9525">
                          <a:solidFill>
                            <a:srgbClr val="000000"/>
                          </a:solidFill>
                          <a:miter lim="800000"/>
                          <a:headEnd/>
                          <a:tailEnd/>
                        </a:ln>
                      </wps:spPr>
                      <wps:txbx>
                        <w:txbxContent>
                          <w:p w:rsidR="00682BB4" w:rsidP="00D31F3D" w:rsidRDefault="00682BB4"/>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style="position:absolute;margin-left:91pt;margin-top:11.7pt;width:19pt;height:18.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dCAAIAAP4DAAAOAAAAZHJzL2Uyb0RvYy54bWysU8FuEzEQvSPxD5bvZDfbBrWrbCpICZdC&#10;kVo+YOL1Zi1sj7Gd7JavZ+xNQlXggvDBsmfGz2/ezCxvRqPZQfqg0DZ8Pis5k1Zgq+yu4V8fN2+u&#10;OAsRbAsarWz4kwz8ZvX61XJwtaywR91KzwjEhnpwDe9jdHVRBNFLA2GGTlpydugNRLr6XdF6GAjd&#10;6KIqy7fFgL51HoUMgay3k5OvMn7XSRHvuy7IyHTDiVvMu8/7Nu3Fagn1zoPrlTjSgH9gYUBZ+vQM&#10;dQsR2N6r36CMEh4DdnEm0BTYdUrInANlMy9fZPPQg5M5FxInuLNM4f/Bis+HL56plmo358yCoRo9&#10;yjGy9ziyKskzuFBT1IOjuDiSmUJzqsHdofgWmMV1D3Yn33mPQy+hJXrz9LJ49nTCCQlkO3zClr6B&#10;fcQMNHbeJO1IDUboVKanc2kSFUHG6nJ+UZJHkKu6uLxe5NIVUJ8eOx/iR4mGpUPDPVU+g8PhLsRE&#10;BupTSPoroFbtRmmdL363XWvPDkBdsskr838Rpi0bGn69qBZT/n+FKPP6E4RRkdpdK9Pwq3MQ1Em1&#10;D7bNzRhB6elMlLU9ypiUmzSM43acCpYlSBpvsX0iYT1O7U3jSIce/Q/OBmrthofve/CSM7CCzA2P&#10;p+M65lk4FYuaLCt1HIjUxc/vmcuvsV39BAAA//8DAFBLAwQUAAYACAAAACEAJT7F/N4AAAAJAQAA&#10;DwAAAGRycy9kb3ducmV2LnhtbEyPwU7DMBBE70j8g7VIXFDrkEYhhDgVQgLBrZQKrm68TSLidbDd&#10;NPw9ywmOoxnNvKnWsx3EhD70jhRcLxMQSI0zPbUKdm+PiwJEiJqMHhyhgm8MsK7PzypdGneiV5y2&#10;sRVcQqHUCroYx1LK0HRodVi6EYm9g/NWR5a+lcbrE5fbQaZJkkure+KFTo/40GHzuT1aBUX2PH2E&#10;l9XmvckPw228upmevrxSlxfz/R2IiHP8C8MvPqNDzUx7dyQTxMC6SPlLVJCuMhAcSHkPxF5BnmQg&#10;60r+f1D/AAAA//8DAFBLAQItABQABgAIAAAAIQC2gziS/gAAAOEBAAATAAAAAAAAAAAAAAAAAAAA&#10;AABbQ29udGVudF9UeXBlc10ueG1sUEsBAi0AFAAGAAgAAAAhADj9If/WAAAAlAEAAAsAAAAAAAAA&#10;AAAAAAAALwEAAF9yZWxzLy5yZWxzUEsBAi0AFAAGAAgAAAAhAKp0R0IAAgAA/gMAAA4AAAAAAAAA&#10;AAAAAAAALgIAAGRycy9lMm9Eb2MueG1sUEsBAi0AFAAGAAgAAAAhACU+xfzeAAAACQEAAA8AAAAA&#10;AAAAAAAAAAAAWgQAAGRycy9kb3ducmV2LnhtbFBLBQYAAAAABAAEAPMAAABlBQAAAAA=&#10;">
                <v:textbox>
                  <w:txbxContent>
                    <w:p w:rsidR="00682BB4" w:rsidP="00D31F3D" w:rsidRDefault="00682BB4"/>
                  </w:txbxContent>
                </v:textbox>
                <w10:wrap type="tight"/>
              </v:shape>
            </w:pict>
          </mc:Fallback>
        </mc:AlternateContent>
      </w:r>
    </w:p>
    <w:p w:rsidRPr="00EE4227" w:rsidR="00D31F3D" w:rsidP="00D31F3D" w:rsidRDefault="00682BB4">
      <w:pPr>
        <w:ind w:left="709"/>
        <w:rPr>
          <w:rFonts w:ascii="Arial" w:hAnsi="Arial" w:cs="Arial"/>
          <w:sz w:val="24"/>
          <w:szCs w:val="24"/>
        </w:rPr>
      </w:pPr>
      <w:r>
        <w:rPr>
          <w:rFonts w:ascii="Arial" w:hAnsi="Arial" w:eastAsia="Arial" w:cs="Arial"/>
          <w:sz w:val="24"/>
          <w:szCs w:val="24"/>
          <w:lang w:val="cy-GB"/>
        </w:rPr>
        <w:t xml:space="preserve">Cam 1 </w:t>
      </w:r>
      <w:r>
        <w:rPr>
          <w:rFonts w:ascii="Arial" w:hAnsi="Arial" w:eastAsia="Arial" w:cs="Arial"/>
          <w:sz w:val="24"/>
          <w:szCs w:val="24"/>
          <w:lang w:val="cy-GB"/>
        </w:rPr>
        <w:tab/>
        <w:t>Cam 2</w:t>
      </w:r>
      <w:r>
        <w:rPr>
          <w:rFonts w:ascii="Arial" w:hAnsi="Arial" w:eastAsia="Arial" w:cs="Arial"/>
          <w:sz w:val="24"/>
          <w:szCs w:val="24"/>
          <w:lang w:val="cy-GB"/>
        </w:rPr>
        <w:tab/>
        <w:t>Cam 3</w:t>
      </w:r>
      <w:r>
        <w:rPr>
          <w:rFonts w:ascii="Arial" w:hAnsi="Arial" w:eastAsia="Arial" w:cs="Arial"/>
          <w:sz w:val="24"/>
          <w:szCs w:val="24"/>
          <w:lang w:val="cy-GB"/>
        </w:rPr>
        <w:tab/>
        <w:t>Cam 4</w:t>
      </w:r>
    </w:p>
    <w:p w:rsidRPr="00EE4227" w:rsidR="00D31F3D" w:rsidP="00D31F3D" w:rsidRDefault="00D31F3D">
      <w:pPr>
        <w:rPr>
          <w:rFonts w:ascii="Arial" w:hAnsi="Arial" w:cs="Arial"/>
          <w:sz w:val="24"/>
          <w:szCs w:val="24"/>
        </w:rPr>
      </w:pPr>
    </w:p>
    <w:tbl>
      <w:tblPr>
        <w:tblStyle w:val="GridTabl"/>
        <w:tblW w:w="0" w:type="auto"/>
        <w:tblInd w:w="704" w:type="dxa"/>
        <w:tblLook w:val="04A0" w:firstRow="1" w:lastRow="0" w:firstColumn="1" w:lastColumn="0" w:noHBand="0" w:noVBand="1"/>
      </w:tblPr>
      <w:tblGrid>
        <w:gridCol w:w="13244"/>
      </w:tblGrid>
      <w:tr w:rsidR="00835FCC" w:rsidTr="00292254">
        <w:tc>
          <w:tcPr>
            <w:tcW w:w="13244" w:type="dxa"/>
          </w:tcPr>
          <w:p w:rsidR="00D31F3D" w:rsidP="00292254" w:rsidRDefault="00682BB4">
            <w:pPr>
              <w:pStyle w:val="ParagraffRhestr"/>
              <w:ind w:left="0"/>
              <w:rPr>
                <w:rFonts w:ascii="Arial" w:hAnsi="Arial" w:cs="Arial"/>
                <w:sz w:val="24"/>
                <w:szCs w:val="24"/>
              </w:rPr>
            </w:pPr>
            <w:r>
              <w:rPr>
                <w:rFonts w:ascii="Arial" w:hAnsi="Arial" w:eastAsia="Arial" w:cs="Arial"/>
                <w:sz w:val="24"/>
                <w:szCs w:val="24"/>
                <w:lang w:val="cy-GB"/>
              </w:rPr>
              <w:t>Ar gyfer pecynnau, rhestrwch y prosiectau isod a nodwch y Camau WelTAG a gwblhawyd ar gyfer pob prosiect:</w:t>
            </w:r>
          </w:p>
          <w:p w:rsidR="00D31F3D" w:rsidP="00292254" w:rsidRDefault="00D31F3D">
            <w:pPr>
              <w:pStyle w:val="ParagraffRhestr"/>
              <w:ind w:left="0"/>
              <w:rPr>
                <w:rFonts w:ascii="Arial" w:hAnsi="Arial" w:cs="Arial"/>
                <w:sz w:val="24"/>
                <w:szCs w:val="24"/>
              </w:rPr>
            </w:pPr>
          </w:p>
          <w:p w:rsidR="00D31F3D" w:rsidP="00292254" w:rsidRDefault="00D31F3D">
            <w:pPr>
              <w:pStyle w:val="ParagraffRhestr"/>
              <w:ind w:left="0"/>
              <w:rPr>
                <w:rFonts w:ascii="Arial" w:hAnsi="Arial" w:cs="Arial"/>
                <w:sz w:val="24"/>
                <w:szCs w:val="24"/>
              </w:rPr>
            </w:pPr>
          </w:p>
          <w:p w:rsidR="00D31F3D" w:rsidP="00292254" w:rsidRDefault="00D31F3D">
            <w:pPr>
              <w:pStyle w:val="ParagraffRhestr"/>
              <w:ind w:left="0"/>
              <w:rPr>
                <w:rFonts w:ascii="Arial" w:hAnsi="Arial" w:cs="Arial"/>
                <w:sz w:val="24"/>
                <w:szCs w:val="24"/>
              </w:rPr>
            </w:pPr>
          </w:p>
          <w:p w:rsidR="00D31F3D" w:rsidP="00292254" w:rsidRDefault="00D31F3D">
            <w:pPr>
              <w:pStyle w:val="ParagraffRhestr"/>
              <w:ind w:left="0"/>
              <w:rPr>
                <w:rFonts w:ascii="Arial" w:hAnsi="Arial" w:cs="Arial"/>
                <w:sz w:val="24"/>
                <w:szCs w:val="24"/>
              </w:rPr>
            </w:pPr>
          </w:p>
        </w:tc>
      </w:tr>
    </w:tbl>
    <w:p w:rsidR="00D31F3D" w:rsidP="00595D9C" w:rsidRDefault="00D31F3D">
      <w:pPr>
        <w:pStyle w:val="ParagraffRhestr"/>
        <w:ind w:left="0"/>
        <w:rPr>
          <w:rFonts w:ascii="Arial" w:hAnsi="Arial" w:cs="Arial"/>
          <w:b/>
          <w:sz w:val="24"/>
          <w:szCs w:val="24"/>
          <w:u w:val="single"/>
        </w:rPr>
      </w:pPr>
    </w:p>
    <w:p w:rsidRPr="006D195E" w:rsidR="001627C0" w:rsidP="00100CE9" w:rsidRDefault="00682BB4">
      <w:pPr>
        <w:rPr>
          <w:rFonts w:ascii="Arial" w:hAnsi="Arial" w:cs="Arial"/>
          <w:b/>
          <w:color w:val="FF0000"/>
          <w:sz w:val="24"/>
          <w:szCs w:val="24"/>
          <w:u w:val="single"/>
        </w:rPr>
      </w:pPr>
      <w:r>
        <w:rPr>
          <w:rFonts w:ascii="Arial" w:hAnsi="Arial" w:eastAsia="Arial" w:cs="Arial"/>
          <w:b/>
          <w:bCs/>
          <w:sz w:val="24"/>
          <w:szCs w:val="24"/>
          <w:u w:val="single"/>
          <w:lang w:val="cy-GB"/>
        </w:rPr>
        <w:br w:type="page"/>
      </w:r>
      <w:r>
        <w:rPr>
          <w:rFonts w:ascii="Arial" w:hAnsi="Arial" w:eastAsia="Arial" w:cs="Arial"/>
          <w:b/>
          <w:bCs/>
          <w:sz w:val="24"/>
          <w:szCs w:val="24"/>
          <w:u w:val="single"/>
          <w:lang w:val="cy-GB"/>
        </w:rPr>
        <w:lastRenderedPageBreak/>
        <w:t>DISGRIFIAD O'R CYNLLUN</w:t>
      </w:r>
    </w:p>
    <w:p w:rsidRPr="00270CE3" w:rsidR="001627C0" w:rsidP="00595D9C" w:rsidRDefault="001627C0">
      <w:pPr>
        <w:pStyle w:val="ParagraffRhestr"/>
        <w:ind w:left="0"/>
        <w:rPr>
          <w:rFonts w:ascii="Arial" w:hAnsi="Arial" w:cs="Arial"/>
          <w:color w:val="FF0000"/>
          <w:sz w:val="24"/>
          <w:szCs w:val="24"/>
        </w:rPr>
      </w:pPr>
    </w:p>
    <w:p w:rsidRPr="00270CE3" w:rsidR="001627C0" w:rsidP="00595D9C" w:rsidRDefault="00682BB4">
      <w:pPr>
        <w:pStyle w:val="ParagraffRhestr"/>
        <w:ind w:left="0"/>
        <w:rPr>
          <w:rFonts w:ascii="Arial" w:hAnsi="Arial" w:cs="Arial"/>
          <w:sz w:val="24"/>
          <w:szCs w:val="24"/>
        </w:rPr>
      </w:pPr>
      <w:r>
        <w:rPr>
          <w:rFonts w:ascii="Arial" w:hAnsi="Arial" w:eastAsia="Arial" w:cs="Arial"/>
          <w:sz w:val="24"/>
          <w:szCs w:val="24"/>
          <w:lang w:val="cy-GB"/>
        </w:rPr>
        <w:t>Rhowch ddisgrifiad byr o’r cynllun. Os yw eich cais ar gyfer cynllun a fydd yn cymryd mwy na blwyddyn ariannol i'w gwblhau, mae angen disgrifiad o'r cynllun cyfan a'r elfennau i'w cyflawni ym mhob blwyddyn ariannol arnom. Dylai ceisiadau am becyn o gynlluniau gynnwys rhestr â chostau o'r prosiectau cysylltiedig yn nhrefn blaenoriaeth.</w:t>
      </w:r>
    </w:p>
    <w:p w:rsidRPr="00270CE3" w:rsidR="001627C0" w:rsidP="00595D9C" w:rsidRDefault="001627C0">
      <w:pPr>
        <w:pStyle w:val="ParagraffRhestr"/>
        <w:ind w:left="0"/>
        <w:rPr>
          <w:rFonts w:ascii="Arial" w:hAnsi="Arial" w:cs="Arial"/>
          <w:sz w:val="24"/>
          <w:szCs w:val="24"/>
        </w:rPr>
      </w:pPr>
    </w:p>
    <w:p w:rsidRPr="00270CE3" w:rsidR="001627C0" w:rsidP="00595D9C" w:rsidRDefault="00682BB4">
      <w:pPr>
        <w:pStyle w:val="ParagraffRhestr"/>
        <w:ind w:left="0"/>
        <w:rPr>
          <w:rFonts w:ascii="Arial" w:hAnsi="Arial" w:cs="Arial"/>
          <w:sz w:val="24"/>
          <w:szCs w:val="24"/>
        </w:rPr>
      </w:pPr>
      <w:r>
        <w:rPr>
          <w:rFonts w:ascii="Arial" w:hAnsi="Arial" w:eastAsia="Arial" w:cs="Arial"/>
          <w:sz w:val="24"/>
          <w:szCs w:val="24"/>
          <w:lang w:val="cy-GB"/>
        </w:rPr>
        <w:t>Atodwch fapiau lleoliad A4, lluniad(au) prosiect(au) ac unrhyw wybodaeth ategol arall ar wahân.</w:t>
      </w:r>
    </w:p>
    <w:p w:rsidRPr="00270CE3" w:rsidR="001627C0" w:rsidP="001627C0" w:rsidRDefault="001627C0">
      <w:pPr>
        <w:pStyle w:val="ParagraffRhestr"/>
        <w:ind w:left="567"/>
        <w:rPr>
          <w:rFonts w:ascii="Arial" w:hAnsi="Arial" w:cs="Arial"/>
          <w:sz w:val="24"/>
          <w:szCs w:val="24"/>
        </w:rPr>
      </w:pPr>
    </w:p>
    <w:tbl>
      <w:tblPr>
        <w:tblW w:w="14034"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4034"/>
      </w:tblGrid>
      <w:tr w:rsidR="00835FCC" w:rsidTr="002279BB">
        <w:trPr>
          <w:trHeight w:val="262"/>
        </w:trPr>
        <w:tc>
          <w:tcPr>
            <w:tcW w:w="14034" w:type="dxa"/>
            <w:shd w:val="clear" w:color="auto" w:fill="D9D9D9" w:themeFill="background1" w:themeFillShade="D9"/>
          </w:tcPr>
          <w:p w:rsidRPr="00270CE3" w:rsidR="00C736B4" w:rsidP="00A778E6" w:rsidRDefault="00682BB4">
            <w:pPr>
              <w:rPr>
                <w:rFonts w:ascii="Arial" w:hAnsi="Arial" w:cs="Arial"/>
                <w:sz w:val="24"/>
                <w:szCs w:val="24"/>
              </w:rPr>
            </w:pPr>
            <w:r>
              <w:rPr>
                <w:rFonts w:ascii="Arial" w:hAnsi="Arial" w:eastAsia="Arial" w:cs="Arial"/>
                <w:sz w:val="24"/>
                <w:szCs w:val="24"/>
                <w:lang w:val="cy-GB"/>
              </w:rPr>
              <w:t>Cyfeirnod Grid AO: ST 06059 79377 | 51.505493 -3.3549066</w:t>
            </w:r>
          </w:p>
        </w:tc>
      </w:tr>
      <w:tr w:rsidR="00835FCC" w:rsidTr="008D64B7">
        <w:trPr>
          <w:trHeight w:val="23"/>
        </w:trPr>
        <w:tc>
          <w:tcPr>
            <w:tcW w:w="14034" w:type="dxa"/>
          </w:tcPr>
          <w:p w:rsidR="009A4BFC" w:rsidP="003D124F" w:rsidRDefault="00682BB4">
            <w:pPr>
              <w:rPr>
                <w:rFonts w:ascii="Arial" w:hAnsi="Arial" w:cs="Arial"/>
                <w:b/>
                <w:sz w:val="24"/>
                <w:szCs w:val="24"/>
              </w:rPr>
            </w:pPr>
            <w:r>
              <w:rPr>
                <w:rFonts w:ascii="Arial" w:hAnsi="Arial" w:eastAsia="Arial" w:cs="Arial"/>
                <w:b/>
                <w:bCs/>
                <w:sz w:val="24"/>
                <w:szCs w:val="24"/>
                <w:lang w:val="cy-GB"/>
              </w:rPr>
              <w:t>Cyfnewidfa Gorsaf Reilffordd Cyffordd 34 yr M4</w:t>
            </w:r>
          </w:p>
          <w:p w:rsidR="00E90D51" w:rsidP="006357C5" w:rsidRDefault="00E90D51">
            <w:pPr>
              <w:rPr>
                <w:rFonts w:ascii="Arial" w:hAnsi="Arial" w:cs="Arial"/>
                <w:bCs/>
                <w:sz w:val="24"/>
                <w:szCs w:val="24"/>
              </w:rPr>
            </w:pPr>
          </w:p>
          <w:p w:rsidR="00E90D51" w:rsidP="00E90D51" w:rsidRDefault="00682BB4">
            <w:pPr>
              <w:rPr>
                <w:rFonts w:ascii="Arial" w:hAnsi="Arial" w:cs="Arial"/>
                <w:bCs/>
                <w:sz w:val="24"/>
                <w:szCs w:val="24"/>
              </w:rPr>
            </w:pPr>
            <w:r>
              <w:rPr>
                <w:rFonts w:ascii="Arial" w:hAnsi="Arial" w:eastAsia="Arial" w:cs="Arial"/>
                <w:bCs/>
                <w:sz w:val="24"/>
                <w:szCs w:val="24"/>
                <w:lang w:val="cy-GB"/>
              </w:rPr>
              <w:t>Mae'r cynllun yn cwmpasu cynigion ar gyfer gweithredu cyfnewidfa gorsaf reilffordd ger Cyffordd 34 yr M4 i’w lleoli ar Brif Reilffordd De Cymru. Byddai'r cyflawniadau penodol yn amodol ar gwblhau astudiaeth Cam Dau WelTAG fanwl ac astudiaeth Datblygu Dewisiadau a Dethol Cam 3 Llywodraethu ar gyfer Prosiectau Buddsoddi Rheilffyrdd (GRIP)/ Cam B Trafnidiaeth Cymru, er y byddai disgwyl iddynt gwmpasu adeilad gorsaf gyda swyddfa docynnau, mannau aros, caffi a chyfleusterau toiled, cyfleuster Parcio a Theithio sy’n integreiddio bysus, cyfleusterau parcio beiciau dan do, dau blatfform 300 metr o hyd, pont droed gyda lifftiau'n cysylltu rhwng y platfformau, yn ogystal â staff cymorth wedi'u lleoli ar y safle. O ran yr orsaf, byddai angen ystyried hygyrchedd cerbydau i'r rhwydwaith priffyrdd lleol/strategol ac oddi yno.</w:t>
            </w:r>
          </w:p>
          <w:p w:rsidRPr="00E90D51" w:rsidR="00485B33" w:rsidP="00E90D51" w:rsidRDefault="00485B33">
            <w:pPr>
              <w:rPr>
                <w:rFonts w:ascii="Arial" w:hAnsi="Arial" w:cs="Arial"/>
                <w:bCs/>
                <w:sz w:val="24"/>
                <w:szCs w:val="24"/>
              </w:rPr>
            </w:pPr>
          </w:p>
          <w:p w:rsidR="00914196" w:rsidP="003D124F" w:rsidRDefault="00682BB4">
            <w:pPr>
              <w:rPr>
                <w:rFonts w:ascii="Arial" w:hAnsi="Arial" w:cs="Arial"/>
                <w:bCs/>
                <w:sz w:val="24"/>
                <w:szCs w:val="24"/>
              </w:rPr>
            </w:pPr>
            <w:r>
              <w:rPr>
                <w:rFonts w:ascii="Arial" w:hAnsi="Arial" w:eastAsia="Arial" w:cs="Arial"/>
                <w:bCs/>
                <w:sz w:val="24"/>
                <w:szCs w:val="24"/>
                <w:lang w:val="cy-GB"/>
              </w:rPr>
              <w:t>Tybir y byddai gorsaf reilffordd newydd yn y lleoliad hwn yn darparu gwasanaethau rheilffordd mynych i'r dwyrain tuag at Gaerdydd a'r gorllewin tuag at Abertawe, gyda'r cyfleuster Parcio a Theithio mawr yn caniatáu cynnig gwasanaethau integredig cadarn i deithwyr. Rhagwelir y byddai unrhyw gyfleuster o'r fath yn darparu gwasanaeth bws integredig rhwng yr orsaf reilffordd, safleoedd cyflogaeth strategol a Maes Awyr Caerdydd, yn ogystal â chanolfannau cyflogaeth rhanbarthol eraill.</w:t>
            </w:r>
          </w:p>
          <w:p w:rsidR="000C0CA5" w:rsidP="003D124F" w:rsidRDefault="000C0CA5">
            <w:pPr>
              <w:rPr>
                <w:rFonts w:ascii="Arial" w:hAnsi="Arial" w:cs="Arial"/>
                <w:bCs/>
                <w:sz w:val="24"/>
                <w:szCs w:val="24"/>
              </w:rPr>
            </w:pPr>
          </w:p>
          <w:p w:rsidR="000C0CA5" w:rsidP="001A6A9E" w:rsidRDefault="00682BB4">
            <w:pPr>
              <w:rPr>
                <w:rFonts w:ascii="Arial" w:hAnsi="Arial" w:cs="Arial"/>
                <w:bCs/>
                <w:sz w:val="24"/>
                <w:szCs w:val="24"/>
              </w:rPr>
            </w:pPr>
            <w:r>
              <w:rPr>
                <w:rFonts w:ascii="Arial" w:hAnsi="Arial" w:eastAsia="Arial" w:cs="Arial"/>
                <w:bCs/>
                <w:sz w:val="24"/>
                <w:szCs w:val="24"/>
                <w:lang w:val="cy-GB"/>
              </w:rPr>
              <w:t>Mae’r camau nesaf a argymhellwyd ar gyfer asesu, mapiau lleoliad, lluniadau prosiect a gwybodaeth ategol arall wedi'u hystyried a'u cynnwys fel rhan o Achos Busnes Amlinellol Cam Dau a Mwy presennol WelTAG (10028657-ARC-XX-XX-RP-TP-0003), ynghyd â'r Adroddiad Asesiad o’r Effaith cysylltiedig (10028 657-ARC-XX-XX-RP-TP-0004) ac adroddiad Dichonoldeb 1-2 GRIP/ Cam A Trafnidiaeth Cymru (10028657-ARC-00-XX-RP-ZZ-00001).</w:t>
            </w:r>
          </w:p>
          <w:p w:rsidR="0009321A" w:rsidP="003D124F" w:rsidRDefault="0009321A">
            <w:pPr>
              <w:rPr>
                <w:rFonts w:ascii="Arial" w:hAnsi="Arial" w:cs="Arial"/>
                <w:bCs/>
                <w:sz w:val="24"/>
                <w:szCs w:val="24"/>
              </w:rPr>
            </w:pPr>
          </w:p>
          <w:p w:rsidRPr="003878EA" w:rsidR="007C3CCE" w:rsidP="003D124F" w:rsidRDefault="00682BB4">
            <w:pPr>
              <w:rPr>
                <w:rFonts w:ascii="Arial" w:hAnsi="Arial" w:cs="Arial"/>
                <w:bCs/>
                <w:sz w:val="24"/>
                <w:szCs w:val="24"/>
                <w:u w:val="single"/>
              </w:rPr>
            </w:pPr>
            <w:r>
              <w:rPr>
                <w:rFonts w:ascii="Arial" w:hAnsi="Arial" w:eastAsia="Arial" w:cs="Arial"/>
                <w:bCs/>
                <w:sz w:val="24"/>
                <w:szCs w:val="24"/>
                <w:u w:val="single"/>
                <w:lang w:val="cy-GB"/>
              </w:rPr>
              <w:lastRenderedPageBreak/>
              <w:t>Eitem Cwmpasu 1: Achos Busnes Amlinellol WelTAG Cam Dau a Mwy</w:t>
            </w:r>
          </w:p>
          <w:p w:rsidR="006357C5" w:rsidP="006357C5" w:rsidRDefault="006357C5">
            <w:pPr>
              <w:rPr>
                <w:rFonts w:ascii="Arial" w:hAnsi="Arial" w:cs="Arial"/>
                <w:bCs/>
                <w:sz w:val="24"/>
                <w:szCs w:val="24"/>
              </w:rPr>
            </w:pPr>
          </w:p>
          <w:p w:rsidR="00914196" w:rsidP="003D124F" w:rsidRDefault="00682BB4">
            <w:pPr>
              <w:rPr>
                <w:rFonts w:ascii="Arial" w:hAnsi="Arial" w:cs="Arial"/>
                <w:bCs/>
                <w:sz w:val="24"/>
                <w:szCs w:val="24"/>
              </w:rPr>
            </w:pPr>
            <w:r>
              <w:rPr>
                <w:rFonts w:ascii="Arial" w:hAnsi="Arial" w:eastAsia="Arial" w:cs="Arial"/>
                <w:bCs/>
                <w:sz w:val="24"/>
                <w:szCs w:val="24"/>
                <w:lang w:val="cy-GB"/>
              </w:rPr>
              <w:t>Diben astudiaeth Cam Dau WelTAG yw archwilio'n fanylach y rhestr fer o ddewisiadau ar gyfer mynd i'r afael â'r broblem dan sylw. Bydd y gwaith arfaethedig yn cynnwys arfarniad Cam Dau WelTAG wedi'i ddiweddaru, wedi'i ategu gan adroddiad Datblygu Dewisiadau a Dethol 3 GRIP/ Cam B Trafnidiaeth Cymru ar gyfer darparu cyfnewidfa gorsaf reilffordd newydd ar gyffordd 34 yr M4. Mae'r tasgau allweddol sy'n gysylltiedig ag astudiaeth Cam Dau WelTAG wedi'i diweddaru yn cwmpasu:</w:t>
            </w:r>
          </w:p>
          <w:p w:rsidR="00914196" w:rsidP="003D124F" w:rsidRDefault="00914196">
            <w:pPr>
              <w:rPr>
                <w:rFonts w:ascii="Arial" w:hAnsi="Arial" w:cs="Arial"/>
                <w:bCs/>
                <w:sz w:val="24"/>
                <w:szCs w:val="24"/>
              </w:rPr>
            </w:pPr>
          </w:p>
          <w:p w:rsidR="00E67897" w:rsidP="001D4CB1"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Adolygu'r achos dros newid, gan ystyried datganiadau argyfwng hinsawdd Llywodraeth Cymru a Chyngor Bro Morgannwg ac effeithiau Covid-19 sy'n dod i'r amlwg, fel isafswm.</w:t>
            </w:r>
          </w:p>
          <w:p w:rsidR="00FE0C91" w:rsidP="001D4CB1"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Modelu traffig yn ôl Model Traffig De-ddwyrain Cymru (SEWTM) a modelu galw teithwyr wedi'i ddiweddaru.</w:t>
            </w:r>
          </w:p>
          <w:p w:rsidR="00FE0C91" w:rsidP="001D4CB1"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Modelu traffig Cyffordd 34 yr M4.</w:t>
            </w:r>
          </w:p>
          <w:p w:rsidR="0031601D" w:rsidP="0031601D"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Arfarniad economaidd sy'n cwmpasu asesiad gwerth am arian.</w:t>
            </w:r>
          </w:p>
          <w:p w:rsidR="00A1782C" w:rsidP="001D4CB1"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Asesiad o’r Effaith ar Iechyd</w:t>
            </w:r>
          </w:p>
          <w:p w:rsidR="002E15F2" w:rsidP="001D4CB1"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Arfarniad amgylcheddol wedi'i ddiweddaru (achos strategol a thrafnidiaeth).</w:t>
            </w:r>
          </w:p>
          <w:p w:rsidR="0031601D" w:rsidP="0031601D"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Adroddiad Asesiadau Effaith wedi'i ddiweddaru.</w:t>
            </w:r>
          </w:p>
          <w:p w:rsidR="00817E3F" w:rsidP="001D4CB1"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Cyfeiriadu tir.</w:t>
            </w:r>
          </w:p>
          <w:p w:rsidRPr="00817E3F" w:rsidR="001E3855" w:rsidP="00817E3F" w:rsidRDefault="00682BB4">
            <w:pPr>
              <w:pStyle w:val="ParagraffRhestr"/>
              <w:numPr>
                <w:ilvl w:val="0"/>
                <w:numId w:val="24"/>
              </w:numPr>
              <w:rPr>
                <w:rFonts w:ascii="Arial" w:hAnsi="Arial" w:cs="Arial"/>
                <w:bCs/>
                <w:sz w:val="24"/>
                <w:szCs w:val="24"/>
              </w:rPr>
            </w:pPr>
            <w:r>
              <w:rPr>
                <w:rFonts w:ascii="Arial" w:hAnsi="Arial" w:eastAsia="Arial" w:cs="Arial"/>
                <w:sz w:val="24"/>
                <w:szCs w:val="24"/>
                <w:lang w:val="cy-GB"/>
              </w:rPr>
              <w:t>Bydd ymgynghori (gan gynnwys ymarfer ymgynghori 12 wythnos â'r cyhoedd), cyfathrebu ac ymgysylltu â rhanddeiliaid yn cael ei gynnal drwy gydol yr arfarniad a bydd o leiaf ddau weithdy i randdeiliaid yn cael eu cynnal fel rhan o'r gwaith.</w:t>
            </w:r>
          </w:p>
          <w:p w:rsidRPr="001D4CB1" w:rsidR="001E3855" w:rsidP="001E3855"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Cwblhau Achos Busnes Amlinellol Cam Dau WelTAG llawn.</w:t>
            </w:r>
          </w:p>
          <w:p w:rsidRPr="00817E3F" w:rsidR="00A24322" w:rsidP="00817E3F" w:rsidRDefault="00A24322">
            <w:pPr>
              <w:rPr>
                <w:rFonts w:ascii="Arial" w:hAnsi="Arial" w:cs="Arial"/>
                <w:bCs/>
                <w:sz w:val="24"/>
                <w:szCs w:val="24"/>
              </w:rPr>
            </w:pPr>
          </w:p>
          <w:p w:rsidRPr="003878EA" w:rsidR="00A24322" w:rsidP="003878EA" w:rsidRDefault="00682BB4">
            <w:pPr>
              <w:autoSpaceDE w:val="0"/>
              <w:autoSpaceDN w:val="0"/>
              <w:adjustRightInd w:val="0"/>
              <w:rPr>
                <w:rFonts w:ascii="Arial" w:hAnsi="Arial" w:eastAsia="Times New Roman" w:cs="Arial"/>
                <w:color w:val="000000"/>
                <w:sz w:val="24"/>
                <w:szCs w:val="24"/>
                <w:lang w:eastAsia="en-GB"/>
              </w:rPr>
            </w:pPr>
            <w:r>
              <w:rPr>
                <w:rFonts w:ascii="Arial" w:hAnsi="Arial" w:eastAsia="Arial" w:cs="Arial"/>
                <w:sz w:val="24"/>
                <w:szCs w:val="24"/>
                <w:lang w:val="cy-GB"/>
              </w:rPr>
              <w:t>Bydd yr Arfarniad yn cwmpasu'r tasgau y cyfeirir atynt yn Achos Busnes Amlinellol Cam Dau, WelTAG 2017, a gyhoeddwyd ym mis Rhagfyr 2017, a bydd yr astudiaeth yn ystyried yr holl ymrwymiadau presennol yn CDLl Bro Morgannwg a'i Gynllun Trafnidiaeth Lleol Mabwysiedig.</w:t>
            </w:r>
            <w:r>
              <w:rPr>
                <w:rFonts w:ascii="Arial" w:hAnsi="Arial" w:eastAsia="Arial" w:cs="Arial"/>
                <w:color w:val="000000"/>
                <w:sz w:val="24"/>
                <w:szCs w:val="24"/>
                <w:lang w:val="cy-GB"/>
              </w:rPr>
              <w:t xml:space="preserve"> </w:t>
            </w:r>
            <w:r>
              <w:rPr>
                <w:rFonts w:ascii="Arial" w:hAnsi="Arial" w:eastAsia="Arial" w:cs="Arial"/>
                <w:sz w:val="24"/>
                <w:szCs w:val="24"/>
                <w:lang w:val="cy-GB"/>
              </w:rPr>
              <w:t>Yr allbynnau o'r gwaith fydd adroddiad Cam Dau WelTAG wedi’i gwblhau. Bydd y gwaith yn cynnwys adroddiad Asesiad o’r Effaith gyda’r wybodaeth fanwl sy’n ategu’r wybodaeth gryno ym mhrif ddogfen yr Arfarniad.</w:t>
            </w:r>
          </w:p>
          <w:p w:rsidRPr="001D4CB1" w:rsidR="001D4CB1" w:rsidP="001D4CB1" w:rsidRDefault="001D4CB1">
            <w:pPr>
              <w:rPr>
                <w:rFonts w:ascii="Arial" w:hAnsi="Arial" w:cs="Arial"/>
                <w:bCs/>
                <w:sz w:val="24"/>
                <w:szCs w:val="24"/>
              </w:rPr>
            </w:pPr>
          </w:p>
          <w:p w:rsidRPr="003878EA" w:rsidR="006357C5" w:rsidP="006357C5" w:rsidRDefault="00682BB4">
            <w:pPr>
              <w:rPr>
                <w:rFonts w:ascii="Arial" w:hAnsi="Arial" w:cs="Arial"/>
                <w:bCs/>
                <w:sz w:val="24"/>
                <w:szCs w:val="24"/>
                <w:u w:val="single"/>
              </w:rPr>
            </w:pPr>
            <w:r>
              <w:rPr>
                <w:rFonts w:ascii="Arial" w:hAnsi="Arial" w:eastAsia="Arial" w:cs="Arial"/>
                <w:bCs/>
                <w:sz w:val="24"/>
                <w:szCs w:val="24"/>
                <w:u w:val="single"/>
                <w:lang w:val="cy-GB"/>
              </w:rPr>
              <w:t>Eitem Cwmpasu 2: Astudiaeth GRIP 3/ Cam B Trafnidiaeth Cymru</w:t>
            </w:r>
          </w:p>
          <w:p w:rsidRPr="006357C5" w:rsidR="006357C5" w:rsidP="006357C5" w:rsidRDefault="006357C5">
            <w:pPr>
              <w:rPr>
                <w:rFonts w:ascii="Arial" w:hAnsi="Arial" w:cs="Arial"/>
                <w:bCs/>
                <w:sz w:val="24"/>
                <w:szCs w:val="24"/>
              </w:rPr>
            </w:pPr>
          </w:p>
          <w:p w:rsidR="00101CA9" w:rsidP="003D124F" w:rsidRDefault="00682BB4">
            <w:pPr>
              <w:rPr>
                <w:rFonts w:ascii="Arial" w:hAnsi="Arial" w:cs="Arial"/>
                <w:bCs/>
                <w:sz w:val="24"/>
                <w:szCs w:val="24"/>
              </w:rPr>
            </w:pPr>
            <w:r>
              <w:rPr>
                <w:rFonts w:ascii="Arial" w:hAnsi="Arial" w:eastAsia="Arial" w:cs="Arial"/>
                <w:bCs/>
                <w:sz w:val="24"/>
                <w:szCs w:val="24"/>
                <w:lang w:val="cy-GB"/>
              </w:rPr>
              <w:t xml:space="preserve">Diben astudiaeth GRIP 3/ Cam B Trafnidiaeth Cymru yw datblygu dewisiadau dichonadwy i fynd i'r afael â chyfyngiadau'r prosiect ac i lefel sy'n hwyluso'r broses o ddethol un dewis priodol ar gyfer datblygu, ac i roi mwy o sicrwydd i'r cleient a thîm y prosiect. </w:t>
            </w:r>
            <w:r>
              <w:rPr>
                <w:rFonts w:ascii="Arial" w:hAnsi="Arial" w:eastAsia="Arial" w:cs="Arial"/>
                <w:bCs/>
                <w:sz w:val="24"/>
                <w:szCs w:val="24"/>
                <w:lang w:val="cy-GB"/>
              </w:rPr>
              <w:lastRenderedPageBreak/>
              <w:t>Penderfynir ar y dewis a ffefrir ar ôl cwblhau adroddiad Cam Dau WelTAG. Mae'r tasgau allweddol sy'n gysylltiedig ag astudiaeth GRIP 3/ Cam B Trafnidiaeth Cymru a datblygu dewisiadau gorsafoedd Categori D yn cwmpasu:</w:t>
            </w:r>
          </w:p>
          <w:p w:rsidR="00112359" w:rsidP="003D124F" w:rsidRDefault="00112359">
            <w:pPr>
              <w:rPr>
                <w:rFonts w:ascii="Arial" w:hAnsi="Arial" w:cs="Arial"/>
                <w:bCs/>
                <w:sz w:val="24"/>
                <w:szCs w:val="24"/>
              </w:rPr>
            </w:pPr>
          </w:p>
          <w:p w:rsidRPr="006357C5" w:rsidR="00112359"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Seilwaith Rheilffyrdd (signalau, manwerthu a thelathrebu ochr y llinell, peirianneg sifil, peirianneg trac/llwybr sefydlog, Trydanu a Pheiriannau)</w:t>
            </w:r>
          </w:p>
          <w:p w:rsidRPr="006357C5" w:rsidR="00914196"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Galluogi seilwaith</w:t>
            </w:r>
          </w:p>
          <w:p w:rsidRPr="006357C5" w:rsidR="00112359"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Astudiaeth ddesg Geodechnegol</w:t>
            </w:r>
          </w:p>
          <w:p w:rsidRPr="006357C5" w:rsidR="00914196"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Astudiaeth ddesg/ asesiad amgylcheddol</w:t>
            </w:r>
          </w:p>
          <w:p w:rsidRPr="006357C5" w:rsidR="00112359"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Gwerthusiad Llifogydd</w:t>
            </w:r>
          </w:p>
          <w:p w:rsidRPr="006357C5" w:rsidR="00914196"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Pensaernïaeth</w:t>
            </w:r>
          </w:p>
          <w:p w:rsidRPr="006357C5" w:rsidR="00112359"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Pensaernïaeth Tirlun</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Asesiad Tân</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Asesiad o'r Effaith ar Amrywiaeth a gofynion cynhwysiant. (e.e. dan Ddeddf Cydraddoldeb (2010))</w:t>
            </w:r>
          </w:p>
          <w:p w:rsidRPr="006357C5" w:rsidR="00914196"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Cynllunio a Rheoli Adeiladau, Dull Diogelwch Cyffredin, Rheoliadau (Diogelwch) Rheilffyrdd a Systemau Trafnidiaeth Cyfeiriedig Eraill a Rheoliadau (Rhyngweithredu) Rheilffyrdd</w:t>
            </w:r>
          </w:p>
          <w:p w:rsidR="00E74699"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Modelu amserlenni manwl, gan gynnwys yr effaith ar wasanaethau cludo nwyddau a gwydnwch y rhwydwaith.</w:t>
            </w:r>
          </w:p>
          <w:p w:rsidRPr="004D66F0" w:rsidR="006A620D" w:rsidP="006A620D"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Rhagolygon ychwanegol ar alw teithwyr (yn dibynnu ar ffactorau allanol), adolygiadau o darddiad llwybrau/cyrchfannau, gan gynnwys manylion ychwanegol am effaith traffig o fewn rhwydwaith ffyrdd Bro Morgannwg.</w:t>
            </w:r>
          </w:p>
          <w:p w:rsidR="00914196"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Asesiad o Gapasiti Cerddwyr yn yr Orsaf</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Chwiliadau cofnodion (cofnodion asedau, cofnodion cyfleustodau)</w:t>
            </w:r>
          </w:p>
          <w:p w:rsidRPr="006357C5" w:rsidR="00914196"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Arolygon (arolygon topograffig; arolygon cyflwr; arolygon ecolegol, amgylcheddol a choedyddiaeth; arolygon draenio).</w:t>
            </w:r>
          </w:p>
          <w:p w:rsidRPr="006357C5" w:rsidR="00914196"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Adroddiad Ymchwiliad Tir</w:t>
            </w:r>
          </w:p>
          <w:p w:rsidRPr="006357C5" w:rsidR="00112359"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Dylunio a Rheoli Prosiectau</w:t>
            </w:r>
          </w:p>
          <w:p w:rsidRPr="006357C5" w:rsidR="00914196"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Amcangyfrif o Gost y Cynllun</w:t>
            </w:r>
          </w:p>
          <w:p w:rsidR="007E31C1" w:rsidP="004E7CF8"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Cynaliadwyedd (gan gynnwys costio cylch oes)</w:t>
            </w:r>
          </w:p>
          <w:p w:rsidR="004E7CF8" w:rsidP="004E7CF8"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Gofynion amgylcheddol.</w:t>
            </w:r>
          </w:p>
          <w:p w:rsidR="00112359" w:rsidP="004E7CF8"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Ymgysylltu â rhanddeiliaid a’u consensws i bennu tebygolrwydd ffactorau allanol.</w:t>
            </w:r>
          </w:p>
          <w:p w:rsidR="00922AD5" w:rsidP="00922AD5"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Ymgysylltu â Network Rail drwy Gytundeb Gwasanaethau Sylfaenol (BSA)/ Cytundeb Diogelu Asedau Sylfaenol (BAPA).</w:t>
            </w:r>
          </w:p>
          <w:p w:rsidRPr="00922AD5" w:rsidR="00922AD5" w:rsidP="00922AD5" w:rsidRDefault="00922AD5">
            <w:pPr>
              <w:rPr>
                <w:rFonts w:ascii="Arial" w:hAnsi="Arial" w:cs="Arial"/>
                <w:bCs/>
                <w:sz w:val="24"/>
                <w:szCs w:val="24"/>
              </w:rPr>
            </w:pPr>
          </w:p>
          <w:p w:rsidR="006357C5" w:rsidP="006357C5" w:rsidRDefault="00682BB4">
            <w:pPr>
              <w:rPr>
                <w:rFonts w:ascii="Arial" w:hAnsi="Arial" w:cs="Arial"/>
                <w:bCs/>
                <w:sz w:val="24"/>
                <w:szCs w:val="24"/>
              </w:rPr>
            </w:pPr>
            <w:r>
              <w:rPr>
                <w:rFonts w:ascii="Arial" w:hAnsi="Arial" w:eastAsia="Arial" w:cs="Arial"/>
                <w:bCs/>
                <w:sz w:val="24"/>
                <w:szCs w:val="24"/>
                <w:lang w:val="cy-GB"/>
              </w:rPr>
              <w:t>Yn ogystal, bydd yr adroddiad hefyd yn cynnwys:</w:t>
            </w:r>
          </w:p>
          <w:p w:rsidRPr="006357C5" w:rsidR="006357C5" w:rsidP="006357C5" w:rsidRDefault="006357C5">
            <w:pPr>
              <w:rPr>
                <w:rFonts w:ascii="Arial" w:hAnsi="Arial" w:cs="Arial"/>
                <w:bCs/>
                <w:sz w:val="24"/>
                <w:szCs w:val="24"/>
              </w:rPr>
            </w:pP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Gofynion cynllunio a chaniatâd</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Cyfyngiadau ac effaith amgylcheddol</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Caniatadau, gofynion, cyfyngiadau ac effeithiau diogelwch</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Cymeradwyaethau cyfreithiol/statudol eraill</w:t>
            </w:r>
          </w:p>
          <w:p w:rsidRPr="007E31C1" w:rsidR="006357C5" w:rsidP="007E31C1"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Pennu cwmpas ystyriaethau’r gwaith, y rhaglen a llwyfannu</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Strategaeth gaffael</w:t>
            </w:r>
          </w:p>
          <w:p w:rsidRPr="007E31C1" w:rsidR="006357C5" w:rsidP="007E31C1"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Dichonoldeb adeiladu (gan gynnwys gwaith dros dro) a chynnal</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Capasiti a diogelwch gweithredol (yn ystod ac ar ôl adeiladu)</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Logisteg (mynediad i'r safle, mynediad i'r trac ac argaeledd y lle)</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Risgiau a thybiaethau’r prosiect</w:t>
            </w:r>
          </w:p>
          <w:p w:rsidRPr="007E31C1" w:rsidR="006357C5" w:rsidP="007E31C1"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Ergonomeg ac estheteg</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Gofynion Gwybodaeth Cyflogwyr</w:t>
            </w:r>
          </w:p>
          <w:p w:rsidRPr="006357C5" w:rsidR="006357C5" w:rsidP="00E74699" w:rsidRDefault="00682BB4">
            <w:pPr>
              <w:pStyle w:val="ParagraffRhestr"/>
              <w:numPr>
                <w:ilvl w:val="0"/>
                <w:numId w:val="24"/>
              </w:numPr>
              <w:rPr>
                <w:rFonts w:ascii="Arial" w:hAnsi="Arial" w:cs="Arial"/>
                <w:bCs/>
                <w:sz w:val="24"/>
                <w:szCs w:val="24"/>
              </w:rPr>
            </w:pPr>
            <w:r>
              <w:rPr>
                <w:rFonts w:ascii="Arial" w:hAnsi="Arial" w:eastAsia="Arial" w:cs="Arial"/>
                <w:bCs/>
                <w:sz w:val="24"/>
                <w:szCs w:val="24"/>
                <w:lang w:val="cy-GB"/>
              </w:rPr>
              <w:t>Gofynion ar gyfer achrediad BREEAM neu CEEQUAL</w:t>
            </w:r>
          </w:p>
          <w:p w:rsidR="006357C5" w:rsidP="006357C5" w:rsidRDefault="006357C5">
            <w:pPr>
              <w:rPr>
                <w:rFonts w:ascii="Arial" w:hAnsi="Arial" w:cs="Arial"/>
                <w:bCs/>
                <w:color w:val="FF0000"/>
                <w:sz w:val="24"/>
                <w:szCs w:val="24"/>
              </w:rPr>
            </w:pPr>
          </w:p>
          <w:p w:rsidR="00874138" w:rsidP="008D64B7" w:rsidRDefault="00682BB4">
            <w:pPr>
              <w:rPr>
                <w:rFonts w:ascii="Arial" w:hAnsi="Arial" w:cs="Arial"/>
                <w:sz w:val="24"/>
                <w:szCs w:val="24"/>
              </w:rPr>
            </w:pPr>
            <w:r>
              <w:rPr>
                <w:rFonts w:ascii="Arial" w:hAnsi="Arial" w:eastAsia="Arial" w:cs="Arial"/>
                <w:sz w:val="24"/>
                <w:szCs w:val="24"/>
                <w:lang w:val="cy-GB"/>
              </w:rPr>
              <w:t>Mae'r holl dasgau'n dibynnu ar gyfarfodydd amserol gyda Network Rail/ Trafnidiaeth Cymru / Llywodraeth Cymru. Allbynnau'r gwaith fydd adroddiad cyflawn adroddiad Dethol Dewis GRIP 3/ Datblygu Dewisiadau a Dethol Cam B Trafnidiaeth Cymru.</w:t>
            </w:r>
          </w:p>
          <w:p w:rsidR="00564773" w:rsidP="00DD64AF" w:rsidRDefault="00564773">
            <w:pPr>
              <w:rPr>
                <w:rFonts w:ascii="Arial" w:hAnsi="Arial" w:cs="Arial"/>
                <w:sz w:val="24"/>
                <w:szCs w:val="24"/>
              </w:rPr>
            </w:pPr>
          </w:p>
          <w:p w:rsidRPr="003878EA" w:rsidR="00564773" w:rsidP="00DD64AF" w:rsidRDefault="00682BB4">
            <w:pPr>
              <w:rPr>
                <w:rFonts w:ascii="Arial" w:hAnsi="Arial" w:cs="Arial"/>
                <w:sz w:val="24"/>
                <w:szCs w:val="24"/>
                <w:u w:val="single"/>
              </w:rPr>
            </w:pPr>
            <w:r>
              <w:rPr>
                <w:rFonts w:ascii="Arial" w:hAnsi="Arial" w:eastAsia="Arial" w:cs="Arial"/>
                <w:sz w:val="24"/>
                <w:szCs w:val="24"/>
                <w:u w:val="single"/>
                <w:lang w:val="cy-GB"/>
              </w:rPr>
              <w:t>Crynodeb o'r Costau</w:t>
            </w:r>
          </w:p>
          <w:p w:rsidR="00564773" w:rsidP="00DD64AF" w:rsidRDefault="00564773">
            <w:pPr>
              <w:rPr>
                <w:rFonts w:ascii="Arial" w:hAnsi="Arial" w:cs="Arial"/>
                <w:sz w:val="24"/>
                <w:szCs w:val="24"/>
              </w:rPr>
            </w:pPr>
          </w:p>
          <w:p w:rsidR="00CE06DA" w:rsidP="00CE06DA" w:rsidRDefault="00682BB4">
            <w:pPr>
              <w:rPr>
                <w:rFonts w:ascii="Arial" w:hAnsi="Arial" w:cs="Arial"/>
                <w:sz w:val="24"/>
                <w:szCs w:val="24"/>
              </w:rPr>
            </w:pPr>
            <w:r>
              <w:rPr>
                <w:rFonts w:ascii="Arial" w:hAnsi="Arial" w:eastAsia="Arial" w:cs="Arial"/>
                <w:sz w:val="24"/>
                <w:szCs w:val="24"/>
                <w:lang w:val="cy-GB"/>
              </w:rPr>
              <w:t>Amcangyfrifir mai costau dichonoldeb a dylunio (ac eithrio TAW) fydd:</w:t>
            </w:r>
          </w:p>
          <w:p w:rsidR="00B70D14" w:rsidP="00CE06DA" w:rsidRDefault="00B70D14">
            <w:pPr>
              <w:rPr>
                <w:rFonts w:ascii="Arial" w:hAnsi="Arial" w:cs="Arial"/>
                <w:sz w:val="24"/>
                <w:szCs w:val="24"/>
              </w:rPr>
            </w:pPr>
          </w:p>
          <w:p w:rsidRPr="007E4DFB" w:rsidR="00664D4C" w:rsidP="00DA2FA8" w:rsidRDefault="00682BB4">
            <w:pPr>
              <w:pStyle w:val="ParagraffRhestr"/>
              <w:numPr>
                <w:ilvl w:val="0"/>
                <w:numId w:val="30"/>
              </w:numPr>
              <w:ind w:left="714" w:hanging="357"/>
              <w:contextualSpacing w:val="0"/>
              <w:rPr>
                <w:rFonts w:ascii="Arial" w:hAnsi="Arial" w:cs="Arial"/>
                <w:sz w:val="24"/>
                <w:szCs w:val="24"/>
              </w:rPr>
            </w:pPr>
            <w:r>
              <w:rPr>
                <w:rFonts w:ascii="Arial" w:hAnsi="Arial" w:eastAsia="Arial" w:cs="Arial"/>
                <w:sz w:val="24"/>
                <w:szCs w:val="24"/>
                <w:lang w:val="cy-GB"/>
              </w:rPr>
              <w:t>Eitem Cwmpasu 1 | £121,500 ar gyfer cyflawni Cam Dau WelTAG (gan gynnwys lwfans o £30,000 ar gyfer modelu SEWTM)</w:t>
            </w:r>
          </w:p>
          <w:p w:rsidRPr="007E4DFB" w:rsidR="00F149AD" w:rsidP="00DA2FA8" w:rsidRDefault="00682BB4">
            <w:pPr>
              <w:pStyle w:val="ParagraffRhestr"/>
              <w:numPr>
                <w:ilvl w:val="0"/>
                <w:numId w:val="30"/>
              </w:numPr>
              <w:ind w:left="714" w:hanging="357"/>
              <w:contextualSpacing w:val="0"/>
              <w:rPr>
                <w:rFonts w:ascii="Arial" w:hAnsi="Arial" w:cs="Arial"/>
                <w:sz w:val="24"/>
                <w:szCs w:val="24"/>
              </w:rPr>
            </w:pPr>
            <w:r>
              <w:rPr>
                <w:rFonts w:ascii="Arial" w:hAnsi="Arial" w:eastAsia="Arial" w:cs="Arial"/>
                <w:sz w:val="24"/>
                <w:szCs w:val="24"/>
                <w:lang w:val="cy-GB"/>
              </w:rPr>
              <w:t>Eitem Cwmpasu 2 | £554,375 ar gyfer cyflawni GRIP 3/ Cam B Trafnidiaeth Cymru (gan gynnwys ymgodiad o 25% mewn costau Network Rail/ trydydd parti)</w:t>
            </w:r>
          </w:p>
          <w:p w:rsidRPr="007E4DFB" w:rsidR="00DD64AF" w:rsidP="00DA2FA8" w:rsidRDefault="00682BB4">
            <w:pPr>
              <w:pStyle w:val="ParagraffRhestr"/>
              <w:numPr>
                <w:ilvl w:val="0"/>
                <w:numId w:val="30"/>
              </w:numPr>
              <w:ind w:left="714" w:hanging="357"/>
              <w:contextualSpacing w:val="0"/>
              <w:rPr>
                <w:rFonts w:ascii="Arial" w:hAnsi="Arial" w:cs="Arial"/>
                <w:b/>
                <w:bCs/>
                <w:sz w:val="24"/>
                <w:szCs w:val="24"/>
              </w:rPr>
            </w:pPr>
            <w:r>
              <w:rPr>
                <w:rFonts w:ascii="Arial" w:hAnsi="Arial" w:eastAsia="Arial" w:cs="Arial"/>
                <w:b/>
                <w:bCs/>
                <w:sz w:val="24"/>
                <w:szCs w:val="24"/>
                <w:lang w:val="cy-GB"/>
              </w:rPr>
              <w:t>Cyfanswm o £675,875 yn 2021/22</w:t>
            </w:r>
          </w:p>
          <w:p w:rsidR="008D64B7" w:rsidP="008D64B7" w:rsidRDefault="008D64B7">
            <w:pPr>
              <w:rPr>
                <w:rFonts w:ascii="Arial" w:hAnsi="Arial" w:cs="Arial"/>
                <w:b/>
                <w:bCs/>
                <w:sz w:val="24"/>
                <w:szCs w:val="24"/>
              </w:rPr>
            </w:pPr>
          </w:p>
          <w:p w:rsidRPr="007E31C1" w:rsidR="009A4F3D" w:rsidP="008D64B7" w:rsidRDefault="00682BB4">
            <w:pPr>
              <w:rPr>
                <w:rFonts w:ascii="Arial" w:hAnsi="Arial" w:cs="Arial"/>
                <w:sz w:val="24"/>
                <w:szCs w:val="24"/>
              </w:rPr>
            </w:pPr>
            <w:r>
              <w:rPr>
                <w:rFonts w:ascii="Arial" w:hAnsi="Arial" w:eastAsia="Arial" w:cs="Arial"/>
                <w:sz w:val="24"/>
                <w:szCs w:val="24"/>
                <w:lang w:val="cy-GB"/>
              </w:rPr>
              <w:t>Caiff costau WelTAG a GRIP eu cadarnhau a'u hadrodd yn ôl i Lywodraeth Cymru fel rhan o'r broses adrodd ar ôl iddynt gael eu tendro.</w:t>
            </w:r>
          </w:p>
        </w:tc>
      </w:tr>
    </w:tbl>
    <w:p w:rsidRPr="006D195E" w:rsidR="00FA1C65" w:rsidP="00FA1C65" w:rsidRDefault="00682BB4">
      <w:pPr>
        <w:rPr>
          <w:rFonts w:ascii="Arial" w:hAnsi="Arial" w:cs="Arial"/>
          <w:b/>
          <w:sz w:val="24"/>
          <w:szCs w:val="24"/>
          <w:u w:val="single"/>
        </w:rPr>
      </w:pPr>
      <w:r>
        <w:rPr>
          <w:rFonts w:ascii="Arial" w:hAnsi="Arial" w:eastAsia="Arial" w:cs="Arial"/>
          <w:b/>
          <w:bCs/>
          <w:sz w:val="24"/>
          <w:szCs w:val="24"/>
          <w:u w:val="single"/>
          <w:lang w:val="cy-GB"/>
        </w:rPr>
        <w:lastRenderedPageBreak/>
        <w:t>ACHOS BUSNES Y CYNLLUN</w:t>
      </w:r>
    </w:p>
    <w:p w:rsidRPr="00FA1C65" w:rsidR="00FA1C65" w:rsidRDefault="00FA1C65">
      <w:pPr>
        <w:rPr>
          <w:rFonts w:ascii="Arial" w:hAnsi="Arial" w:cs="Arial"/>
        </w:rPr>
      </w:pPr>
    </w:p>
    <w:p w:rsidR="00595D9C" w:rsidRDefault="00682BB4">
      <w:pPr>
        <w:rPr>
          <w:rFonts w:ascii="Arial" w:hAnsi="Arial" w:cs="Arial"/>
          <w:b/>
          <w:sz w:val="24"/>
          <w:szCs w:val="24"/>
        </w:rPr>
      </w:pPr>
      <w:r>
        <w:rPr>
          <w:rFonts w:ascii="Arial" w:hAnsi="Arial" w:eastAsia="Arial" w:cs="Arial"/>
          <w:b/>
          <w:bCs/>
          <w:sz w:val="24"/>
          <w:szCs w:val="24"/>
          <w:lang w:val="cy-GB"/>
        </w:rPr>
        <w:t>1. ACHOS STRATEGOL</w:t>
      </w:r>
    </w:p>
    <w:p w:rsidR="00ED5122" w:rsidRDefault="00ED5122">
      <w:pPr>
        <w:rPr>
          <w:rFonts w:ascii="Arial" w:hAnsi="Arial" w:cs="Arial"/>
        </w:rPr>
      </w:pP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4616"/>
        <w:gridCol w:w="9134"/>
      </w:tblGrid>
      <w:tr w:rsidR="00835FCC" w:rsidTr="004E2152">
        <w:tc>
          <w:tcPr>
            <w:tcW w:w="13750" w:type="dxa"/>
            <w:gridSpan w:val="2"/>
            <w:shd w:val="clear" w:color="auto" w:fill="D9D9D9" w:themeFill="background1" w:themeFillShade="D9"/>
            <w:vAlign w:val="center"/>
          </w:tcPr>
          <w:p w:rsidRPr="00FA313A" w:rsidR="00595D9C" w:rsidP="004E2152" w:rsidRDefault="00682BB4">
            <w:pPr>
              <w:spacing w:before="120" w:after="120"/>
              <w:jc w:val="center"/>
              <w:rPr>
                <w:rFonts w:ascii="Arial" w:hAnsi="Arial" w:cs="Arial"/>
                <w:b/>
                <w:sz w:val="24"/>
                <w:szCs w:val="24"/>
              </w:rPr>
            </w:pPr>
            <w:r>
              <w:rPr>
                <w:rFonts w:ascii="Arial" w:hAnsi="Arial" w:eastAsia="Arial" w:cs="Arial"/>
                <w:b/>
                <w:bCs/>
                <w:sz w:val="24"/>
                <w:szCs w:val="24"/>
                <w:lang w:val="cy-GB"/>
              </w:rPr>
              <w:t>Yr Achos dros Newid</w:t>
            </w:r>
          </w:p>
        </w:tc>
      </w:tr>
      <w:tr w:rsidR="00835FCC" w:rsidTr="004E2152">
        <w:trPr>
          <w:trHeight w:val="893"/>
        </w:trPr>
        <w:tc>
          <w:tcPr>
            <w:tcW w:w="4616" w:type="dxa"/>
            <w:shd w:val="clear" w:color="auto" w:fill="DDD9C3" w:themeFill="background2" w:themeFillShade="E6"/>
          </w:tcPr>
          <w:p w:rsidRPr="00C24226" w:rsidR="00D11E7C" w:rsidP="004E2152" w:rsidRDefault="00682BB4">
            <w:pPr>
              <w:spacing w:before="120" w:after="120"/>
              <w:rPr>
                <w:rFonts w:ascii="Arial" w:hAnsi="Arial" w:cs="Arial"/>
                <w:b/>
                <w:sz w:val="24"/>
                <w:szCs w:val="24"/>
              </w:rPr>
            </w:pPr>
            <w:r>
              <w:rPr>
                <w:rFonts w:ascii="Arial" w:hAnsi="Arial" w:eastAsia="Arial" w:cs="Arial"/>
                <w:b/>
                <w:bCs/>
                <w:sz w:val="24"/>
                <w:szCs w:val="24"/>
                <w:lang w:val="cy-GB"/>
              </w:rPr>
              <w:t>Cyd-fynd â’r Strategaeth Drafnidiaeth ddrafft newydd ar gyfer Cymru</w:t>
            </w:r>
          </w:p>
          <w:p w:rsidRPr="00C24226" w:rsidR="00743E91" w:rsidP="004E2152" w:rsidRDefault="00682BB4">
            <w:pPr>
              <w:spacing w:before="120" w:after="120"/>
              <w:rPr>
                <w:rFonts w:ascii="Arial" w:hAnsi="Arial" w:cs="Arial"/>
                <w:b/>
                <w:sz w:val="24"/>
                <w:szCs w:val="24"/>
              </w:rPr>
            </w:pPr>
            <w:r>
              <w:rPr>
                <w:rFonts w:ascii="Arial" w:hAnsi="Arial" w:eastAsia="Arial" w:cs="Arial"/>
                <w:sz w:val="20"/>
                <w:szCs w:val="20"/>
                <w:lang w:val="cy-GB"/>
              </w:rPr>
              <w:t>Nodwch sut y mae'r cynllun hwn yn cyd-fynd â'r blaenoriaethau a nodir yn y Strategaeth Drafnidiaeth ddrafft newydd ar gyfer Cymru</w:t>
            </w:r>
          </w:p>
        </w:tc>
        <w:tc>
          <w:tcPr>
            <w:tcW w:w="9134" w:type="dxa"/>
          </w:tcPr>
          <w:p w:rsidR="005C4EF9" w:rsidP="00224FDD" w:rsidRDefault="00682BB4">
            <w:pPr>
              <w:spacing w:before="120" w:after="120"/>
              <w:rPr>
                <w:rFonts w:ascii="Arial" w:hAnsi="Arial" w:cs="Arial"/>
                <w:sz w:val="24"/>
                <w:szCs w:val="24"/>
              </w:rPr>
            </w:pPr>
            <w:r>
              <w:rPr>
                <w:rFonts w:ascii="Arial" w:hAnsi="Arial" w:eastAsia="Arial" w:cs="Arial"/>
                <w:sz w:val="24"/>
                <w:szCs w:val="24"/>
                <w:lang w:val="cy-GB"/>
              </w:rPr>
              <w:t xml:space="preserve">Mae'r cynllun yn cyd-fynd â'r blaenoriaethau pum mlynedd a nodir yn y Strategaeth Drafnidiaeth ddrafft ar gyfer Cymru (SDC) sydd wrthi’n cael ei datblygu. At ddibenion y cais hwn </w:t>
            </w:r>
            <w:r w:rsidR="00751E9B">
              <w:rPr>
                <w:rFonts w:ascii="Arial" w:hAnsi="Arial" w:eastAsia="Arial" w:cs="Arial"/>
                <w:sz w:val="24"/>
                <w:szCs w:val="24"/>
                <w:lang w:val="cy-GB"/>
              </w:rPr>
              <w:t>i’r</w:t>
            </w:r>
            <w:r>
              <w:rPr>
                <w:rFonts w:ascii="Arial" w:hAnsi="Arial" w:eastAsia="Arial" w:cs="Arial"/>
                <w:sz w:val="24"/>
                <w:szCs w:val="24"/>
                <w:lang w:val="cy-GB"/>
              </w:rPr>
              <w:t xml:space="preserve"> Gronfa Trafnidiaeth Leol ac i amlinellu'r berthynas gadarnhaol hon, mae'r blaenoriaethau pum mlynedd a nodir yn y SDC drafft wedi'u hasesu yn erbyn amcanion presennol y cynllun gan ddefnyddio graddfa sgorio saith pwynt WelTAG, fel y nodir yn y tabl canlynol.</w:t>
            </w:r>
          </w:p>
          <w:p w:rsidR="006F694F" w:rsidP="006F694F" w:rsidRDefault="00682BB4">
            <w:pPr>
              <w:pStyle w:val="ParagraffRhestr"/>
              <w:numPr>
                <w:ilvl w:val="0"/>
                <w:numId w:val="34"/>
              </w:numPr>
              <w:ind w:left="505"/>
              <w:contextualSpacing w:val="0"/>
              <w:rPr>
                <w:rFonts w:ascii="Arial" w:hAnsi="Arial" w:cs="Arial"/>
                <w:sz w:val="24"/>
                <w:szCs w:val="24"/>
              </w:rPr>
            </w:pPr>
            <w:r>
              <w:rPr>
                <w:rFonts w:ascii="Arial" w:hAnsi="Arial" w:eastAsia="Arial" w:cs="Arial"/>
                <w:sz w:val="24"/>
                <w:szCs w:val="24"/>
                <w:lang w:val="cy-GB"/>
              </w:rPr>
              <w:t>Amcan 1 (AMC1)</w:t>
            </w:r>
          </w:p>
          <w:p w:rsidR="005C4EF9" w:rsidP="006F694F" w:rsidRDefault="00682BB4">
            <w:pPr>
              <w:pStyle w:val="ParagraffRhestr"/>
              <w:numPr>
                <w:ilvl w:val="0"/>
                <w:numId w:val="35"/>
              </w:numPr>
              <w:contextualSpacing w:val="0"/>
              <w:rPr>
                <w:rFonts w:ascii="Arial" w:hAnsi="Arial" w:cs="Arial"/>
                <w:sz w:val="24"/>
                <w:szCs w:val="24"/>
              </w:rPr>
            </w:pPr>
            <w:r>
              <w:rPr>
                <w:rFonts w:ascii="Arial" w:hAnsi="Arial" w:eastAsia="Arial" w:cs="Arial"/>
                <w:sz w:val="24"/>
                <w:szCs w:val="24"/>
                <w:lang w:val="cy-GB"/>
              </w:rPr>
              <w:t>Gwella cysylltedd â Maes Awyr Caerdydd a safleoedd cyflogaeth strategol yn y rhanbarth.</w:t>
            </w:r>
          </w:p>
          <w:p w:rsidR="006F694F" w:rsidP="006F694F" w:rsidRDefault="00682BB4">
            <w:pPr>
              <w:pStyle w:val="ParagraffRhestr"/>
              <w:numPr>
                <w:ilvl w:val="0"/>
                <w:numId w:val="34"/>
              </w:numPr>
              <w:ind w:left="505"/>
              <w:contextualSpacing w:val="0"/>
              <w:rPr>
                <w:rFonts w:ascii="Arial" w:hAnsi="Arial" w:cs="Arial"/>
                <w:sz w:val="24"/>
                <w:szCs w:val="24"/>
              </w:rPr>
            </w:pPr>
            <w:r>
              <w:rPr>
                <w:rFonts w:ascii="Arial" w:hAnsi="Arial" w:eastAsia="Arial" w:cs="Arial"/>
                <w:sz w:val="24"/>
                <w:szCs w:val="24"/>
                <w:lang w:val="cy-GB"/>
              </w:rPr>
              <w:t>Amcan 2 (AMC2)</w:t>
            </w:r>
          </w:p>
          <w:p w:rsidR="005C4EF9" w:rsidP="006F694F" w:rsidRDefault="00682BB4">
            <w:pPr>
              <w:pStyle w:val="ParagraffRhestr"/>
              <w:numPr>
                <w:ilvl w:val="0"/>
                <w:numId w:val="35"/>
              </w:numPr>
              <w:contextualSpacing w:val="0"/>
              <w:rPr>
                <w:rFonts w:ascii="Arial" w:hAnsi="Arial" w:cs="Arial"/>
                <w:sz w:val="24"/>
                <w:szCs w:val="24"/>
              </w:rPr>
            </w:pPr>
            <w:r>
              <w:rPr>
                <w:rFonts w:ascii="Arial" w:hAnsi="Arial" w:eastAsia="Arial" w:cs="Arial"/>
                <w:sz w:val="24"/>
                <w:szCs w:val="24"/>
                <w:lang w:val="cy-GB"/>
              </w:rPr>
              <w:t>Cynyddu dewisiadau trafnidiaeth ar gyfer mynediad strategol a mynediad i gymunedau lleol ac oddi yno.</w:t>
            </w:r>
          </w:p>
          <w:p w:rsidR="006F694F" w:rsidP="006F694F" w:rsidRDefault="00682BB4">
            <w:pPr>
              <w:pStyle w:val="ParagraffRhestr"/>
              <w:numPr>
                <w:ilvl w:val="0"/>
                <w:numId w:val="34"/>
              </w:numPr>
              <w:ind w:left="505"/>
              <w:contextualSpacing w:val="0"/>
              <w:rPr>
                <w:rFonts w:ascii="Arial" w:hAnsi="Arial" w:cs="Arial"/>
                <w:sz w:val="24"/>
                <w:szCs w:val="24"/>
              </w:rPr>
            </w:pPr>
            <w:r>
              <w:rPr>
                <w:rFonts w:ascii="Arial" w:hAnsi="Arial" w:eastAsia="Arial" w:cs="Arial"/>
                <w:sz w:val="24"/>
                <w:szCs w:val="24"/>
                <w:lang w:val="cy-GB"/>
              </w:rPr>
              <w:t>Amcan 3 (AMC3)</w:t>
            </w:r>
          </w:p>
          <w:p w:rsidR="005C4EF9" w:rsidP="006F694F" w:rsidRDefault="00682BB4">
            <w:pPr>
              <w:pStyle w:val="ParagraffRhestr"/>
              <w:numPr>
                <w:ilvl w:val="0"/>
                <w:numId w:val="35"/>
              </w:numPr>
              <w:contextualSpacing w:val="0"/>
              <w:rPr>
                <w:rFonts w:ascii="Arial" w:hAnsi="Arial" w:cs="Arial"/>
                <w:sz w:val="24"/>
                <w:szCs w:val="24"/>
              </w:rPr>
            </w:pPr>
            <w:r>
              <w:rPr>
                <w:rFonts w:ascii="Arial" w:hAnsi="Arial" w:eastAsia="Arial" w:cs="Arial"/>
                <w:sz w:val="24"/>
                <w:szCs w:val="24"/>
                <w:lang w:val="cy-GB"/>
              </w:rPr>
              <w:t>Gwella gwydnwch y rhwydwaith a diogelwch ar y ffyrdd ar goridorau'r M4, yr A48 a'r A4232 a ffyrdd cysylltiol eraill.</w:t>
            </w:r>
          </w:p>
          <w:p w:rsidR="006F694F" w:rsidP="006F694F" w:rsidRDefault="00682BB4">
            <w:pPr>
              <w:pStyle w:val="ParagraffRhestr"/>
              <w:numPr>
                <w:ilvl w:val="0"/>
                <w:numId w:val="34"/>
              </w:numPr>
              <w:ind w:left="505"/>
              <w:contextualSpacing w:val="0"/>
              <w:rPr>
                <w:rFonts w:ascii="Arial" w:hAnsi="Arial" w:cs="Arial"/>
                <w:sz w:val="24"/>
                <w:szCs w:val="24"/>
              </w:rPr>
            </w:pPr>
            <w:r>
              <w:rPr>
                <w:rFonts w:ascii="Arial" w:hAnsi="Arial" w:eastAsia="Arial" w:cs="Arial"/>
                <w:sz w:val="24"/>
                <w:szCs w:val="24"/>
                <w:lang w:val="cy-GB"/>
              </w:rPr>
              <w:t>Amcan 4 (AMC4)</w:t>
            </w:r>
          </w:p>
          <w:p w:rsidR="005C4EF9" w:rsidP="006F694F" w:rsidRDefault="00682BB4">
            <w:pPr>
              <w:pStyle w:val="ParagraffRhestr"/>
              <w:numPr>
                <w:ilvl w:val="0"/>
                <w:numId w:val="35"/>
              </w:numPr>
              <w:contextualSpacing w:val="0"/>
              <w:rPr>
                <w:rFonts w:ascii="Arial" w:hAnsi="Arial" w:cs="Arial"/>
                <w:sz w:val="24"/>
                <w:szCs w:val="24"/>
              </w:rPr>
            </w:pPr>
            <w:r>
              <w:rPr>
                <w:rFonts w:ascii="Arial" w:hAnsi="Arial" w:eastAsia="Arial" w:cs="Arial"/>
                <w:sz w:val="24"/>
                <w:szCs w:val="24"/>
                <w:lang w:val="cy-GB"/>
              </w:rPr>
              <w:t>Diogelu a gwella'r amgylchedd hanesyddol, adeiledig a naturiol gan gynnwys nodweddion tirweddau ac aneddiadau ardal yr astudiaeth.</w:t>
            </w:r>
          </w:p>
          <w:p w:rsidR="006F694F" w:rsidP="006F694F" w:rsidRDefault="00682BB4">
            <w:pPr>
              <w:pStyle w:val="ParagraffRhestr"/>
              <w:numPr>
                <w:ilvl w:val="0"/>
                <w:numId w:val="34"/>
              </w:numPr>
              <w:ind w:left="504" w:hanging="357"/>
              <w:contextualSpacing w:val="0"/>
              <w:rPr>
                <w:rFonts w:ascii="Arial" w:hAnsi="Arial" w:cs="Arial"/>
                <w:sz w:val="24"/>
                <w:szCs w:val="24"/>
              </w:rPr>
            </w:pPr>
            <w:r>
              <w:rPr>
                <w:rFonts w:ascii="Arial" w:hAnsi="Arial" w:eastAsia="Arial" w:cs="Arial"/>
                <w:sz w:val="24"/>
                <w:szCs w:val="24"/>
                <w:lang w:val="cy-GB"/>
              </w:rPr>
              <w:lastRenderedPageBreak/>
              <w:t>Amcan 5 (AMC5)</w:t>
            </w:r>
          </w:p>
          <w:p w:rsidRPr="004C1FE5" w:rsidR="006F694F" w:rsidP="004C1FE5" w:rsidRDefault="00682BB4">
            <w:pPr>
              <w:pStyle w:val="ParagraffRhestr"/>
              <w:numPr>
                <w:ilvl w:val="0"/>
                <w:numId w:val="35"/>
              </w:numPr>
              <w:spacing w:after="120"/>
              <w:ind w:left="862" w:hanging="357"/>
              <w:contextualSpacing w:val="0"/>
              <w:rPr>
                <w:rFonts w:ascii="Arial" w:hAnsi="Arial" w:cs="Arial"/>
                <w:sz w:val="24"/>
                <w:szCs w:val="24"/>
              </w:rPr>
            </w:pPr>
            <w:r>
              <w:rPr>
                <w:rFonts w:ascii="Arial" w:hAnsi="Arial" w:eastAsia="Arial" w:cs="Arial"/>
                <w:sz w:val="24"/>
                <w:szCs w:val="24"/>
                <w:lang w:val="cy-GB"/>
              </w:rPr>
              <w:t>Lleihau'r effeithiau ar gymunedau a chefnogi cynhwysiant cymdeithasol ac iechyd a lles.</w:t>
            </w:r>
          </w:p>
          <w:tbl>
            <w:tblPr>
              <w:tblStyle w:val="ARCADISTable011"/>
              <w:tblW w:w="9008" w:type="dxa"/>
              <w:tblLayout w:type="fixed"/>
              <w:tblLook w:val="04A0" w:firstRow="1" w:lastRow="0" w:firstColumn="1" w:lastColumn="0" w:noHBand="0" w:noVBand="1"/>
            </w:tblPr>
            <w:tblGrid>
              <w:gridCol w:w="4758"/>
              <w:gridCol w:w="850"/>
              <w:gridCol w:w="850"/>
              <w:gridCol w:w="850"/>
              <w:gridCol w:w="850"/>
              <w:gridCol w:w="850"/>
            </w:tblGrid>
            <w:tr w:rsidR="00835FCC" w:rsidTr="00835FCC">
              <w:trPr>
                <w:cnfStyle w:val="100000000000" w:firstRow="1" w:lastRow="0" w:firstColumn="0" w:lastColumn="0" w:oddVBand="0" w:evenVBand="0" w:oddHBand="0" w:evenHBand="0" w:firstRowFirstColumn="0" w:firstRowLastColumn="0" w:lastRowFirstColumn="0" w:lastRowLastColumn="0"/>
                <w:trHeight w:val="20"/>
              </w:trPr>
              <w:tc>
                <w:tcPr>
                  <w:tcW w:w="4758" w:type="dxa"/>
                </w:tcPr>
                <w:p w:rsidRPr="002814A0" w:rsidR="00716C39" w:rsidP="00716C39" w:rsidRDefault="00682BB4">
                  <w:pPr>
                    <w:rPr>
                      <w:rFonts w:ascii="Arial" w:hAnsi="Arial" w:cs="Arial"/>
                    </w:rPr>
                  </w:pPr>
                  <w:r>
                    <w:rPr>
                      <w:rFonts w:ascii="Arial" w:hAnsi="Arial" w:eastAsia="Arial" w:cs="Arial"/>
                      <w:lang w:val="cy-GB"/>
                    </w:rPr>
                    <w:t>Blaenoriaeth Pum Mlynedd</w:t>
                  </w:r>
                </w:p>
              </w:tc>
              <w:tc>
                <w:tcPr>
                  <w:tcW w:w="850" w:type="dxa"/>
                </w:tcPr>
                <w:p w:rsidRPr="002814A0" w:rsidR="00716C39" w:rsidP="00716C39" w:rsidRDefault="00682BB4">
                  <w:pPr>
                    <w:jc w:val="center"/>
                    <w:rPr>
                      <w:rFonts w:ascii="Arial" w:hAnsi="Arial" w:cs="Arial"/>
                    </w:rPr>
                  </w:pPr>
                  <w:r>
                    <w:rPr>
                      <w:rFonts w:ascii="Arial" w:hAnsi="Arial" w:eastAsia="Arial" w:cs="Arial"/>
                      <w:lang w:val="cy-GB"/>
                    </w:rPr>
                    <w:t>AMC1</w:t>
                  </w:r>
                </w:p>
              </w:tc>
              <w:tc>
                <w:tcPr>
                  <w:tcW w:w="850" w:type="dxa"/>
                </w:tcPr>
                <w:p w:rsidRPr="002814A0" w:rsidR="00716C39" w:rsidP="00716C39" w:rsidRDefault="00682BB4">
                  <w:pPr>
                    <w:jc w:val="center"/>
                    <w:rPr>
                      <w:rFonts w:ascii="Arial" w:hAnsi="Arial" w:cs="Arial"/>
                    </w:rPr>
                  </w:pPr>
                  <w:r>
                    <w:rPr>
                      <w:rFonts w:ascii="Arial" w:hAnsi="Arial" w:eastAsia="Arial" w:cs="Arial"/>
                      <w:lang w:val="cy-GB"/>
                    </w:rPr>
                    <w:t>AMC2</w:t>
                  </w:r>
                </w:p>
              </w:tc>
              <w:tc>
                <w:tcPr>
                  <w:tcW w:w="850" w:type="dxa"/>
                </w:tcPr>
                <w:p w:rsidRPr="002814A0" w:rsidR="00716C39" w:rsidP="00716C39" w:rsidRDefault="00682BB4">
                  <w:pPr>
                    <w:jc w:val="center"/>
                    <w:rPr>
                      <w:rFonts w:ascii="Arial" w:hAnsi="Arial" w:cs="Arial"/>
                    </w:rPr>
                  </w:pPr>
                  <w:r>
                    <w:rPr>
                      <w:rFonts w:ascii="Arial" w:hAnsi="Arial" w:eastAsia="Arial" w:cs="Arial"/>
                      <w:lang w:val="cy-GB"/>
                    </w:rPr>
                    <w:t>AMC3</w:t>
                  </w:r>
                </w:p>
              </w:tc>
              <w:tc>
                <w:tcPr>
                  <w:tcW w:w="850" w:type="dxa"/>
                </w:tcPr>
                <w:p w:rsidRPr="002814A0" w:rsidR="00716C39" w:rsidP="00716C39" w:rsidRDefault="00682BB4">
                  <w:pPr>
                    <w:jc w:val="center"/>
                    <w:rPr>
                      <w:rFonts w:ascii="Arial" w:hAnsi="Arial" w:cs="Arial"/>
                    </w:rPr>
                  </w:pPr>
                  <w:r>
                    <w:rPr>
                      <w:rFonts w:ascii="Arial" w:hAnsi="Arial" w:eastAsia="Arial" w:cs="Arial"/>
                      <w:lang w:val="cy-GB"/>
                    </w:rPr>
                    <w:t>AMC4</w:t>
                  </w:r>
                </w:p>
              </w:tc>
              <w:tc>
                <w:tcPr>
                  <w:tcW w:w="850" w:type="dxa"/>
                </w:tcPr>
                <w:p w:rsidRPr="002814A0" w:rsidR="00716C39" w:rsidP="00716C39" w:rsidRDefault="00682BB4">
                  <w:pPr>
                    <w:jc w:val="center"/>
                    <w:rPr>
                      <w:rFonts w:ascii="Arial" w:hAnsi="Arial" w:cs="Arial"/>
                    </w:rPr>
                  </w:pPr>
                  <w:r>
                    <w:rPr>
                      <w:rFonts w:ascii="Arial" w:hAnsi="Arial" w:eastAsia="Arial" w:cs="Arial"/>
                      <w:lang w:val="cy-GB"/>
                    </w:rPr>
                    <w:t>AMC5</w:t>
                  </w:r>
                </w:p>
              </w:tc>
            </w:tr>
            <w:tr w:rsidR="00835FCC" w:rsidTr="00835FCC">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2814A0" w:rsidR="00AD6D0B" w:rsidP="00AD6D0B" w:rsidRDefault="00682BB4">
                  <w:pPr>
                    <w:pStyle w:val="CorffyTestun"/>
                    <w:rPr>
                      <w:rFonts w:cs="Arial"/>
                      <w:sz w:val="22"/>
                      <w:szCs w:val="22"/>
                    </w:rPr>
                  </w:pPr>
                  <w:r>
                    <w:rPr>
                      <w:rFonts w:eastAsia="Arial" w:cs="Arial"/>
                      <w:sz w:val="22"/>
                      <w:szCs w:val="22"/>
                      <w:lang w:val="cy-GB"/>
                    </w:rPr>
                    <w:t>Lleihau allyriadau nwyon tŷ gwydr drwy gynllunio ymlaen llaw ar gyfer gwell cysylltedd ffisegol a digidol, mwy o wasanaethau lleol, mwy o weithio gartref a gweithio o bell a mwy o deithio llesol, fel bod angen i lai o bobl ddefnyddio eu ceir yn ddyddiol.</w:t>
                  </w:r>
                </w:p>
              </w:tc>
              <w:tc>
                <w:tcPr>
                  <w:tcW w:w="850" w:type="dxa"/>
                  <w:shd w:val="clear" w:color="auto" w:fill="91CF60"/>
                </w:tcPr>
                <w:p w:rsidRPr="002814A0" w:rsidR="00AD6D0B" w:rsidP="00AD6D0B"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AD6D0B" w:rsidP="00AD6D0B"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AD6D0B" w:rsidP="00AD6D0B" w:rsidRDefault="00682BB4">
                  <w:pPr>
                    <w:pStyle w:val="CorffyTestun"/>
                    <w:jc w:val="center"/>
                    <w:rPr>
                      <w:rFonts w:cs="Arial"/>
                      <w:sz w:val="22"/>
                      <w:szCs w:val="22"/>
                    </w:rPr>
                  </w:pPr>
                  <w:r w:rsidRPr="002814A0">
                    <w:rPr>
                      <w:rFonts w:cs="Arial"/>
                      <w:sz w:val="22"/>
                      <w:szCs w:val="22"/>
                    </w:rPr>
                    <w:t>++</w:t>
                  </w:r>
                </w:p>
              </w:tc>
              <w:tc>
                <w:tcPr>
                  <w:tcW w:w="850" w:type="dxa"/>
                  <w:shd w:val="clear" w:color="auto" w:fill="1A9850"/>
                </w:tcPr>
                <w:p w:rsidRPr="002814A0" w:rsidR="00AD6D0B" w:rsidP="00AD6D0B"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AD6D0B" w:rsidP="00AD6D0B" w:rsidRDefault="00682BB4">
                  <w:pPr>
                    <w:pStyle w:val="CorffyTestun"/>
                    <w:jc w:val="center"/>
                    <w:rPr>
                      <w:rFonts w:cs="Arial"/>
                      <w:sz w:val="22"/>
                      <w:szCs w:val="22"/>
                    </w:rPr>
                  </w:pPr>
                  <w:r w:rsidRPr="002814A0">
                    <w:rPr>
                      <w:rFonts w:cs="Arial"/>
                      <w:sz w:val="22"/>
                      <w:szCs w:val="22"/>
                    </w:rPr>
                    <w:t>++</w:t>
                  </w:r>
                </w:p>
              </w:tc>
            </w:tr>
            <w:tr w:rsidR="00835FCC" w:rsidTr="00835FCC">
              <w:trPr>
                <w:cnfStyle w:val="000000010000" w:firstRow="0" w:lastRow="0" w:firstColumn="0" w:lastColumn="0" w:oddVBand="0" w:evenVBand="0" w:oddHBand="0" w:evenHBand="1" w:firstRowFirstColumn="0" w:firstRowLastColumn="0" w:lastRowFirstColumn="0" w:lastRowLastColumn="0"/>
                <w:trHeight w:val="20"/>
              </w:trPr>
              <w:tc>
                <w:tcPr>
                  <w:tcW w:w="4758" w:type="dxa"/>
                </w:tcPr>
                <w:p w:rsidRPr="002814A0" w:rsidR="00E535F7" w:rsidP="00E535F7" w:rsidRDefault="00682BB4">
                  <w:pPr>
                    <w:pStyle w:val="CorffyTestun"/>
                    <w:rPr>
                      <w:rFonts w:cs="Arial"/>
                      <w:sz w:val="22"/>
                      <w:szCs w:val="22"/>
                    </w:rPr>
                  </w:pPr>
                  <w:r>
                    <w:rPr>
                      <w:rFonts w:eastAsia="Arial" w:cs="Arial"/>
                      <w:sz w:val="22"/>
                      <w:szCs w:val="22"/>
                      <w:lang w:val="cy-GB"/>
                    </w:rPr>
                    <w:t>Cynyddu'r defnydd o drafnidiaeth gyhoeddus yng Nghymru drwy ddarparu gwasanaethau y gall pawb eu defnyddio, y mae pawb am eu defnyddio, ac y mae pawb yn eu defnyddio.</w:t>
                  </w:r>
                </w:p>
              </w:tc>
              <w:tc>
                <w:tcPr>
                  <w:tcW w:w="850" w:type="dxa"/>
                  <w:shd w:val="clear" w:color="auto" w:fill="91CF60"/>
                </w:tcPr>
                <w:p w:rsidRPr="002814A0" w:rsidR="00E535F7" w:rsidP="00E535F7" w:rsidRDefault="00682BB4">
                  <w:pPr>
                    <w:pStyle w:val="CorffyTestun"/>
                    <w:jc w:val="center"/>
                    <w:rPr>
                      <w:rFonts w:cs="Arial"/>
                      <w:sz w:val="22"/>
                      <w:szCs w:val="22"/>
                    </w:rPr>
                  </w:pPr>
                  <w:r w:rsidRPr="002814A0">
                    <w:rPr>
                      <w:rFonts w:cs="Arial"/>
                      <w:sz w:val="22"/>
                      <w:szCs w:val="22"/>
                    </w:rPr>
                    <w:t>++</w:t>
                  </w:r>
                </w:p>
              </w:tc>
              <w:tc>
                <w:tcPr>
                  <w:tcW w:w="850" w:type="dxa"/>
                  <w:shd w:val="clear" w:color="auto" w:fill="1A9850"/>
                </w:tcPr>
                <w:p w:rsidRPr="002814A0" w:rsidR="00E535F7" w:rsidP="00E535F7"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E535F7" w:rsidP="00E535F7" w:rsidRDefault="00682BB4">
                  <w:pPr>
                    <w:pStyle w:val="CorffyTestun"/>
                    <w:jc w:val="center"/>
                    <w:rPr>
                      <w:rFonts w:cs="Arial"/>
                      <w:sz w:val="22"/>
                      <w:szCs w:val="22"/>
                    </w:rPr>
                  </w:pPr>
                  <w:r w:rsidRPr="002814A0">
                    <w:rPr>
                      <w:rFonts w:cs="Arial"/>
                      <w:sz w:val="22"/>
                      <w:szCs w:val="22"/>
                    </w:rPr>
                    <w:t>++</w:t>
                  </w:r>
                </w:p>
              </w:tc>
              <w:tc>
                <w:tcPr>
                  <w:tcW w:w="850" w:type="dxa"/>
                  <w:shd w:val="clear" w:color="auto" w:fill="D9EF8B"/>
                </w:tcPr>
                <w:p w:rsidRPr="002814A0" w:rsidR="00E535F7" w:rsidP="00E535F7"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E535F7" w:rsidP="00E535F7" w:rsidRDefault="00682BB4">
                  <w:pPr>
                    <w:pStyle w:val="CorffyTestun"/>
                    <w:jc w:val="center"/>
                    <w:rPr>
                      <w:rFonts w:cs="Arial"/>
                      <w:sz w:val="22"/>
                      <w:szCs w:val="22"/>
                    </w:rPr>
                  </w:pPr>
                  <w:r w:rsidRPr="002814A0">
                    <w:rPr>
                      <w:rFonts w:cs="Arial"/>
                      <w:sz w:val="22"/>
                      <w:szCs w:val="22"/>
                    </w:rPr>
                    <w:t>++</w:t>
                  </w:r>
                </w:p>
              </w:tc>
            </w:tr>
            <w:tr w:rsidR="00835FCC" w:rsidTr="00835FCC">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2814A0" w:rsidR="008565E7" w:rsidP="008565E7" w:rsidRDefault="00682BB4">
                  <w:pPr>
                    <w:pStyle w:val="CorffyTestun"/>
                    <w:rPr>
                      <w:rFonts w:cs="Arial"/>
                      <w:sz w:val="22"/>
                      <w:szCs w:val="22"/>
                    </w:rPr>
                  </w:pPr>
                  <w:r>
                    <w:rPr>
                      <w:rFonts w:eastAsia="Arial" w:cs="Arial"/>
                      <w:sz w:val="22"/>
                      <w:szCs w:val="22"/>
                      <w:lang w:val="cy-GB"/>
                    </w:rPr>
                    <w:t>Seilwaith trafnidiaeth diogel, hygyrch, wedi'i gynnal a'i reoli’n dda, sydd hefyd wedi'i ddiogelu at y dyfodol i gefnogi dewisiadau trafnidiaeth gynaliadwy, yn enwedig cerdded a beicio, trafnidiaeth gyhoeddus a thrydaneiddio.</w:t>
                  </w:r>
                </w:p>
              </w:tc>
              <w:tc>
                <w:tcPr>
                  <w:tcW w:w="850" w:type="dxa"/>
                  <w:shd w:val="clear" w:color="auto" w:fill="91CF60"/>
                </w:tcPr>
                <w:p w:rsidRPr="002814A0" w:rsidR="008565E7" w:rsidP="008565E7" w:rsidRDefault="00682BB4">
                  <w:pPr>
                    <w:pStyle w:val="CorffyTestun"/>
                    <w:jc w:val="center"/>
                    <w:rPr>
                      <w:rFonts w:cs="Arial"/>
                      <w:sz w:val="22"/>
                      <w:szCs w:val="22"/>
                    </w:rPr>
                  </w:pPr>
                  <w:r w:rsidRPr="002814A0">
                    <w:rPr>
                      <w:rFonts w:cs="Arial"/>
                      <w:sz w:val="22"/>
                      <w:szCs w:val="22"/>
                    </w:rPr>
                    <w:t>++</w:t>
                  </w:r>
                </w:p>
              </w:tc>
              <w:tc>
                <w:tcPr>
                  <w:tcW w:w="850" w:type="dxa"/>
                  <w:shd w:val="clear" w:color="auto" w:fill="1A9850"/>
                </w:tcPr>
                <w:p w:rsidRPr="002814A0" w:rsidR="008565E7" w:rsidP="008565E7"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8565E7" w:rsidP="008565E7"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8565E7" w:rsidP="008565E7" w:rsidRDefault="00682BB4">
                  <w:pPr>
                    <w:pStyle w:val="CorffyTestun"/>
                    <w:jc w:val="center"/>
                    <w:rPr>
                      <w:rFonts w:cs="Arial"/>
                      <w:sz w:val="22"/>
                      <w:szCs w:val="22"/>
                    </w:rPr>
                  </w:pPr>
                  <w:r w:rsidRPr="002814A0">
                    <w:rPr>
                      <w:rFonts w:cs="Arial"/>
                      <w:sz w:val="22"/>
                      <w:szCs w:val="22"/>
                    </w:rPr>
                    <w:t>++</w:t>
                  </w:r>
                </w:p>
              </w:tc>
              <w:tc>
                <w:tcPr>
                  <w:tcW w:w="850" w:type="dxa"/>
                  <w:shd w:val="clear" w:color="auto" w:fill="1A9850"/>
                </w:tcPr>
                <w:p w:rsidRPr="002814A0" w:rsidR="008565E7" w:rsidP="008565E7" w:rsidRDefault="00682BB4">
                  <w:pPr>
                    <w:pStyle w:val="CorffyTestun"/>
                    <w:jc w:val="center"/>
                    <w:rPr>
                      <w:rFonts w:cs="Arial"/>
                      <w:sz w:val="22"/>
                      <w:szCs w:val="22"/>
                    </w:rPr>
                  </w:pPr>
                  <w:r w:rsidRPr="002814A0">
                    <w:rPr>
                      <w:rFonts w:cs="Arial"/>
                      <w:sz w:val="22"/>
                      <w:szCs w:val="22"/>
                    </w:rPr>
                    <w:t>+++</w:t>
                  </w:r>
                </w:p>
              </w:tc>
            </w:tr>
            <w:tr w:rsidR="00835FCC" w:rsidTr="00835FCC">
              <w:trPr>
                <w:cnfStyle w:val="000000010000" w:firstRow="0" w:lastRow="0" w:firstColumn="0" w:lastColumn="0" w:oddVBand="0" w:evenVBand="0" w:oddHBand="0" w:evenHBand="1" w:firstRowFirstColumn="0" w:firstRowLastColumn="0" w:lastRowFirstColumn="0" w:lastRowLastColumn="0"/>
                <w:trHeight w:val="20"/>
              </w:trPr>
              <w:tc>
                <w:tcPr>
                  <w:tcW w:w="4758" w:type="dxa"/>
                </w:tcPr>
                <w:p w:rsidRPr="002814A0" w:rsidR="005C4EF9" w:rsidP="005C4EF9" w:rsidRDefault="00682BB4">
                  <w:pPr>
                    <w:pStyle w:val="CorffyTestun"/>
                    <w:rPr>
                      <w:rFonts w:cs="Arial"/>
                      <w:sz w:val="22"/>
                      <w:szCs w:val="22"/>
                    </w:rPr>
                  </w:pPr>
                  <w:r>
                    <w:rPr>
                      <w:rFonts w:eastAsia="Arial" w:cs="Arial"/>
                      <w:sz w:val="22"/>
                      <w:szCs w:val="22"/>
                      <w:lang w:val="cy-GB"/>
                    </w:rPr>
                    <w:t>Gwneud dewisiadau trafnidiaeth gynaliadwy yn fwy deniadol a fforddiadwy i fwy o bobl a busnesau, tra'n parchu'r ffaith nad oes gan lawer o bobl, gan gynnwys y rhai mewn ardaloedd gwledig neu bobl anabl, ddewisiadau.</w:t>
                  </w:r>
                </w:p>
              </w:tc>
              <w:tc>
                <w:tcPr>
                  <w:tcW w:w="850" w:type="dxa"/>
                  <w:shd w:val="clear" w:color="auto" w:fill="91CF60"/>
                </w:tcPr>
                <w:p w:rsidRPr="002814A0" w:rsidR="005C4EF9" w:rsidP="005C4EF9" w:rsidRDefault="00682BB4">
                  <w:pPr>
                    <w:pStyle w:val="CorffyTestun"/>
                    <w:jc w:val="center"/>
                    <w:rPr>
                      <w:rFonts w:cs="Arial"/>
                      <w:sz w:val="22"/>
                      <w:szCs w:val="22"/>
                    </w:rPr>
                  </w:pPr>
                  <w:r w:rsidRPr="002814A0">
                    <w:rPr>
                      <w:rFonts w:cs="Arial"/>
                      <w:sz w:val="22"/>
                      <w:szCs w:val="22"/>
                    </w:rPr>
                    <w:t>++</w:t>
                  </w:r>
                </w:p>
              </w:tc>
              <w:tc>
                <w:tcPr>
                  <w:tcW w:w="850" w:type="dxa"/>
                  <w:shd w:val="clear" w:color="auto" w:fill="1A9850"/>
                </w:tcPr>
                <w:p w:rsidRPr="002814A0" w:rsidR="005C4EF9" w:rsidP="005C4EF9"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5C4EF9" w:rsidP="005C4EF9"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5C4EF9" w:rsidP="005C4EF9" w:rsidRDefault="00682BB4">
                  <w:pPr>
                    <w:pStyle w:val="CorffyTestun"/>
                    <w:jc w:val="center"/>
                    <w:rPr>
                      <w:rFonts w:cs="Arial"/>
                      <w:sz w:val="22"/>
                      <w:szCs w:val="22"/>
                    </w:rPr>
                  </w:pPr>
                  <w:r w:rsidRPr="002814A0">
                    <w:rPr>
                      <w:rFonts w:cs="Arial"/>
                      <w:sz w:val="22"/>
                      <w:szCs w:val="22"/>
                    </w:rPr>
                    <w:t>++</w:t>
                  </w:r>
                </w:p>
              </w:tc>
              <w:tc>
                <w:tcPr>
                  <w:tcW w:w="850" w:type="dxa"/>
                  <w:shd w:val="clear" w:color="auto" w:fill="1A9850"/>
                </w:tcPr>
                <w:p w:rsidRPr="002814A0" w:rsidR="005C4EF9" w:rsidP="005C4EF9" w:rsidRDefault="00682BB4">
                  <w:pPr>
                    <w:pStyle w:val="CorffyTestun"/>
                    <w:jc w:val="center"/>
                    <w:rPr>
                      <w:rFonts w:cs="Arial"/>
                      <w:sz w:val="22"/>
                      <w:szCs w:val="22"/>
                    </w:rPr>
                  </w:pPr>
                  <w:r w:rsidRPr="002814A0">
                    <w:rPr>
                      <w:rFonts w:cs="Arial"/>
                      <w:sz w:val="22"/>
                      <w:szCs w:val="22"/>
                    </w:rPr>
                    <w:t>+++</w:t>
                  </w:r>
                </w:p>
              </w:tc>
            </w:tr>
            <w:tr w:rsidR="00835FCC" w:rsidTr="00835FCC">
              <w:trPr>
                <w:cnfStyle w:val="000000100000" w:firstRow="0" w:lastRow="0" w:firstColumn="0" w:lastColumn="0" w:oddVBand="0" w:evenVBand="0" w:oddHBand="1" w:evenHBand="0" w:firstRowFirstColumn="0" w:firstRowLastColumn="0" w:lastRowFirstColumn="0" w:lastRowLastColumn="0"/>
                <w:trHeight w:val="20"/>
              </w:trPr>
              <w:tc>
                <w:tcPr>
                  <w:tcW w:w="4758" w:type="dxa"/>
                </w:tcPr>
                <w:p w:rsidRPr="002814A0" w:rsidR="00F35D7B" w:rsidP="00F35D7B" w:rsidRDefault="00682BB4">
                  <w:pPr>
                    <w:pStyle w:val="CorffyTestun"/>
                    <w:rPr>
                      <w:rFonts w:cs="Arial"/>
                      <w:sz w:val="22"/>
                      <w:szCs w:val="22"/>
                    </w:rPr>
                  </w:pPr>
                  <w:r>
                    <w:rPr>
                      <w:rFonts w:eastAsia="Arial" w:cs="Arial"/>
                      <w:sz w:val="22"/>
                      <w:szCs w:val="22"/>
                      <w:lang w:val="cy-GB"/>
                    </w:rPr>
                    <w:lastRenderedPageBreak/>
                    <w:t>Cefnogi datblygiadau digidol, technolegol a gweithredol sy'n helpu mwy o bobl a busnesau i fabwysiadu dewisiadau trafnidiaeth mwy cynaliadwy.</w:t>
                  </w:r>
                </w:p>
              </w:tc>
              <w:tc>
                <w:tcPr>
                  <w:tcW w:w="850" w:type="dxa"/>
                  <w:shd w:val="clear" w:color="auto" w:fill="D9EF8B"/>
                </w:tcPr>
                <w:p w:rsidRPr="002814A0" w:rsidR="00F35D7B" w:rsidP="00F35D7B"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F35D7B" w:rsidP="00F35D7B" w:rsidRDefault="00682BB4">
                  <w:pPr>
                    <w:pStyle w:val="CorffyTestun"/>
                    <w:jc w:val="center"/>
                    <w:rPr>
                      <w:rFonts w:cs="Arial"/>
                      <w:sz w:val="22"/>
                      <w:szCs w:val="22"/>
                    </w:rPr>
                  </w:pPr>
                  <w:r w:rsidRPr="002814A0">
                    <w:rPr>
                      <w:rFonts w:cs="Arial"/>
                      <w:sz w:val="22"/>
                      <w:szCs w:val="22"/>
                    </w:rPr>
                    <w:t>++</w:t>
                  </w:r>
                </w:p>
              </w:tc>
              <w:tc>
                <w:tcPr>
                  <w:tcW w:w="850" w:type="dxa"/>
                  <w:shd w:val="clear" w:color="auto" w:fill="D9EF8B"/>
                </w:tcPr>
                <w:p w:rsidRPr="002814A0" w:rsidR="00F35D7B" w:rsidP="00F35D7B"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F35D7B" w:rsidP="00F35D7B" w:rsidRDefault="00682BB4">
                  <w:pPr>
                    <w:pStyle w:val="CorffyTestun"/>
                    <w:jc w:val="center"/>
                    <w:rPr>
                      <w:rFonts w:cs="Arial"/>
                      <w:sz w:val="22"/>
                      <w:szCs w:val="22"/>
                    </w:rPr>
                  </w:pPr>
                  <w:r w:rsidRPr="002814A0">
                    <w:rPr>
                      <w:rFonts w:cs="Arial"/>
                      <w:sz w:val="22"/>
                      <w:szCs w:val="22"/>
                    </w:rPr>
                    <w:t>++</w:t>
                  </w:r>
                </w:p>
              </w:tc>
              <w:tc>
                <w:tcPr>
                  <w:tcW w:w="850" w:type="dxa"/>
                  <w:shd w:val="clear" w:color="auto" w:fill="91CF60"/>
                </w:tcPr>
                <w:p w:rsidRPr="002814A0" w:rsidR="00F35D7B" w:rsidP="00F35D7B" w:rsidRDefault="00682BB4">
                  <w:pPr>
                    <w:pStyle w:val="CorffyTestun"/>
                    <w:jc w:val="center"/>
                    <w:rPr>
                      <w:rFonts w:cs="Arial"/>
                      <w:sz w:val="22"/>
                      <w:szCs w:val="22"/>
                    </w:rPr>
                  </w:pPr>
                  <w:r w:rsidRPr="002814A0">
                    <w:rPr>
                      <w:rFonts w:cs="Arial"/>
                      <w:sz w:val="22"/>
                      <w:szCs w:val="22"/>
                    </w:rPr>
                    <w:t>++</w:t>
                  </w:r>
                </w:p>
              </w:tc>
            </w:tr>
          </w:tbl>
          <w:p w:rsidRPr="00FA1C65" w:rsidR="00C24226" w:rsidP="004E2152" w:rsidRDefault="00C24226">
            <w:pPr>
              <w:spacing w:before="120" w:after="120"/>
              <w:rPr>
                <w:rFonts w:ascii="Arial" w:hAnsi="Arial" w:cs="Arial"/>
                <w:sz w:val="24"/>
                <w:szCs w:val="24"/>
              </w:rPr>
            </w:pPr>
          </w:p>
        </w:tc>
      </w:tr>
      <w:tr w:rsidR="00835FCC" w:rsidTr="003845CC">
        <w:trPr>
          <w:trHeight w:val="362"/>
        </w:trPr>
        <w:tc>
          <w:tcPr>
            <w:tcW w:w="4616" w:type="dxa"/>
            <w:shd w:val="clear" w:color="auto" w:fill="DDD9C3" w:themeFill="background2" w:themeFillShade="E6"/>
          </w:tcPr>
          <w:p w:rsidRPr="00C24226" w:rsidR="00412D73" w:rsidP="004E2152" w:rsidRDefault="00682BB4">
            <w:pPr>
              <w:spacing w:before="120" w:after="120"/>
              <w:rPr>
                <w:rFonts w:ascii="Arial" w:hAnsi="Arial" w:cs="Arial"/>
                <w:b/>
                <w:sz w:val="24"/>
                <w:szCs w:val="24"/>
              </w:rPr>
            </w:pPr>
            <w:r>
              <w:rPr>
                <w:rFonts w:ascii="Arial" w:hAnsi="Arial" w:eastAsia="Arial" w:cs="Arial"/>
                <w:b/>
                <w:bCs/>
                <w:sz w:val="24"/>
                <w:szCs w:val="24"/>
                <w:lang w:val="cy-GB"/>
              </w:rPr>
              <w:lastRenderedPageBreak/>
              <w:t xml:space="preserve">Y Sefyllfa a Materion Presennol ac yn y Dyfodol </w:t>
            </w:r>
          </w:p>
          <w:p w:rsidRPr="00C24226" w:rsidR="00412D73" w:rsidP="004E2152" w:rsidRDefault="00682BB4">
            <w:pPr>
              <w:spacing w:before="120" w:after="120"/>
              <w:rPr>
                <w:rFonts w:ascii="Arial" w:hAnsi="Arial" w:cs="Arial"/>
                <w:sz w:val="20"/>
                <w:szCs w:val="20"/>
              </w:rPr>
            </w:pPr>
            <w:r>
              <w:rPr>
                <w:rFonts w:ascii="Arial" w:hAnsi="Arial" w:eastAsia="Arial" w:cs="Arial"/>
                <w:sz w:val="20"/>
                <w:szCs w:val="20"/>
                <w:lang w:val="cy-GB"/>
              </w:rPr>
              <w:t>Beth yw'r materion lleol ac ehangach y bydd y cynllun hwn yn mynd i'r afael â nhw yn y tymor byr a’r tymor hir? Dylid cynnwys data gwaelodlin lle mae ar gael. Beth fydd yn digwydd os na chymerir camau gweithredu?</w:t>
            </w:r>
          </w:p>
        </w:tc>
        <w:tc>
          <w:tcPr>
            <w:tcW w:w="9134" w:type="dxa"/>
          </w:tcPr>
          <w:p w:rsidRPr="004E2152" w:rsidR="00610F1B" w:rsidP="004E2152" w:rsidRDefault="009F4330">
            <w:pPr>
              <w:spacing w:before="120" w:after="120"/>
              <w:rPr>
                <w:rFonts w:ascii="Arial" w:hAnsi="Arial" w:cs="Arial"/>
                <w:sz w:val="24"/>
                <w:szCs w:val="24"/>
              </w:rPr>
            </w:pPr>
            <w:r>
              <w:rPr>
                <w:rFonts w:ascii="Arial" w:hAnsi="Arial" w:eastAsia="Arial" w:cs="Arial"/>
                <w:sz w:val="24"/>
                <w:szCs w:val="24"/>
                <w:lang w:val="cy-GB"/>
              </w:rPr>
              <w:t>Er mwyn gwireddu</w:t>
            </w:r>
            <w:r w:rsidR="00682BB4">
              <w:rPr>
                <w:rFonts w:ascii="Arial" w:hAnsi="Arial" w:eastAsia="Arial" w:cs="Arial"/>
                <w:sz w:val="24"/>
                <w:szCs w:val="24"/>
                <w:lang w:val="cy-GB"/>
              </w:rPr>
              <w:t xml:space="preserve"> </w:t>
            </w:r>
            <w:r>
              <w:rPr>
                <w:rFonts w:ascii="Arial" w:hAnsi="Arial" w:eastAsia="Arial" w:cs="Arial"/>
                <w:sz w:val="24"/>
                <w:szCs w:val="24"/>
                <w:lang w:val="cy-GB"/>
              </w:rPr>
              <w:t>g</w:t>
            </w:r>
            <w:r w:rsidR="00682BB4">
              <w:rPr>
                <w:rFonts w:ascii="Arial" w:hAnsi="Arial" w:eastAsia="Arial" w:cs="Arial"/>
                <w:sz w:val="24"/>
                <w:szCs w:val="24"/>
                <w:lang w:val="cy-GB"/>
              </w:rPr>
              <w:t>weledigaeth Bargen Ddinesig Prifddinas-ranbarth Caerdydd, derbynnir y gall cysylltedd trafnidiaeth ardderchog fod yn sbardun ar gyfer datblygiadau newydd ac adfywio. Bydd gwella’r rhwydwaith trafnidiaeth yn helpu i wasanaethu twf economaidd, pan gaiff ei gynllunio ar y cyd â rhaglenni cymdeithasol ac amgylcheddol Bargen Ddinesig Prifddinas-ranbarth Caerdydd, trwy ehangu marchnadoedd llafur, datgloi'r safleoedd a nodwyd ar gyfer datblygu, darparu canolfannau deniadol i fusnesau leoli ynddynt, galluogi pobl i ddatblygu sgiliau a manteisio ar gyfleoedd addysg a hyfforddiant, annog clystyrau twf a chrynodrefi gwerth uchel, a lleihau costau ar gyfer cysylltiadau o gyflenwyr i gynhyrchwyr ac i farchnadoedd.</w:t>
            </w:r>
          </w:p>
          <w:p w:rsidRPr="004E2152" w:rsidR="00F82827" w:rsidP="004E2152" w:rsidRDefault="00682BB4">
            <w:pPr>
              <w:spacing w:before="120" w:after="120"/>
              <w:rPr>
                <w:rFonts w:ascii="Arial" w:hAnsi="Arial" w:cs="Arial"/>
                <w:sz w:val="24"/>
                <w:szCs w:val="24"/>
              </w:rPr>
            </w:pPr>
            <w:r>
              <w:rPr>
                <w:rFonts w:ascii="Arial" w:hAnsi="Arial" w:eastAsia="Arial" w:cs="Arial"/>
                <w:sz w:val="24"/>
                <w:szCs w:val="24"/>
                <w:lang w:val="cy-GB"/>
              </w:rPr>
              <w:t>Felly, mae elfen allweddol o'r achos dros newid yn canolbwyntio ar y potensial i wireddu'r cyfleoedd datblygu strategol a chyflogaeth ym Mro Morgannwg, a fydd nid yn unig yn cynnig manteision datblygu economaidd i Dde Cymru gyfan, ond hefyd yn gwella cysylltedd ym Mhrifddinas-Ranbarth Caerdydd. Mae ymgynghori a dadansoddiad desg wedi dangos bod cysylltedd trafnidiaeth presennol Bro Morgannwg islaw’r lefel optimaidd o ran amseroedd teithio, dibynadwyedd amseroedd teithio, darpariaeth trafnidiaeth gyhoeddus a llwybro traffig strategol.</w:t>
            </w:r>
          </w:p>
          <w:p w:rsidRPr="004E2152" w:rsidR="00B04C72" w:rsidP="004E2152" w:rsidRDefault="00682BB4">
            <w:pPr>
              <w:spacing w:before="120" w:after="120"/>
              <w:rPr>
                <w:rFonts w:ascii="Arial" w:hAnsi="Arial" w:cs="Arial"/>
                <w:sz w:val="24"/>
                <w:szCs w:val="24"/>
              </w:rPr>
            </w:pPr>
            <w:r>
              <w:rPr>
                <w:rFonts w:ascii="Arial" w:hAnsi="Arial" w:eastAsia="Arial" w:cs="Arial"/>
                <w:sz w:val="24"/>
                <w:szCs w:val="24"/>
                <w:lang w:val="cy-GB"/>
              </w:rPr>
              <w:t xml:space="preserve">Mae sylfaen economaidd-gymdeithasol ardal yr astudiaeth wedi amlygu'n glir y llu o broblemau sy'n cael eu profi ar hyn o bryd ym Mhrifddinas-Ranbarth Caerdydd a Dinas-ranbarth Bae Abertawe. Mae'r rhain yn cynnwys lefelau isel o gynhyrchiant a chystadleurwydd busnes, mewnfuddsoddiad cyfyngedig, cyfraddau uchel o anweithgarwch economaidd a diweithdra, ac ardaloedd dwys o amddifadedd lluosog. </w:t>
            </w:r>
            <w:r>
              <w:rPr>
                <w:rFonts w:ascii="Arial" w:hAnsi="Arial" w:eastAsia="Arial" w:cs="Arial"/>
                <w:sz w:val="24"/>
                <w:szCs w:val="24"/>
                <w:lang w:val="cy-GB"/>
              </w:rPr>
              <w:lastRenderedPageBreak/>
              <w:t>Mae gwell cysylltedd trafnidiaeth yn hanfodol er mwyn gallu mynd i'r afael â'r materion hyn.</w:t>
            </w:r>
          </w:p>
          <w:p w:rsidRPr="004E2152" w:rsidR="00B04C72" w:rsidP="004E2152" w:rsidRDefault="00682BB4">
            <w:pPr>
              <w:spacing w:before="120" w:after="120"/>
              <w:rPr>
                <w:rFonts w:ascii="Arial" w:hAnsi="Arial" w:cs="Arial"/>
                <w:sz w:val="24"/>
                <w:szCs w:val="24"/>
              </w:rPr>
            </w:pPr>
            <w:r>
              <w:rPr>
                <w:rFonts w:ascii="Arial" w:hAnsi="Arial" w:eastAsia="Arial" w:cs="Arial"/>
                <w:sz w:val="24"/>
                <w:szCs w:val="24"/>
                <w:lang w:val="cy-GB"/>
              </w:rPr>
              <w:t xml:space="preserve">Gyda rhaglen unwaith mewn cenhedlaeth o fuddsoddiad cyfalaf mewn seilwaith trafnidiaeth yn y Brifddinas-ranbarth a chysylltu Cymru â Lloegr ar y gweill, mae cyfle i'r ardaloedd i'r gorllewin o Gaerdydd gael mynediad gwell i ystod ehangach o gyfleoedd cyflogaeth a busnes. Fodd bynnag, mae'r cysylltedd gwell hwn hefyd yn peri risg, gan y gallai grym economaidd yr ardal symud tua'r dwyrain drwy fethu â mynd i'r afael â phroblemau trafnidiaeth ym Mro Morgannwg, gyda'r potensial ar gyfer </w:t>
            </w:r>
            <w:r w:rsidR="009F4330">
              <w:rPr>
                <w:rFonts w:ascii="Arial" w:hAnsi="Arial" w:eastAsia="Arial" w:cs="Arial"/>
                <w:sz w:val="24"/>
                <w:szCs w:val="24"/>
                <w:lang w:val="cy-GB"/>
              </w:rPr>
              <w:t>colli cyfleoedd</w:t>
            </w:r>
            <w:r>
              <w:rPr>
                <w:rFonts w:ascii="Arial" w:hAnsi="Arial" w:eastAsia="Arial" w:cs="Arial"/>
                <w:sz w:val="24"/>
                <w:szCs w:val="24"/>
                <w:lang w:val="cy-GB"/>
              </w:rPr>
              <w:t xml:space="preserve"> economaidd i Loegr.</w:t>
            </w:r>
          </w:p>
          <w:p w:rsidR="00D51129" w:rsidP="004E2152" w:rsidRDefault="00682BB4">
            <w:pPr>
              <w:spacing w:before="120" w:after="120"/>
              <w:rPr>
                <w:rFonts w:ascii="Arial" w:hAnsi="Arial" w:cs="Arial"/>
                <w:sz w:val="24"/>
                <w:szCs w:val="24"/>
              </w:rPr>
            </w:pPr>
            <w:r>
              <w:rPr>
                <w:rFonts w:ascii="Arial" w:hAnsi="Arial" w:eastAsia="Arial" w:cs="Arial"/>
                <w:sz w:val="24"/>
                <w:szCs w:val="24"/>
                <w:lang w:val="cy-GB"/>
              </w:rPr>
              <w:t>Ym Mro Morgannwg ei hun, ystyrir bod y seilwaith trafnidiaeth presennol yn cael effaith negyddol ar yr ardal, yn enwedig o ran tagfeydd a dibynadwyedd amseroedd teithio, gan effeithio'n negyddol ar berfformiad busnes, atyniad Bro Morgannwg fel lle i fyw, gweithio a gwneud busnes ac, yn y tymor hwy, dyheadau defnydd tir ym Mro Morgannwg – gellir alinio'r un effeithiau andwyol hefyd ag ardal ehangach yr astudiaeth, lle ystyrir bod buddsoddi mewn seilwaith trafnidiaeth yn fecanwaith hanfodol tuag at ddatblygu economaidd cynaliadwy ledled y rhanbarth.</w:t>
            </w:r>
          </w:p>
          <w:p w:rsidRPr="004E2152" w:rsidR="00EE6686" w:rsidP="004E2152" w:rsidRDefault="00682BB4">
            <w:pPr>
              <w:spacing w:before="120" w:after="120"/>
              <w:rPr>
                <w:rFonts w:ascii="Arial" w:hAnsi="Arial" w:cs="Arial"/>
                <w:sz w:val="24"/>
                <w:szCs w:val="24"/>
              </w:rPr>
            </w:pPr>
            <w:r>
              <w:rPr>
                <w:rFonts w:ascii="Arial" w:hAnsi="Arial" w:eastAsia="Arial" w:cs="Arial"/>
                <w:sz w:val="24"/>
                <w:szCs w:val="24"/>
                <w:lang w:val="cy-GB"/>
              </w:rPr>
              <w:t xml:space="preserve">Yn ogystal â'r manteision economaidd-gymdeithasol sylweddol a fyddai'n cael eu gwireddu drwy weithredu'r ymyriad arfaethedig, byddai'r manteision amgylcheddol a’r agenda carbon hefyd yn allweddol bwysig. Bydd cyfnewidfa gorsaf reilffordd newydd yng Nghyffordd 34 yr M4 yn cynnig cyfle unigryw </w:t>
            </w:r>
            <w:r w:rsidR="009F4330">
              <w:rPr>
                <w:rFonts w:ascii="Arial" w:hAnsi="Arial" w:eastAsia="Arial" w:cs="Arial"/>
                <w:sz w:val="24"/>
                <w:szCs w:val="24"/>
                <w:lang w:val="cy-GB"/>
              </w:rPr>
              <w:t xml:space="preserve">i wella </w:t>
            </w:r>
            <w:r>
              <w:rPr>
                <w:rFonts w:ascii="Arial" w:hAnsi="Arial" w:eastAsia="Arial" w:cs="Arial"/>
                <w:sz w:val="24"/>
                <w:szCs w:val="24"/>
                <w:lang w:val="cy-GB"/>
              </w:rPr>
              <w:t>teithio cynaliadwy ledled y rhanbarth gyda photensial ar gyfer teithio trawsffiniol (yn dibynnu ar ba wasanaethau rheilffordd y gellid eu sicrhau i'r orsaf ac oddi yno), yn ogystal â gwell cysylltedd lleol/rhanbarthol. Yng ngoleuni'r datganiadau argyfwng hinsawdd rhanbarthol a chenedlaethol a’r dyhead ar gyfer datgarboneiddio trafnidiaeth yng Nghymru, mae'r cynnig yn gyfle deniadol am newid moddol oddi wrth y car, tra'n sefydlu'r cyfle i weithredu seilwaith rheilffyrdd ac eiddo sy'n cefnogi gwell cynaliadwyedd amgylcheddol.</w:t>
            </w:r>
          </w:p>
          <w:p w:rsidRPr="004E2152" w:rsidR="007D0D4A" w:rsidP="004E2152" w:rsidRDefault="00682BB4">
            <w:pPr>
              <w:spacing w:before="120" w:after="120"/>
              <w:rPr>
                <w:rFonts w:ascii="Arial" w:hAnsi="Arial" w:cs="Arial"/>
                <w:sz w:val="24"/>
                <w:szCs w:val="24"/>
              </w:rPr>
            </w:pPr>
            <w:r>
              <w:rPr>
                <w:rFonts w:ascii="Arial" w:hAnsi="Arial" w:eastAsia="Arial" w:cs="Arial"/>
                <w:sz w:val="24"/>
                <w:szCs w:val="24"/>
                <w:lang w:val="cy-GB"/>
              </w:rPr>
              <w:lastRenderedPageBreak/>
              <w:t>Yn gryno, ystyrir bod gwella cysylltedd trafnidiaeth Bro Morgannwg yn angenrheidiol i gefnogi perfformiad economaidd cenedlaethol, rhanbarthol a lleol. Bydd gweithredu cyfnewidfa gorsaf reilffordd newydd yng Nghyffordd 34 yr M4 yn lleihau'r effaith ar y cymunedau lleol ac yn darparu'r cysylltedd trafnidiaeth sydd ei angen i wasanaethu cyfleoedd cyflogaeth. Byddai'n esgeulus i'r Cyngor, y rhanbarth ehangach a Llywodraeth Cymru beidio ag ystyried y cyfle hwn i wella cysylltedd lleol a strategol yn sylweddol a gwneud y gwelliannau angenrheidiol i gael mynediad i'r rhanbarth ehangach.</w:t>
            </w:r>
          </w:p>
        </w:tc>
      </w:tr>
      <w:tr w:rsidR="00835FCC" w:rsidTr="00661FB5">
        <w:trPr>
          <w:trHeight w:val="359"/>
        </w:trPr>
        <w:tc>
          <w:tcPr>
            <w:tcW w:w="4616" w:type="dxa"/>
            <w:shd w:val="clear" w:color="auto" w:fill="DDD9C3" w:themeFill="background2" w:themeFillShade="E6"/>
          </w:tcPr>
          <w:p w:rsidRPr="00402D00" w:rsidR="00412D73" w:rsidP="004E2152" w:rsidRDefault="00682BB4">
            <w:pPr>
              <w:spacing w:before="120" w:after="120"/>
              <w:rPr>
                <w:rFonts w:ascii="Arial" w:hAnsi="Arial" w:cs="Arial"/>
                <w:b/>
                <w:sz w:val="24"/>
                <w:szCs w:val="24"/>
              </w:rPr>
            </w:pPr>
            <w:r>
              <w:rPr>
                <w:rFonts w:ascii="Arial" w:hAnsi="Arial" w:eastAsia="Arial" w:cs="Arial"/>
                <w:b/>
                <w:bCs/>
                <w:sz w:val="24"/>
                <w:szCs w:val="24"/>
                <w:lang w:val="cy-GB"/>
              </w:rPr>
              <w:lastRenderedPageBreak/>
              <w:t>Amcanion y Cynllun</w:t>
            </w:r>
          </w:p>
          <w:p w:rsidRPr="00402D00" w:rsidR="00412D73" w:rsidP="004E2152" w:rsidRDefault="00682BB4">
            <w:pPr>
              <w:spacing w:before="120" w:after="120"/>
              <w:rPr>
                <w:rFonts w:ascii="Arial" w:hAnsi="Arial" w:cs="Arial"/>
                <w:sz w:val="20"/>
                <w:szCs w:val="20"/>
              </w:rPr>
            </w:pPr>
            <w:r>
              <w:rPr>
                <w:rFonts w:ascii="Arial" w:hAnsi="Arial" w:eastAsia="Arial" w:cs="Arial"/>
                <w:sz w:val="20"/>
                <w:szCs w:val="20"/>
                <w:lang w:val="cy-GB"/>
              </w:rPr>
              <w:t>Beth yw amcanion y cynllun? (Dylai fod hyd at 5 neu 6 amcan a dylent ddilyn y canllawiau CAMPUS - Cyraeddadwy, Amserol, Mesuradwy, Penodol, Uchelgeisiol a Synhwyrol.)</w:t>
            </w:r>
          </w:p>
        </w:tc>
        <w:tc>
          <w:tcPr>
            <w:tcW w:w="9134" w:type="dxa"/>
          </w:tcPr>
          <w:p w:rsidRPr="00AE1DF6" w:rsidR="00603FE8" w:rsidP="004E2152" w:rsidRDefault="00682BB4">
            <w:pPr>
              <w:pStyle w:val="ParagraffRhestr"/>
              <w:numPr>
                <w:ilvl w:val="0"/>
                <w:numId w:val="21"/>
              </w:numPr>
              <w:spacing w:before="120" w:after="120"/>
              <w:ind w:left="505"/>
              <w:rPr>
                <w:rFonts w:ascii="Arial" w:hAnsi="Arial" w:cs="Arial"/>
                <w:sz w:val="24"/>
                <w:szCs w:val="24"/>
              </w:rPr>
            </w:pPr>
            <w:r>
              <w:rPr>
                <w:rFonts w:ascii="Arial" w:hAnsi="Arial" w:eastAsia="Arial" w:cs="Arial"/>
                <w:sz w:val="24"/>
                <w:szCs w:val="24"/>
                <w:lang w:val="cy-GB"/>
              </w:rPr>
              <w:t>Cynyddu dewisiadau trafnidiaeth ar gyfer mynediad strategol a mynediad i gymunedau lleol ac oddi yno.</w:t>
            </w:r>
          </w:p>
          <w:p w:rsidRPr="00AE1DF6" w:rsidR="00D03B05" w:rsidP="004E2152" w:rsidRDefault="00682BB4">
            <w:pPr>
              <w:pStyle w:val="ParagraffRhestr"/>
              <w:numPr>
                <w:ilvl w:val="0"/>
                <w:numId w:val="21"/>
              </w:numPr>
              <w:spacing w:before="120" w:after="120"/>
              <w:ind w:left="505"/>
              <w:rPr>
                <w:rFonts w:ascii="Arial" w:hAnsi="Arial" w:cs="Arial"/>
                <w:sz w:val="24"/>
                <w:szCs w:val="24"/>
              </w:rPr>
            </w:pPr>
            <w:r>
              <w:rPr>
                <w:rFonts w:ascii="Arial" w:hAnsi="Arial" w:eastAsia="Arial" w:cs="Arial"/>
                <w:sz w:val="24"/>
                <w:szCs w:val="24"/>
                <w:lang w:val="cy-GB"/>
              </w:rPr>
              <w:t>Gwella gwydnwch y rhwydwaith a diogelwch ar y ffyrdd ar goridorau'r M4, yr A48 a'r A4232 a ffyrdd cysylltiol eraill.</w:t>
            </w:r>
          </w:p>
          <w:p w:rsidRPr="00AE1DF6" w:rsidR="00971B23" w:rsidP="004E2152" w:rsidRDefault="00682BB4">
            <w:pPr>
              <w:pStyle w:val="ParagraffRhestr"/>
              <w:numPr>
                <w:ilvl w:val="0"/>
                <w:numId w:val="21"/>
              </w:numPr>
              <w:spacing w:before="120" w:after="120"/>
              <w:ind w:left="505"/>
              <w:rPr>
                <w:rFonts w:ascii="Arial" w:hAnsi="Arial" w:cs="Arial"/>
                <w:sz w:val="24"/>
                <w:szCs w:val="24"/>
              </w:rPr>
            </w:pPr>
            <w:r>
              <w:rPr>
                <w:rFonts w:ascii="Arial" w:hAnsi="Arial" w:eastAsia="Arial" w:cs="Arial"/>
                <w:sz w:val="24"/>
                <w:szCs w:val="24"/>
                <w:lang w:val="cy-GB"/>
              </w:rPr>
              <w:t>Diogelu a gwella'r amgylchedd hanesyddol, adeiledig a naturiol gan gynnwys nodweddion tirweddau ac aneddiadau ardal yr astudiaeth.</w:t>
            </w:r>
          </w:p>
          <w:p w:rsidR="00C80495" w:rsidP="004E2152" w:rsidRDefault="00682BB4">
            <w:pPr>
              <w:pStyle w:val="ParagraffRhestr"/>
              <w:numPr>
                <w:ilvl w:val="0"/>
                <w:numId w:val="21"/>
              </w:numPr>
              <w:spacing w:before="120" w:after="120"/>
              <w:ind w:left="505"/>
              <w:rPr>
                <w:rFonts w:ascii="Arial" w:hAnsi="Arial" w:cs="Arial"/>
                <w:sz w:val="24"/>
                <w:szCs w:val="24"/>
              </w:rPr>
            </w:pPr>
            <w:r>
              <w:rPr>
                <w:rFonts w:ascii="Arial" w:hAnsi="Arial" w:eastAsia="Arial" w:cs="Arial"/>
                <w:sz w:val="24"/>
                <w:szCs w:val="24"/>
                <w:lang w:val="cy-GB"/>
              </w:rPr>
              <w:t>Lleihau'r effeithiau ar gymunedau a chefnogi cynhwysiant cymdeithasol ac iechyd a lles.</w:t>
            </w:r>
          </w:p>
          <w:p w:rsidRPr="00FD0FE1" w:rsidR="00FD0FE1" w:rsidP="00FD0FE1" w:rsidRDefault="00682BB4">
            <w:pPr>
              <w:pStyle w:val="ParagraffRhestr"/>
              <w:numPr>
                <w:ilvl w:val="0"/>
                <w:numId w:val="21"/>
              </w:numPr>
              <w:rPr>
                <w:rFonts w:ascii="Arial" w:hAnsi="Arial" w:cs="Arial"/>
                <w:sz w:val="24"/>
                <w:szCs w:val="24"/>
              </w:rPr>
            </w:pPr>
            <w:r>
              <w:rPr>
                <w:rFonts w:ascii="Arial" w:hAnsi="Arial" w:eastAsia="Arial" w:cs="Arial"/>
                <w:sz w:val="24"/>
                <w:szCs w:val="24"/>
                <w:lang w:val="cy-GB"/>
              </w:rPr>
              <w:t>Creu posibilrwydd o wella cysylltedd â Maes Awyr Caerdydd a safleoedd cyflogaeth strategol yn y rhanbarth yn ogystal â'r cyfleoedd a gynigir gan Gyffordd 33</w:t>
            </w:r>
          </w:p>
          <w:p w:rsidRPr="00AE1DF6" w:rsidR="00FD0FE1" w:rsidP="004E2152" w:rsidRDefault="00FD0FE1">
            <w:pPr>
              <w:pStyle w:val="ParagraffRhestr"/>
              <w:numPr>
                <w:ilvl w:val="0"/>
                <w:numId w:val="21"/>
              </w:numPr>
              <w:spacing w:before="120" w:after="120"/>
              <w:ind w:left="505"/>
              <w:rPr>
                <w:rFonts w:ascii="Arial" w:hAnsi="Arial" w:cs="Arial"/>
                <w:sz w:val="24"/>
                <w:szCs w:val="24"/>
              </w:rPr>
            </w:pPr>
          </w:p>
          <w:p w:rsidRPr="009D36BF" w:rsidR="0054526C" w:rsidP="0054526C" w:rsidRDefault="00682BB4">
            <w:pPr>
              <w:spacing w:before="120" w:after="120"/>
              <w:rPr>
                <w:rFonts w:ascii="Arial" w:hAnsi="Arial" w:cs="Arial"/>
                <w:sz w:val="24"/>
                <w:szCs w:val="24"/>
              </w:rPr>
            </w:pPr>
            <w:r>
              <w:rPr>
                <w:rFonts w:ascii="Arial" w:hAnsi="Arial" w:eastAsia="Arial" w:cs="Arial"/>
                <w:sz w:val="24"/>
                <w:szCs w:val="24"/>
                <w:lang w:val="cy-GB"/>
              </w:rPr>
              <w:t xml:space="preserve">Gan fod cynigion ar gyfer cyfnewidfa gorsaf reilffordd newydd yng Nghyffordd 34 yr M4 wedi'u datblygu hyd yma ochr yn ochr â chynigion ar gyfer cyswllt ffordd newydd neu well rhwng Cyffordd 34 yr M4 a'r A48 yn Sycamore Cross (yn amodol ar astudiaeth WelTAG ar wahân), byddai cam nesaf yr arfarniad yn gyfle i werthuso a, lle y bo'n berthnasol, fireinio </w:t>
            </w:r>
            <w:r>
              <w:rPr>
                <w:rFonts w:ascii="Arial" w:hAnsi="Arial" w:eastAsia="Arial" w:cs="Arial"/>
                <w:b/>
                <w:bCs/>
                <w:sz w:val="24"/>
                <w:szCs w:val="24"/>
                <w:lang w:val="cy-GB"/>
              </w:rPr>
              <w:t xml:space="preserve">amcanion y cynllun </w:t>
            </w:r>
            <w:r>
              <w:rPr>
                <w:rFonts w:ascii="Arial" w:hAnsi="Arial" w:eastAsia="Arial" w:cs="Arial"/>
                <w:sz w:val="24"/>
                <w:szCs w:val="24"/>
                <w:lang w:val="cy-GB"/>
              </w:rPr>
              <w:t xml:space="preserve">ar gyfer y gyfnewidfa ar wahân. Byddai'r broses hon yn cael ei chynnal drwy ymgynghori'n fanwl â rhanddeiliaid </w:t>
            </w:r>
            <w:r>
              <w:rPr>
                <w:rFonts w:ascii="Arial" w:hAnsi="Arial" w:eastAsia="Arial" w:cs="Arial"/>
                <w:sz w:val="24"/>
                <w:szCs w:val="24"/>
                <w:lang w:val="cy-GB"/>
              </w:rPr>
              <w:lastRenderedPageBreak/>
              <w:t>allweddol a'r cyhoedd i sicrhau bod yr amcanion yn parhau'n berthnasol ac yn addas i'r diben.</w:t>
            </w:r>
          </w:p>
        </w:tc>
      </w:tr>
      <w:tr w:rsidR="00835FCC" w:rsidTr="004E2152">
        <w:trPr>
          <w:trHeight w:val="569"/>
        </w:trPr>
        <w:tc>
          <w:tcPr>
            <w:tcW w:w="4616" w:type="dxa"/>
            <w:shd w:val="clear" w:color="auto" w:fill="DDD9C3" w:themeFill="background2" w:themeFillShade="E6"/>
          </w:tcPr>
          <w:p w:rsidRPr="00621F3C" w:rsidR="00412D73" w:rsidP="009D36BF" w:rsidRDefault="00682BB4">
            <w:pPr>
              <w:spacing w:before="120" w:after="120"/>
              <w:contextualSpacing/>
              <w:rPr>
                <w:rFonts w:ascii="Arial" w:hAnsi="Arial" w:cs="Arial"/>
                <w:b/>
                <w:sz w:val="24"/>
                <w:szCs w:val="24"/>
              </w:rPr>
            </w:pPr>
            <w:r>
              <w:rPr>
                <w:rFonts w:ascii="Arial" w:hAnsi="Arial" w:eastAsia="Arial" w:cs="Arial"/>
                <w:b/>
                <w:bCs/>
                <w:sz w:val="24"/>
                <w:szCs w:val="24"/>
                <w:lang w:val="cy-GB"/>
              </w:rPr>
              <w:lastRenderedPageBreak/>
              <w:t>Canlyniadau'r cynllun</w:t>
            </w:r>
          </w:p>
          <w:p w:rsidRPr="00621F3C" w:rsidR="00412D73" w:rsidP="009D36BF" w:rsidRDefault="00682BB4">
            <w:pPr>
              <w:spacing w:before="120" w:after="120"/>
              <w:contextualSpacing/>
              <w:rPr>
                <w:rFonts w:ascii="Arial" w:hAnsi="Arial" w:cs="Arial"/>
                <w:sz w:val="20"/>
                <w:szCs w:val="20"/>
              </w:rPr>
            </w:pPr>
            <w:r>
              <w:rPr>
                <w:rFonts w:ascii="Arial" w:hAnsi="Arial" w:eastAsia="Arial" w:cs="Arial"/>
                <w:sz w:val="20"/>
                <w:szCs w:val="20"/>
                <w:lang w:val="cy-GB"/>
              </w:rPr>
              <w:t xml:space="preserve">Beth yw'r canlyniadau penodol y bydd y cynllun yn eu cyflawni? </w:t>
            </w:r>
          </w:p>
        </w:tc>
        <w:tc>
          <w:tcPr>
            <w:tcW w:w="9134" w:type="dxa"/>
          </w:tcPr>
          <w:p w:rsidR="009D36BF" w:rsidP="009D36BF" w:rsidRDefault="00682BB4">
            <w:pPr>
              <w:pStyle w:val="RhestrRhifau"/>
            </w:pPr>
            <w:r>
              <w:rPr>
                <w:rFonts w:eastAsia="Arial"/>
                <w:lang w:val="cy-GB"/>
              </w:rPr>
              <w:t>Mae yna gyfleoedd i gyflwyno a sefydlu rhwydwaith trafnidiaeth gwell a chynaliadwy drwy wella cysylltedd strategol ar gyfer Bro Morgannwg a'r rhanbarth ehangach er mwyn cyflawni'r allbynnau allweddol canlynol:</w:t>
            </w:r>
          </w:p>
          <w:p w:rsidR="009D36BF" w:rsidP="009D36BF" w:rsidRDefault="00682BB4">
            <w:pPr>
              <w:pStyle w:val="RhestrRhifau"/>
              <w:numPr>
                <w:ilvl w:val="0"/>
                <w:numId w:val="33"/>
              </w:numPr>
            </w:pPr>
            <w:r>
              <w:rPr>
                <w:rFonts w:eastAsia="Arial"/>
                <w:lang w:val="cy-GB"/>
              </w:rPr>
              <w:t>Cynyddu’r defnydd o ddulliau teithio cynaliadwy gan drigolion cymunedau lleol.</w:t>
            </w:r>
          </w:p>
          <w:p w:rsidR="009D36BF" w:rsidP="009D36BF" w:rsidRDefault="00682BB4">
            <w:pPr>
              <w:pStyle w:val="RhestrRhifau"/>
              <w:numPr>
                <w:ilvl w:val="0"/>
                <w:numId w:val="33"/>
              </w:numPr>
            </w:pPr>
            <w:r>
              <w:rPr>
                <w:rFonts w:eastAsia="Arial"/>
                <w:lang w:val="cy-GB"/>
              </w:rPr>
              <w:t>Llai o ddamweiniau ac oedi ar lwybrau strategol cyfagos.</w:t>
            </w:r>
          </w:p>
          <w:p w:rsidR="009D36BF" w:rsidP="009D36BF" w:rsidRDefault="00682BB4">
            <w:pPr>
              <w:pStyle w:val="RhestrRhifau"/>
              <w:numPr>
                <w:ilvl w:val="0"/>
                <w:numId w:val="33"/>
              </w:numPr>
            </w:pPr>
            <w:r>
              <w:rPr>
                <w:rFonts w:eastAsia="Arial"/>
                <w:lang w:val="cy-GB"/>
              </w:rPr>
              <w:t>Gwella’r rhwydwaith trafnidiaeth gydag effaith niwtral o leiaf ar asedau hanesyddol, adeiledig a naturiol.</w:t>
            </w:r>
          </w:p>
          <w:p w:rsidR="009D36BF" w:rsidP="009D36BF" w:rsidRDefault="00682BB4">
            <w:pPr>
              <w:pStyle w:val="RhestrRhifau"/>
              <w:numPr>
                <w:ilvl w:val="0"/>
                <w:numId w:val="33"/>
              </w:numPr>
            </w:pPr>
            <w:r>
              <w:rPr>
                <w:rFonts w:eastAsia="Arial"/>
                <w:lang w:val="cy-GB"/>
              </w:rPr>
              <w:t>Gwella’r rhwydwaith trafnidiaeth gydag effaith niwtral o leiaf ar gyfleusterau cymdeithasol a diwylliannol, busnesau ac eiddo preswyl.</w:t>
            </w:r>
          </w:p>
          <w:p w:rsidRPr="008662F6" w:rsidR="008662F6" w:rsidP="008662F6" w:rsidRDefault="00682BB4">
            <w:pPr>
              <w:pStyle w:val="ParagraffRhestr"/>
              <w:numPr>
                <w:ilvl w:val="0"/>
                <w:numId w:val="33"/>
              </w:numPr>
              <w:rPr>
                <w:rFonts w:ascii="Arial" w:hAnsi="Arial" w:eastAsia="Times New Roman"/>
                <w:sz w:val="24"/>
                <w:szCs w:val="24"/>
                <w:lang w:eastAsia="en-GB"/>
              </w:rPr>
            </w:pPr>
            <w:r>
              <w:rPr>
                <w:rFonts w:ascii="Arial" w:hAnsi="Arial" w:eastAsia="Arial"/>
                <w:sz w:val="24"/>
                <w:szCs w:val="24"/>
                <w:lang w:val="cy-GB" w:eastAsia="en-GB"/>
              </w:rPr>
              <w:t>Posibilrwydd o leihau amseroedd teithio rhwng rhwydwaith strategol a Maes Awyr Caerdydd ac Ardal Fenter Sain Tathan, a gwneud yr amseroedd teithio hyn yn fwy dibynadwy.</w:t>
            </w:r>
          </w:p>
          <w:p w:rsidR="008662F6" w:rsidP="009D36BF" w:rsidRDefault="008662F6">
            <w:pPr>
              <w:pStyle w:val="RhestrRhifau"/>
              <w:numPr>
                <w:ilvl w:val="0"/>
                <w:numId w:val="33"/>
              </w:numPr>
            </w:pPr>
          </w:p>
          <w:p w:rsidRPr="007D2046" w:rsidR="00756418" w:rsidP="009D36BF" w:rsidRDefault="00682BB4">
            <w:pPr>
              <w:pStyle w:val="RhestrRhifau"/>
            </w:pPr>
            <w:r>
              <w:rPr>
                <w:rFonts w:eastAsia="Arial"/>
                <w:lang w:val="cy-GB"/>
              </w:rPr>
              <w:t xml:space="preserve">Gan fod cynigion ar gyfer cyfnewidfa gorsaf reilffordd newydd yng Nghyffordd 34 yr M4 wedi'u datblygu hyd yma ochr yn ochr â chynigion ar gyfer cyswllt ffordd newydd neu well rhwng Cyffordd 34 yr M4 a'r A48 yn Sycamore Cross (yn amodol ar astudiaeth WelTAG ar wahân), byddai cam nesaf yr arfarniad yn gyfle i werthuso a, lle y bo'n berthnasol, fireinio </w:t>
            </w:r>
            <w:r>
              <w:rPr>
                <w:rFonts w:eastAsia="Arial"/>
                <w:b/>
                <w:bCs/>
                <w:lang w:val="cy-GB"/>
              </w:rPr>
              <w:t xml:space="preserve">allbynnau'r cynllun </w:t>
            </w:r>
            <w:r>
              <w:rPr>
                <w:rFonts w:eastAsia="Arial"/>
                <w:lang w:val="cy-GB"/>
              </w:rPr>
              <w:t>ar gyfer y gyfnewidfa ar wahân. Byddai'r broses hon yn cael ei chynnal drwy ymgynghori'n fanwl â rhanddeiliaid allweddol a'r cyhoedd i sicrhau bod yr amcanion yn parhau'n berthnasol ac yn addas i'r diben.</w:t>
            </w:r>
          </w:p>
        </w:tc>
      </w:tr>
      <w:tr w:rsidR="00835FCC" w:rsidTr="004E2152">
        <w:trPr>
          <w:trHeight w:val="1347"/>
        </w:trPr>
        <w:tc>
          <w:tcPr>
            <w:tcW w:w="4616" w:type="dxa"/>
            <w:shd w:val="clear" w:color="auto" w:fill="DDD9C3" w:themeFill="background2" w:themeFillShade="E6"/>
          </w:tcPr>
          <w:p w:rsidRPr="00515DF4" w:rsidR="00412D73" w:rsidP="003F39F9" w:rsidRDefault="00682BB4">
            <w:pPr>
              <w:spacing w:before="120" w:after="120"/>
              <w:rPr>
                <w:rFonts w:ascii="Arial" w:hAnsi="Arial" w:cs="Arial"/>
                <w:b/>
                <w:sz w:val="24"/>
                <w:szCs w:val="24"/>
              </w:rPr>
            </w:pPr>
            <w:r>
              <w:rPr>
                <w:rFonts w:ascii="Arial" w:hAnsi="Arial" w:eastAsia="Arial" w:cs="Arial"/>
                <w:b/>
                <w:bCs/>
                <w:sz w:val="24"/>
                <w:szCs w:val="24"/>
                <w:lang w:val="cy-GB"/>
              </w:rPr>
              <w:lastRenderedPageBreak/>
              <w:t>Cyd-fynd â Pholisïau a Chynlluniau</w:t>
            </w:r>
          </w:p>
          <w:p w:rsidRPr="00515DF4" w:rsidR="00412D73" w:rsidP="00B82A7A" w:rsidRDefault="00682BB4">
            <w:pPr>
              <w:spacing w:before="120" w:after="120"/>
              <w:rPr>
                <w:rFonts w:ascii="Arial" w:hAnsi="Arial" w:cs="Arial"/>
                <w:b/>
                <w:sz w:val="20"/>
                <w:szCs w:val="20"/>
              </w:rPr>
            </w:pPr>
            <w:r>
              <w:rPr>
                <w:rFonts w:ascii="Arial" w:hAnsi="Arial" w:eastAsia="Arial" w:cs="Arial"/>
                <w:sz w:val="20"/>
                <w:szCs w:val="20"/>
                <w:lang w:val="cy-GB"/>
              </w:rPr>
              <w:t>Nodwch ym mha le y mae'r cynllun hwn yn cyd-fynd â pholisïau a chynlluniau lleol megis yr Asesiad Lles Lleol, y Cynllun Trafnidiaeth Lleol ac unrhyw bolisïau a chynlluniau cysylltiedig eraill.</w:t>
            </w:r>
            <w:r>
              <w:rPr>
                <w:rFonts w:ascii="Arial" w:hAnsi="Arial" w:eastAsia="Arial" w:cs="Arial"/>
                <w:b/>
                <w:bCs/>
                <w:sz w:val="20"/>
                <w:szCs w:val="20"/>
                <w:lang w:val="cy-GB"/>
              </w:rPr>
              <w:t xml:space="preserve"> </w:t>
            </w:r>
          </w:p>
        </w:tc>
        <w:tc>
          <w:tcPr>
            <w:tcW w:w="9134" w:type="dxa"/>
          </w:tcPr>
          <w:p w:rsidRPr="00515DF4" w:rsidR="003F39F9" w:rsidP="003F39F9" w:rsidRDefault="00682BB4">
            <w:pPr>
              <w:spacing w:before="120" w:after="120"/>
              <w:rPr>
                <w:rFonts w:ascii="Arial" w:hAnsi="Arial" w:cs="Arial"/>
                <w:sz w:val="24"/>
                <w:szCs w:val="24"/>
              </w:rPr>
            </w:pPr>
            <w:r>
              <w:rPr>
                <w:rFonts w:ascii="Arial" w:hAnsi="Arial" w:eastAsia="Arial" w:cs="Arial"/>
                <w:sz w:val="24"/>
                <w:szCs w:val="24"/>
                <w:lang w:val="cy-GB"/>
              </w:rPr>
              <w:t>Mae amcanion y cynllun wedi'u dilysu yn adroddiad presennol Cam Dau a Mwy WelTAG ac ystyrir eu bod yn cyfrannu'n gadarnhaol at ddatrys problemau ardal yr astudiaeth, Nodau Deddf Llesiant Cenedlaethau'r Dyfodol (Cymru) 2015, canlyniadau SDC, a blaenoriaethau strategol Llywodraeth Cymru fel y'u nodir yn y SDC. Wrth gynnal asesiadau yn y dyfodol, ystyrir</w:t>
            </w:r>
            <w:r w:rsidR="00A27384">
              <w:rPr>
                <w:rFonts w:ascii="Arial" w:hAnsi="Arial" w:eastAsia="Arial" w:cs="Arial"/>
                <w:sz w:val="24"/>
                <w:szCs w:val="24"/>
                <w:lang w:val="cy-GB"/>
              </w:rPr>
              <w:t xml:space="preserve"> sut y maen nhw’n </w:t>
            </w:r>
            <w:r>
              <w:rPr>
                <w:rFonts w:ascii="Arial" w:hAnsi="Arial" w:eastAsia="Arial" w:cs="Arial"/>
                <w:sz w:val="24"/>
                <w:szCs w:val="24"/>
                <w:lang w:val="cy-GB"/>
              </w:rPr>
              <w:t>alini</w:t>
            </w:r>
            <w:r w:rsidR="00A27384">
              <w:rPr>
                <w:rFonts w:ascii="Arial" w:hAnsi="Arial" w:eastAsia="Arial" w:cs="Arial"/>
                <w:sz w:val="24"/>
                <w:szCs w:val="24"/>
                <w:lang w:val="cy-GB"/>
              </w:rPr>
              <w:t>o</w:t>
            </w:r>
            <w:r>
              <w:rPr>
                <w:rFonts w:ascii="Arial" w:hAnsi="Arial" w:eastAsia="Arial" w:cs="Arial"/>
                <w:sz w:val="24"/>
                <w:szCs w:val="24"/>
                <w:lang w:val="cy-GB"/>
              </w:rPr>
              <w:t xml:space="preserve"> â chanlyniadau a blaenoriaethau’r SDC newydd, yn ogystal ag amcanion Ffyniant i Bawb: Cynllun Gweithredu ar yr Economi (2017).</w:t>
            </w:r>
          </w:p>
          <w:p w:rsidRPr="00515DF4" w:rsidR="00F8581D" w:rsidP="003F39F9" w:rsidRDefault="00682BB4">
            <w:pPr>
              <w:autoSpaceDE w:val="0"/>
              <w:autoSpaceDN w:val="0"/>
              <w:adjustRightInd w:val="0"/>
              <w:spacing w:before="120" w:after="120"/>
              <w:rPr>
                <w:rFonts w:ascii="Arial" w:hAnsi="Arial" w:eastAsia="Times New Roman" w:cs="Arial"/>
                <w:sz w:val="24"/>
                <w:szCs w:val="24"/>
                <w:lang w:eastAsia="en-GB"/>
              </w:rPr>
            </w:pPr>
            <w:r>
              <w:rPr>
                <w:rFonts w:ascii="Arial" w:hAnsi="Arial" w:eastAsia="Arial" w:cs="Arial"/>
                <w:sz w:val="24"/>
                <w:szCs w:val="24"/>
                <w:lang w:val="cy-GB"/>
              </w:rPr>
              <w:t>Mae'r cynllun hwn yn helpu i ddarparu'r seilwaith trafnidiaeth sy'n ofynnol ar gyfer cynigion yn y CDLl, Polisi MG 9 – Dyraniadau Cyflogaeth, Polisi MG 10 – Sain Tathan - Maes Awyr Caerdydd.</w:t>
            </w:r>
          </w:p>
          <w:p w:rsidR="00DE0B46" w:rsidP="003F39F9" w:rsidRDefault="00682BB4">
            <w:pPr>
              <w:spacing w:before="120" w:after="120"/>
              <w:rPr>
                <w:rFonts w:ascii="Arial" w:hAnsi="Arial" w:cs="Arial"/>
                <w:sz w:val="24"/>
                <w:szCs w:val="24"/>
              </w:rPr>
            </w:pPr>
            <w:r>
              <w:rPr>
                <w:rFonts w:ascii="Arial" w:hAnsi="Arial" w:eastAsia="Arial" w:cs="Arial"/>
                <w:sz w:val="24"/>
                <w:szCs w:val="24"/>
                <w:lang w:val="cy-GB" w:eastAsia="en-GB"/>
              </w:rPr>
              <w:t>Yr Ardal Fenter a Pholisi MG 11 – tir i'r de o Gyffordd 34 yr M4, Hensol. Cynhaliwyd ymgynghoriad drwy sesiynau arddangos cyhoeddus cymunedol ym mis Tachwedd 2013.</w:t>
            </w:r>
          </w:p>
          <w:p w:rsidR="005C7856" w:rsidP="003F39F9" w:rsidRDefault="00682BB4">
            <w:pPr>
              <w:spacing w:before="120" w:after="120"/>
              <w:rPr>
                <w:rFonts w:ascii="Arial" w:hAnsi="Arial" w:cs="Arial"/>
                <w:sz w:val="24"/>
                <w:szCs w:val="24"/>
              </w:rPr>
            </w:pPr>
            <w:r>
              <w:rPr>
                <w:rFonts w:ascii="Arial" w:hAnsi="Arial" w:eastAsia="Arial" w:cs="Arial"/>
                <w:sz w:val="24"/>
                <w:szCs w:val="24"/>
                <w:lang w:val="cy-GB"/>
              </w:rPr>
              <w:t>Mae Cyngor Bro Morgannwg wedi gwneud gwelliannau i fynediad strategol i'r Ardal Fenter, y Maes Awyr a'r Barri (drwy Lôn Pum Milltir/ yr A4226) drwy bolisi MG16 (16) y CDLl. Mae'r cais hwn yn ffurfio rhan o gyfres ehangach o fesurau i wella a hyrwyddo'r coridor o'r maes awyr i'r Barri ac i gysylltu â'r Ddinas-ranbarth ehangach.</w:t>
            </w:r>
          </w:p>
          <w:p w:rsidRPr="00515DF4" w:rsidR="00DE0B46" w:rsidP="003F39F9" w:rsidRDefault="00682BB4">
            <w:pPr>
              <w:spacing w:before="120" w:after="120"/>
              <w:rPr>
                <w:rFonts w:ascii="Arial" w:hAnsi="Arial" w:cs="Arial"/>
                <w:sz w:val="24"/>
                <w:szCs w:val="24"/>
              </w:rPr>
            </w:pPr>
            <w:r>
              <w:rPr>
                <w:rFonts w:ascii="Arial" w:hAnsi="Arial" w:eastAsia="Arial" w:cs="Arial"/>
                <w:sz w:val="24"/>
                <w:szCs w:val="24"/>
                <w:lang w:val="cy-GB"/>
              </w:rPr>
              <w:t xml:space="preserve">Mae'r cynllun hwn yn cyd-fynd â gwaith WelTAG sy'n cael ei wneud ar gyfnewidfeydd eraill fel yr un a gynigir yng nghoridor Gogledd-orllewin Caerdydd.  </w:t>
            </w:r>
          </w:p>
        </w:tc>
      </w:tr>
      <w:tr w:rsidR="00835FCC" w:rsidTr="004E2152">
        <w:trPr>
          <w:trHeight w:val="1276"/>
        </w:trPr>
        <w:tc>
          <w:tcPr>
            <w:tcW w:w="4616" w:type="dxa"/>
            <w:shd w:val="clear" w:color="auto" w:fill="DDD9C3" w:themeFill="background2" w:themeFillShade="E6"/>
          </w:tcPr>
          <w:p w:rsidRPr="00402D00" w:rsidR="00412D73" w:rsidP="004E2152" w:rsidRDefault="00682BB4">
            <w:pPr>
              <w:spacing w:before="120" w:after="120"/>
              <w:rPr>
                <w:rFonts w:ascii="Arial" w:hAnsi="Arial" w:cs="Arial"/>
                <w:b/>
                <w:sz w:val="24"/>
                <w:szCs w:val="24"/>
              </w:rPr>
            </w:pPr>
            <w:r>
              <w:rPr>
                <w:rFonts w:ascii="Arial" w:hAnsi="Arial" w:eastAsia="Arial" w:cs="Arial"/>
                <w:b/>
                <w:bCs/>
                <w:sz w:val="24"/>
                <w:szCs w:val="24"/>
                <w:lang w:val="cy-GB"/>
              </w:rPr>
              <w:t>Tystiolaeth o Gynnwys ac Ymgynghori â’r Gymuned</w:t>
            </w:r>
          </w:p>
          <w:p w:rsidRPr="00001EBC" w:rsidR="00412D73" w:rsidP="004E2152" w:rsidRDefault="00682BB4">
            <w:pPr>
              <w:spacing w:before="120" w:after="120"/>
              <w:rPr>
                <w:rFonts w:ascii="Arial" w:hAnsi="Arial" w:cs="Arial"/>
                <w:sz w:val="20"/>
                <w:szCs w:val="20"/>
              </w:rPr>
            </w:pPr>
            <w:r>
              <w:rPr>
                <w:rFonts w:ascii="Arial" w:hAnsi="Arial" w:eastAsia="Arial" w:cs="Arial"/>
                <w:sz w:val="20"/>
                <w:szCs w:val="20"/>
                <w:lang w:val="cy-GB"/>
              </w:rPr>
              <w:t xml:space="preserve">Rhowch grynodeb o sut rydych wedi ymgysylltu â chymunedau lleol ac ymgynghori ar eich cynigion. Sut rydych chi wedi cynnwys y rhai sydd â nodweddion gwarchodedig? Sut mae'r broses hon wedi llywio datblygiad y cynllun? </w:t>
            </w:r>
          </w:p>
        </w:tc>
        <w:tc>
          <w:tcPr>
            <w:tcW w:w="9134" w:type="dxa"/>
          </w:tcPr>
          <w:p w:rsidR="00741396" w:rsidP="004E2152" w:rsidRDefault="00682BB4">
            <w:pPr>
              <w:spacing w:before="120" w:after="120"/>
              <w:rPr>
                <w:rFonts w:ascii="Arial" w:hAnsi="Arial" w:cs="Arial"/>
                <w:sz w:val="24"/>
                <w:szCs w:val="24"/>
              </w:rPr>
            </w:pPr>
            <w:r>
              <w:rPr>
                <w:rFonts w:ascii="Arial" w:hAnsi="Arial" w:eastAsia="Arial" w:cs="Arial"/>
                <w:sz w:val="24"/>
                <w:szCs w:val="24"/>
                <w:lang w:val="cy-GB"/>
              </w:rPr>
              <w:t>Y strategaeth fu ymgorffori ymgysylltu ac ymgynghori â'r gymuned drwy gydol camau WelTAG ac wedi hynny mae'r cynllun wedi bod yn destun rhaglen eang o ymgynghori â rhanddeiliaid a'r cyhoedd. Fel rhan o broses WelTAG, cynhaliwyd digwyddiad ymgynghori cyhoeddus ar gyfer Cam Un a Cham Dau WelTAG i gael adborth ar faterion, amcanion a dewisiadau.</w:t>
            </w:r>
          </w:p>
          <w:p w:rsidR="00755116" w:rsidP="004E2152" w:rsidRDefault="00682BB4">
            <w:pPr>
              <w:spacing w:before="120" w:after="120"/>
              <w:rPr>
                <w:rFonts w:ascii="Arial" w:hAnsi="Arial" w:cs="Arial"/>
                <w:sz w:val="24"/>
                <w:szCs w:val="24"/>
              </w:rPr>
            </w:pPr>
            <w:r>
              <w:rPr>
                <w:rFonts w:ascii="Arial" w:hAnsi="Arial" w:eastAsia="Arial" w:cs="Arial"/>
                <w:sz w:val="24"/>
                <w:szCs w:val="24"/>
                <w:lang w:val="cy-GB"/>
              </w:rPr>
              <w:lastRenderedPageBreak/>
              <w:t>Sefydlwyd Grwpiau Adolygu cynhwysfawr sy'n cynnwys nifer o randdeiliaid gan gynnwys cynrychiolaeth o Lywodraeth Cymru, Prifddinas-Ranbarth Caerdydd, cynghorwyr cymuned, gweithredwyr cludiant, a gweithwyr trafnidiaeth proffesiynol o awdurdodau cyfagos ac yn fewnol. Cynhaliwyd y cyfarfod diwethaf ym mis Ionawr 2020 i adrodd ar Adroddiad Dichonoldeb Cam 1-2 GRIP/ Cam A Trafnidiaeth Cymru ac i lywio proses Cam Dau a Mwy WelTAG.</w:t>
            </w:r>
          </w:p>
          <w:p w:rsidRPr="00FA1C65" w:rsidR="004C46DB" w:rsidP="004E2152" w:rsidRDefault="00682BB4">
            <w:pPr>
              <w:spacing w:before="120" w:after="120"/>
              <w:rPr>
                <w:rFonts w:ascii="Arial" w:hAnsi="Arial" w:cs="Arial"/>
                <w:sz w:val="24"/>
                <w:szCs w:val="24"/>
              </w:rPr>
            </w:pPr>
            <w:r>
              <w:rPr>
                <w:rFonts w:ascii="Arial" w:hAnsi="Arial" w:eastAsia="Arial" w:cs="Arial"/>
                <w:sz w:val="24"/>
                <w:szCs w:val="24"/>
                <w:lang w:val="cy-GB"/>
              </w:rPr>
              <w:t>Mae adroddiadau WelTAG hefyd wedi'u cymryd drwy'r broses wleidyddol, sy'n cynnwys cyflwyniad i'r Cabinet a Phwyllgor Craffu'r Amgylchedd ac Adfywio Cyngor Bro Morgannwg.</w:t>
            </w:r>
          </w:p>
        </w:tc>
      </w:tr>
    </w:tbl>
    <w:p w:rsidR="00FA1C65" w:rsidRDefault="00FA1C65">
      <w:pPr>
        <w:rPr>
          <w:rFonts w:ascii="Arial" w:hAnsi="Arial" w:cs="Arial"/>
        </w:rPr>
      </w:pPr>
    </w:p>
    <w:p w:rsidR="008B4E46" w:rsidRDefault="00682BB4">
      <w:pPr>
        <w:rPr>
          <w:rFonts w:ascii="Arial" w:hAnsi="Arial" w:cs="Arial"/>
          <w:b/>
          <w:sz w:val="24"/>
          <w:szCs w:val="24"/>
        </w:rPr>
      </w:pPr>
      <w:r>
        <w:rPr>
          <w:rFonts w:ascii="Arial" w:hAnsi="Arial" w:cs="Arial"/>
          <w:b/>
          <w:sz w:val="24"/>
          <w:szCs w:val="24"/>
        </w:rPr>
        <w:br w:type="page"/>
      </w:r>
    </w:p>
    <w:p w:rsidRPr="002C7861" w:rsidR="00422E62" w:rsidRDefault="00682BB4">
      <w:pPr>
        <w:rPr>
          <w:rFonts w:ascii="Arial" w:hAnsi="Arial" w:cs="Arial"/>
          <w:b/>
          <w:sz w:val="24"/>
          <w:szCs w:val="24"/>
        </w:rPr>
      </w:pPr>
      <w:r>
        <w:rPr>
          <w:rFonts w:ascii="Arial" w:hAnsi="Arial" w:eastAsia="Arial" w:cs="Arial"/>
          <w:b/>
          <w:bCs/>
          <w:sz w:val="24"/>
          <w:szCs w:val="24"/>
          <w:lang w:val="cy-GB"/>
        </w:rPr>
        <w:lastRenderedPageBreak/>
        <w:t>Cyd-fynd ag Amcanion Grant</w:t>
      </w:r>
    </w:p>
    <w:p w:rsidRPr="002C7861" w:rsidR="00422E62" w:rsidRDefault="00422E62">
      <w:pPr>
        <w:rPr>
          <w:rFonts w:ascii="Arial" w:hAnsi="Arial" w:cs="Arial"/>
          <w:sz w:val="24"/>
          <w:szCs w:val="24"/>
        </w:rPr>
      </w:pPr>
    </w:p>
    <w:p w:rsidRPr="00402D00" w:rsidR="00422E62" w:rsidRDefault="00682BB4">
      <w:pPr>
        <w:rPr>
          <w:rFonts w:ascii="Arial" w:hAnsi="Arial" w:cs="Arial"/>
          <w:sz w:val="24"/>
          <w:szCs w:val="24"/>
        </w:rPr>
      </w:pPr>
      <w:r>
        <w:rPr>
          <w:rFonts w:ascii="Arial" w:hAnsi="Arial" w:eastAsia="Arial" w:cs="Arial"/>
          <w:sz w:val="24"/>
          <w:szCs w:val="24"/>
          <w:lang w:val="cy-GB"/>
        </w:rPr>
        <w:t>Nodwch isod sut mae eich cynllun yn cyfrannu at yr amcanion grant perthnasol. Llenwch am y grant rydych yn gwneud cais amdano yn unig a gadewch y llall yn wag.</w:t>
      </w:r>
    </w:p>
    <w:p w:rsidRPr="00402D00" w:rsidR="00422E62" w:rsidRDefault="00422E62">
      <w:pPr>
        <w:rPr>
          <w:rFonts w:ascii="Arial" w:hAnsi="Arial" w:cs="Arial"/>
        </w:rPr>
      </w:pPr>
    </w:p>
    <w:tbl>
      <w:tblPr>
        <w:tblStyle w:val="GridTabl"/>
        <w:tblW w:w="0" w:type="auto"/>
        <w:tblLook w:val="04A0" w:firstRow="1" w:lastRow="0" w:firstColumn="1" w:lastColumn="0" w:noHBand="0" w:noVBand="1"/>
      </w:tblPr>
      <w:tblGrid>
        <w:gridCol w:w="1830"/>
        <w:gridCol w:w="3410"/>
        <w:gridCol w:w="8708"/>
      </w:tblGrid>
      <w:tr w:rsidR="00835FCC" w:rsidTr="00412D73">
        <w:trPr>
          <w:trHeight w:val="602"/>
        </w:trPr>
        <w:tc>
          <w:tcPr>
            <w:tcW w:w="1830" w:type="dxa"/>
            <w:shd w:val="clear" w:color="auto" w:fill="BFBFBF" w:themeFill="background1" w:themeFillShade="BF"/>
            <w:vAlign w:val="center"/>
          </w:tcPr>
          <w:p w:rsidRPr="00402D00" w:rsidR="00854358" w:rsidP="00F67B76" w:rsidRDefault="00682BB4">
            <w:pPr>
              <w:spacing w:before="120" w:after="120"/>
              <w:rPr>
                <w:rFonts w:ascii="Arial" w:hAnsi="Arial" w:cs="Arial"/>
                <w:b/>
              </w:rPr>
            </w:pPr>
            <w:r>
              <w:rPr>
                <w:rFonts w:ascii="Arial" w:hAnsi="Arial" w:eastAsia="Arial" w:cs="Arial"/>
                <w:b/>
                <w:bCs/>
                <w:lang w:val="cy-GB"/>
              </w:rPr>
              <w:t>Enw'r Grant</w:t>
            </w:r>
          </w:p>
        </w:tc>
        <w:tc>
          <w:tcPr>
            <w:tcW w:w="3410" w:type="dxa"/>
            <w:shd w:val="clear" w:color="auto" w:fill="BFBFBF" w:themeFill="background1" w:themeFillShade="BF"/>
            <w:vAlign w:val="center"/>
          </w:tcPr>
          <w:p w:rsidRPr="00402D00" w:rsidR="00854358" w:rsidP="00F67B76" w:rsidRDefault="00682BB4">
            <w:pPr>
              <w:spacing w:before="120" w:after="120"/>
              <w:rPr>
                <w:rFonts w:ascii="Arial" w:hAnsi="Arial" w:cs="Arial"/>
                <w:b/>
              </w:rPr>
            </w:pPr>
            <w:r>
              <w:rPr>
                <w:rFonts w:ascii="Arial" w:hAnsi="Arial" w:eastAsia="Arial" w:cs="Arial"/>
                <w:b/>
                <w:bCs/>
                <w:lang w:val="cy-GB"/>
              </w:rPr>
              <w:t>Amcanion y Grant</w:t>
            </w:r>
          </w:p>
        </w:tc>
        <w:tc>
          <w:tcPr>
            <w:tcW w:w="8708" w:type="dxa"/>
            <w:shd w:val="clear" w:color="auto" w:fill="BFBFBF" w:themeFill="background1" w:themeFillShade="BF"/>
            <w:vAlign w:val="center"/>
          </w:tcPr>
          <w:p w:rsidRPr="00402D00" w:rsidR="00854358" w:rsidP="00F67B76" w:rsidRDefault="00682BB4">
            <w:pPr>
              <w:spacing w:before="120" w:after="120"/>
              <w:rPr>
                <w:rFonts w:ascii="Arial" w:hAnsi="Arial" w:cs="Arial"/>
                <w:b/>
              </w:rPr>
            </w:pPr>
            <w:r>
              <w:rPr>
                <w:rFonts w:ascii="Arial" w:hAnsi="Arial" w:eastAsia="Arial" w:cs="Arial"/>
                <w:b/>
                <w:bCs/>
                <w:lang w:val="cy-GB"/>
              </w:rPr>
              <w:t>Cyfraniad y Cynllun</w:t>
            </w:r>
          </w:p>
        </w:tc>
      </w:tr>
      <w:tr w:rsidR="00835FCC" w:rsidTr="00412D73">
        <w:tc>
          <w:tcPr>
            <w:tcW w:w="1830" w:type="dxa"/>
          </w:tcPr>
          <w:p w:rsidRPr="00402D00" w:rsidR="00412D73" w:rsidP="00F67B76" w:rsidRDefault="00682BB4">
            <w:pPr>
              <w:spacing w:before="120" w:after="120"/>
              <w:rPr>
                <w:rFonts w:ascii="Arial" w:hAnsi="Arial" w:cs="Arial"/>
              </w:rPr>
            </w:pPr>
            <w:r>
              <w:rPr>
                <w:rFonts w:ascii="Arial" w:hAnsi="Arial" w:eastAsia="Arial" w:cs="Arial"/>
                <w:b/>
                <w:bCs/>
                <w:lang w:val="cy-GB"/>
              </w:rPr>
              <w:t xml:space="preserve">Cronfa Trafnidiaeth Leol  </w:t>
            </w:r>
          </w:p>
        </w:tc>
        <w:tc>
          <w:tcPr>
            <w:tcW w:w="3410" w:type="dxa"/>
          </w:tcPr>
          <w:p w:rsidRPr="00EE4227" w:rsidR="00D31F3D" w:rsidP="00D31F3D" w:rsidRDefault="00682BB4">
            <w:pPr>
              <w:pStyle w:val="ParagraffRhestr"/>
              <w:numPr>
                <w:ilvl w:val="0"/>
                <w:numId w:val="3"/>
              </w:numPr>
              <w:autoSpaceDE w:val="0"/>
              <w:autoSpaceDN w:val="0"/>
              <w:adjustRightInd w:val="0"/>
              <w:rPr>
                <w:rFonts w:ascii="Arial" w:hAnsi="Arial" w:cs="Arial"/>
              </w:rPr>
            </w:pPr>
            <w:r>
              <w:rPr>
                <w:rFonts w:ascii="Arial" w:hAnsi="Arial" w:eastAsia="Arial" w:cs="Arial"/>
                <w:lang w:val="cy-GB"/>
              </w:rPr>
              <w:t xml:space="preserve">Lleihau anweithgarwch economaidd drwy sicrhau mynediad cynaliadwy i gyflogaeth </w:t>
            </w:r>
          </w:p>
          <w:p w:rsidRPr="00EE4227" w:rsidR="00D31F3D" w:rsidP="00D31F3D" w:rsidRDefault="00682BB4">
            <w:pPr>
              <w:pStyle w:val="ParagraffRhestr"/>
              <w:numPr>
                <w:ilvl w:val="0"/>
                <w:numId w:val="3"/>
              </w:numPr>
              <w:autoSpaceDE w:val="0"/>
              <w:autoSpaceDN w:val="0"/>
              <w:adjustRightInd w:val="0"/>
              <w:rPr>
                <w:rFonts w:ascii="Arial" w:hAnsi="Arial" w:cs="Arial"/>
              </w:rPr>
            </w:pPr>
            <w:r>
              <w:rPr>
                <w:rFonts w:ascii="Arial" w:hAnsi="Arial" w:eastAsia="Arial" w:cs="Arial"/>
                <w:lang w:val="cy-GB"/>
              </w:rPr>
              <w:t>Gwella ansawdd bywyd, yn enwedig i’r rhai sy'n byw mewn cymunedau difreintiedig a gwledig, drwy ddarparu trafnidiaeth cynaliadwy i gyfleusterau a gwasanaethau allweddol</w:t>
            </w:r>
          </w:p>
          <w:p w:rsidRPr="00EE4227" w:rsidR="00D31F3D" w:rsidP="00D31F3D" w:rsidRDefault="00682BB4">
            <w:pPr>
              <w:pStyle w:val="ParagraffRhestr"/>
              <w:numPr>
                <w:ilvl w:val="0"/>
                <w:numId w:val="3"/>
              </w:numPr>
              <w:autoSpaceDE w:val="0"/>
              <w:autoSpaceDN w:val="0"/>
              <w:adjustRightInd w:val="0"/>
              <w:rPr>
                <w:rFonts w:ascii="Arial" w:hAnsi="Arial" w:cs="Arial"/>
              </w:rPr>
            </w:pPr>
            <w:r>
              <w:rPr>
                <w:rFonts w:ascii="Arial" w:hAnsi="Arial" w:eastAsia="Arial" w:cs="Arial"/>
                <w:lang w:val="cy-GB"/>
              </w:rPr>
              <w:t>Cysylltu cymunedau a galluogi mynediad i wasanaethau allweddol</w:t>
            </w:r>
          </w:p>
          <w:p w:rsidRPr="00EE4227" w:rsidR="00D31F3D" w:rsidP="00D31F3D" w:rsidRDefault="00682BB4">
            <w:pPr>
              <w:pStyle w:val="ParagraffRhestr"/>
              <w:numPr>
                <w:ilvl w:val="0"/>
                <w:numId w:val="3"/>
              </w:numPr>
              <w:autoSpaceDE w:val="0"/>
              <w:autoSpaceDN w:val="0"/>
              <w:adjustRightInd w:val="0"/>
              <w:rPr>
                <w:rFonts w:ascii="Arial" w:hAnsi="Arial" w:cs="Arial"/>
              </w:rPr>
            </w:pPr>
            <w:r>
              <w:rPr>
                <w:rFonts w:ascii="Arial" w:hAnsi="Arial" w:eastAsia="Arial" w:cs="Arial"/>
                <w:lang w:val="cy-GB"/>
              </w:rPr>
              <w:t>Gwella dibynadwyedd amserau teithio ar drafnidiaeth gyhoeddus</w:t>
            </w:r>
          </w:p>
          <w:p w:rsidRPr="00EE4227" w:rsidR="00D31F3D" w:rsidP="00D31F3D" w:rsidRDefault="00682BB4">
            <w:pPr>
              <w:pStyle w:val="ParagraffRhestr"/>
              <w:numPr>
                <w:ilvl w:val="0"/>
                <w:numId w:val="3"/>
              </w:numPr>
              <w:autoSpaceDE w:val="0"/>
              <w:autoSpaceDN w:val="0"/>
              <w:adjustRightInd w:val="0"/>
              <w:rPr>
                <w:rFonts w:ascii="Arial" w:hAnsi="Arial" w:cs="Arial"/>
              </w:rPr>
            </w:pPr>
            <w:r>
              <w:rPr>
                <w:rFonts w:ascii="Arial" w:hAnsi="Arial" w:eastAsia="Arial" w:cs="Arial"/>
                <w:lang w:val="cy-GB"/>
              </w:rPr>
              <w:t>Lleihau amserau teithio ar drafnidiaeth gyhoeddus</w:t>
            </w:r>
          </w:p>
          <w:p w:rsidRPr="00402D00" w:rsidR="00412D73" w:rsidP="00D31F3D" w:rsidRDefault="00412D73">
            <w:pPr>
              <w:pStyle w:val="ParagraffRhestr"/>
              <w:autoSpaceDE w:val="0"/>
              <w:autoSpaceDN w:val="0"/>
              <w:adjustRightInd w:val="0"/>
              <w:spacing w:before="120" w:after="120"/>
              <w:ind w:left="360"/>
              <w:rPr>
                <w:rFonts w:ascii="Arial" w:hAnsi="Arial" w:cs="Arial"/>
              </w:rPr>
            </w:pPr>
          </w:p>
        </w:tc>
        <w:tc>
          <w:tcPr>
            <w:tcW w:w="8708" w:type="dxa"/>
          </w:tcPr>
          <w:p w:rsidR="00FF0B9F" w:rsidP="00F67B76" w:rsidRDefault="00682BB4">
            <w:pPr>
              <w:spacing w:before="120" w:after="120"/>
              <w:rPr>
                <w:rFonts w:ascii="Arial" w:hAnsi="Arial" w:cs="Arial"/>
                <w:sz w:val="24"/>
                <w:szCs w:val="24"/>
              </w:rPr>
            </w:pPr>
            <w:r>
              <w:rPr>
                <w:rFonts w:ascii="Arial" w:hAnsi="Arial" w:eastAsia="Arial" w:cs="Arial"/>
                <w:sz w:val="24"/>
                <w:szCs w:val="24"/>
                <w:lang w:val="cy-GB"/>
              </w:rPr>
              <w:t>Bydd yr ymyriad arfaethedig hwn yn helpu i wasanaethu twf economaidd, pan gaiff ei gynllunio ar y cyd â rhaglenni cymdeithasol ac amgylcheddol Bargen Ddinesig Prifddinas-ranbarth Caerdydd, trwy ehangu marchnadoedd llafur, datgloi'r safleoedd a nodwyd ar gyfer datblygu, darparu canolfannau deniadol i fusnesau leoli ynddynt, galluogi pobl i ddatblygu sgiliau a manteisio ar gyfleoedd addysg a hyfforddiant, annog clystyrau twf a chrynodrefi gwerth uchel, a lleihau costau ar gyfer cysylltiadau o gyflenwyr i gynhyrchwyr ac i farchnadoedd.</w:t>
            </w:r>
          </w:p>
          <w:p w:rsidRPr="00BF638E" w:rsidR="00BF638E" w:rsidP="00BF638E"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 gwasanaethau rheilffyrdd cyfagos i’r ardal astudiaeth (ym Mhont-y-clun), eisoes yn cysylltu â Dinas-ranbarth Caerdydd, fodd bynnag, gallai’r dewis ar gyfer cyfnewidfa gorsaf reilffordd yng Nghyffordd 34 yr M4, gan gynnwys integreiddio </w:t>
            </w:r>
            <w:r w:rsidR="00B82A7A">
              <w:rPr>
                <w:rFonts w:ascii="Arial" w:hAnsi="Arial" w:eastAsia="Arial" w:cs="Arial"/>
                <w:sz w:val="24"/>
                <w:szCs w:val="24"/>
                <w:lang w:val="cy-GB"/>
              </w:rPr>
              <w:t>bysus</w:t>
            </w:r>
            <w:r>
              <w:rPr>
                <w:rFonts w:ascii="Arial" w:hAnsi="Arial" w:eastAsia="Arial" w:cs="Arial"/>
                <w:sz w:val="24"/>
                <w:szCs w:val="24"/>
                <w:lang w:val="cy-GB"/>
              </w:rPr>
              <w:t>, wella mynediad i gyfleusterau, gwasanaethau a chyflogaeth allweddol yn sylweddol – yr olaf drwy ddarparu rhyng-gysylltedd i Faes Awyr Caerdydd ac ardaloedd cyflogaeth a pharthau menter lleol a rhanbarthol allweddol eraill.</w:t>
            </w:r>
          </w:p>
          <w:p w:rsidR="000C595C" w:rsidP="00BF638E"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Byddai graddau'r buddiant yn dibynnu fwyaf ar nifer o ffactorau/newidynnau sy'n cwmpasu lefel y gwasanaeth rheilffordd y gellir ei ddarparu yn yr orsaf newydd, graddau'r cysylltedd </w:t>
            </w:r>
            <w:r w:rsidR="00B82A7A">
              <w:rPr>
                <w:rFonts w:ascii="Arial" w:hAnsi="Arial" w:eastAsia="Arial" w:cs="Arial"/>
                <w:sz w:val="24"/>
                <w:szCs w:val="24"/>
                <w:lang w:val="cy-GB"/>
              </w:rPr>
              <w:t>bysus</w:t>
            </w:r>
            <w:r>
              <w:rPr>
                <w:rFonts w:ascii="Arial" w:hAnsi="Arial" w:eastAsia="Arial" w:cs="Arial"/>
                <w:sz w:val="24"/>
                <w:szCs w:val="24"/>
                <w:lang w:val="cy-GB"/>
              </w:rPr>
              <w:t xml:space="preserve"> rhwng y gyfnewidfa a safleoedd cyflogaeth cyfagos a'r posibilrwydd o wella'r rhwydwaith priffyrdd lleol er mwyn </w:t>
            </w:r>
            <w:r w:rsidR="00A27384">
              <w:rPr>
                <w:rFonts w:ascii="Arial" w:hAnsi="Arial" w:eastAsia="Arial" w:cs="Arial"/>
                <w:sz w:val="24"/>
                <w:szCs w:val="24"/>
                <w:lang w:val="cy-GB"/>
              </w:rPr>
              <w:t xml:space="preserve">helpu i </w:t>
            </w:r>
            <w:r>
              <w:rPr>
                <w:rFonts w:ascii="Arial" w:hAnsi="Arial" w:eastAsia="Arial" w:cs="Arial"/>
                <w:sz w:val="24"/>
                <w:szCs w:val="24"/>
                <w:lang w:val="cy-GB"/>
              </w:rPr>
              <w:t>well</w:t>
            </w:r>
            <w:r w:rsidR="00A27384">
              <w:rPr>
                <w:rFonts w:ascii="Arial" w:hAnsi="Arial" w:eastAsia="Arial" w:cs="Arial"/>
                <w:sz w:val="24"/>
                <w:szCs w:val="24"/>
                <w:lang w:val="cy-GB"/>
              </w:rPr>
              <w:t>a</w:t>
            </w:r>
            <w:r>
              <w:rPr>
                <w:rFonts w:ascii="Arial" w:hAnsi="Arial" w:eastAsia="Arial" w:cs="Arial"/>
                <w:sz w:val="24"/>
                <w:szCs w:val="24"/>
                <w:lang w:val="cy-GB"/>
              </w:rPr>
              <w:t xml:space="preserve"> hygyrchedd, gan gynnwys gwella Cyffordd 34.</w:t>
            </w:r>
          </w:p>
          <w:p w:rsidR="003A2839" w:rsidP="00BF638E"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lastRenderedPageBreak/>
              <w:t>Gallai'r gyfnewidfa reilffyrdd hefyd gefnogi gwell cyfleoedd cyflogaeth o ganlyniad i ddatblygiad arfaethedig Renishaw yng Nghyffordd 34, gan gwmpasu cynnig a ariennir yn breifat i ddatblygu tir a ddyrannwyd yng Nghynllun Datblygu Lleol Bro Morgannwg a fabwysiadwyd dan bolisïau SP5 (gofynion cyflogaeth) ac MG9 (dyraniadau cyflogaeth) am gyfanswm o 61.8ha</w:t>
            </w:r>
            <w:r w:rsidR="00617BFF">
              <w:rPr>
                <w:rFonts w:ascii="Arial" w:hAnsi="Arial" w:eastAsia="Arial" w:cs="Arial"/>
                <w:sz w:val="24"/>
                <w:szCs w:val="24"/>
                <w:lang w:val="cy-GB"/>
              </w:rPr>
              <w:t>, gan gwmpasu yn rhannol d</w:t>
            </w:r>
            <w:r>
              <w:rPr>
                <w:rFonts w:ascii="Arial" w:hAnsi="Arial" w:eastAsia="Arial" w:cs="Arial"/>
                <w:sz w:val="24"/>
                <w:szCs w:val="24"/>
                <w:lang w:val="cy-GB"/>
              </w:rPr>
              <w:t xml:space="preserve">defnyddiau tir B1, B2 a B8, i ddiwallu anghenion cyflogaeth strategol a lleol. Llwyddodd Renishaw i gael caniatâd cynllunio amlinellol </w:t>
            </w:r>
            <w:r w:rsidR="00617BFF">
              <w:rPr>
                <w:rFonts w:ascii="Arial" w:hAnsi="Arial" w:eastAsia="Arial" w:cs="Arial"/>
                <w:sz w:val="24"/>
                <w:szCs w:val="24"/>
                <w:lang w:val="cy-GB"/>
              </w:rPr>
              <w:t xml:space="preserve">gan gadw’r holl faterion </w:t>
            </w:r>
            <w:r>
              <w:rPr>
                <w:rFonts w:ascii="Arial" w:hAnsi="Arial" w:eastAsia="Arial" w:cs="Arial"/>
                <w:sz w:val="24"/>
                <w:szCs w:val="24"/>
                <w:lang w:val="cy-GB"/>
              </w:rPr>
              <w:t>yn ôl (ac eithrio mynediad) ar gyfer eu Datblygiad arfaethedig dan y cyfeirnod cais 2014/00228/EAO.</w:t>
            </w:r>
          </w:p>
          <w:p w:rsidR="00455C9D" w:rsidP="00BF638E"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Rhagwelir y byddai effeithiau economaidd ehangach ychwanegol yn gysylltiedig â gweithredu gorsaf reilffordd newydd. Gallai’r rhain gynnwys buddsoddiad a ysgogir drwy ddatblygiad strategol ychwanegol sy’n codi </w:t>
            </w:r>
            <w:r w:rsidR="00617BFF">
              <w:rPr>
                <w:rFonts w:ascii="Arial" w:hAnsi="Arial" w:eastAsia="Arial" w:cs="Arial"/>
                <w:sz w:val="24"/>
                <w:szCs w:val="24"/>
                <w:lang w:val="cy-GB"/>
              </w:rPr>
              <w:t>yn sgil</w:t>
            </w:r>
            <w:r>
              <w:rPr>
                <w:rFonts w:ascii="Arial" w:hAnsi="Arial" w:eastAsia="Arial" w:cs="Arial"/>
                <w:sz w:val="24"/>
                <w:szCs w:val="24"/>
                <w:lang w:val="cy-GB"/>
              </w:rPr>
              <w:t xml:space="preserve"> gwella cysylltedd i barthau menter Bro Morgannwg (mae'r cysylltiadau presennol yn cyfyngu ar dwf). At hynny, gallai fod manteision i'r busnesau masnachol mwy hynny (fel y maes awyr ac Aston Martin) drwy welliannau trafnidiaeth lle mae marchnadoedd cystadleuol yn amherffaith. Yn yr achos hwn, bydd yn helpu drwy ddarparu lefel well o gysylltedd i'r maes awyr a busnesau.</w:t>
            </w:r>
          </w:p>
          <w:p w:rsidRPr="003A2839" w:rsidR="003A2839" w:rsidP="003A2839"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Gall gwella hygyrchedd hefyd arwain at adleoli swyddi mwy cynhyrchiol i'r ardal. Gan y byddai cyfnewidfa gorsaf reilffordd yng Nghyffordd 34 yr M4 yn gwella'r cysylltiadau rhwng rhannau gweithredol Prifddinas-Ranbarth Caerdydd, efallai y bydd effeithiau cynhyrchiant hefyd oherwydd manteision cydgrynhoad i Fro Morgannwg o ran cysylltu datblygiadau yn yr ardal â busnesau/clystyrau tebyg yn y rhanbarth. Mae gan safleoedd cyflogaeth yng nghyffiniau Cyffordd 34, i'r gogledd a'r de o'r M4, y potensial i elwa'n arbennig. At hynny, gallai helpu i wella hygyrchedd yn fwy uniongyrchol rhwng Cymoedd y Rhondda/coridor yr A4119 a'r Dinas-ranbarth ehangach.</w:t>
            </w:r>
          </w:p>
          <w:p w:rsidR="003A2839" w:rsidP="003A2839"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Yn ogystal, mae cynhyrchiant ym Mhrifddinas-ranbarth Caerdydd yn isel iawn o'i gymharu â Dinas-ranbarthau eraill y DU, felly gall gwella cysylltedd â Bro </w:t>
            </w:r>
            <w:r>
              <w:rPr>
                <w:rFonts w:ascii="Arial" w:hAnsi="Arial" w:eastAsia="Arial" w:cs="Arial"/>
                <w:sz w:val="24"/>
                <w:szCs w:val="24"/>
                <w:lang w:val="cy-GB"/>
              </w:rPr>
              <w:lastRenderedPageBreak/>
              <w:t>Morgannwg, yn ogystal â Rhondda Cynon Taf, fod yn rhan o becyn o fesurau i fynd i'r afael â hyn (ac yn rhannol fynd i'r afael â diffyg eiddo diwydiannol priodol).</w:t>
            </w:r>
          </w:p>
          <w:p w:rsidR="003A2839" w:rsidP="00BF638E"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Gallai gweithredu gorsaf reilffordd newydd arwain at well dibynadwyedd o ran amseroedd teithio ar drafnidiaeth gyhoeddus i Gaerdydd, Pen-y-bont ar Ogwr a chyrchfannau strategol eraill. Rhagwelir y bydd gweithredu gorsaf reilffordd newydd yn arwain at welliannau mesuradwy mewn amseroedd teithio oherwydd gostyngiadau mewn tagfeydd ar yr M4, yr A48 a'r A4232, o ystyried trosglwyddo teithiau i'r rheilffyrdd/</w:t>
            </w:r>
            <w:r w:rsidR="00B82A7A">
              <w:rPr>
                <w:rFonts w:ascii="Arial" w:hAnsi="Arial" w:eastAsia="Arial" w:cs="Arial"/>
                <w:sz w:val="24"/>
                <w:szCs w:val="24"/>
                <w:lang w:val="cy-GB"/>
              </w:rPr>
              <w:t>bysus</w:t>
            </w:r>
            <w:r>
              <w:rPr>
                <w:rFonts w:ascii="Arial" w:hAnsi="Arial" w:eastAsia="Arial" w:cs="Arial"/>
                <w:sz w:val="24"/>
                <w:szCs w:val="24"/>
                <w:lang w:val="cy-GB"/>
              </w:rPr>
              <w:t>, yn enwedig yn ystod y cyfnodau cymudo prysuraf. Fodd bynnag, byddai traffig yn cael ei greu ar lwybrau i gyfnewidfa gorsaf reilffordd yng Nghyffordd 34 yr M4 ac oddi yno, felly mae'r effaith ar ddibynadwyedd amser teithio ychydig yn fuddiol yn amodol ar y posibilrwydd o weithredu mesurau lliniaru priffyrdd er mwyn lliniaru effeithiau traffig sy'n gysylltiedig â'r orsaf reilffordd a/neu gynigion datblygu ehangach.</w:t>
            </w:r>
          </w:p>
          <w:p w:rsidRPr="00587EF3" w:rsidR="00673887" w:rsidP="00336CAA"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Mae'r orsaf reilffordd arfaethedig yn </w:t>
            </w:r>
            <w:r w:rsidR="00336CAA">
              <w:rPr>
                <w:rFonts w:ascii="Arial" w:hAnsi="Arial" w:eastAsia="Arial" w:cs="Arial"/>
                <w:sz w:val="24"/>
                <w:szCs w:val="24"/>
                <w:lang w:val="cy-GB"/>
              </w:rPr>
              <w:t xml:space="preserve">cynnig y potensial i </w:t>
            </w:r>
            <w:r>
              <w:rPr>
                <w:rFonts w:ascii="Arial" w:hAnsi="Arial" w:eastAsia="Arial" w:cs="Arial"/>
                <w:sz w:val="24"/>
                <w:szCs w:val="24"/>
                <w:lang w:val="cy-GB"/>
              </w:rPr>
              <w:t>well</w:t>
            </w:r>
            <w:r w:rsidR="00336CAA">
              <w:rPr>
                <w:rFonts w:ascii="Arial" w:hAnsi="Arial" w:eastAsia="Arial" w:cs="Arial"/>
                <w:sz w:val="24"/>
                <w:szCs w:val="24"/>
                <w:lang w:val="cy-GB"/>
              </w:rPr>
              <w:t>a</w:t>
            </w:r>
            <w:r>
              <w:rPr>
                <w:rFonts w:ascii="Arial" w:hAnsi="Arial" w:eastAsia="Arial" w:cs="Arial"/>
                <w:sz w:val="24"/>
                <w:szCs w:val="24"/>
                <w:lang w:val="cy-GB"/>
              </w:rPr>
              <w:t xml:space="preserve"> hygyrchedd i gyfleusterau Chwaraeon a diwylliannol sy'n lleol i'r orsaf reilffordd (Gwesty’r Vale ac Academi Golff Hensol), yn ogystal â ledled y rhanbarth gyda gwell mynediad i amgueddfeydd, neuaddau theatr, canolfannau diwylliannol a chanolfannau hamdden, yn enwedig mewn cyrchfannau strategol allweddol gan gynnwys Caerdydd a Phen-y-bont ar Ogwr.</w:t>
            </w:r>
          </w:p>
        </w:tc>
      </w:tr>
      <w:tr w:rsidR="00835FCC" w:rsidTr="00412D73">
        <w:tc>
          <w:tcPr>
            <w:tcW w:w="1830" w:type="dxa"/>
          </w:tcPr>
          <w:p w:rsidRPr="00402D00" w:rsidR="00412D73" w:rsidP="00F67B76" w:rsidRDefault="00682BB4">
            <w:pPr>
              <w:spacing w:before="120" w:after="120"/>
              <w:rPr>
                <w:rFonts w:ascii="Arial" w:hAnsi="Arial" w:cs="Arial"/>
                <w:b/>
              </w:rPr>
            </w:pPr>
            <w:r>
              <w:rPr>
                <w:rFonts w:ascii="Arial" w:hAnsi="Arial" w:eastAsia="Arial" w:cs="Arial"/>
                <w:b/>
                <w:bCs/>
                <w:lang w:val="cy-GB"/>
              </w:rPr>
              <w:lastRenderedPageBreak/>
              <w:t>Cronfa Ffyrdd Cadarn</w:t>
            </w:r>
          </w:p>
        </w:tc>
        <w:tc>
          <w:tcPr>
            <w:tcW w:w="3410" w:type="dxa"/>
          </w:tcPr>
          <w:p w:rsidRPr="00402D00" w:rsidR="00412D73" w:rsidP="00F67B76" w:rsidRDefault="00682BB4">
            <w:pPr>
              <w:pStyle w:val="ParagraffRhestr"/>
              <w:numPr>
                <w:ilvl w:val="0"/>
                <w:numId w:val="1"/>
              </w:numPr>
              <w:spacing w:before="120" w:after="120"/>
              <w:rPr>
                <w:rFonts w:ascii="Arial" w:hAnsi="Arial" w:cs="Arial"/>
              </w:rPr>
            </w:pPr>
            <w:r>
              <w:rPr>
                <w:rFonts w:ascii="Arial" w:hAnsi="Arial" w:eastAsia="Arial" w:cs="Arial"/>
                <w:lang w:val="cy-GB"/>
              </w:rPr>
              <w:t>Mynd i'r afael â tharfu ar y rhwydwaith priffyrdd o ganlyniad i dywydd garw, yn enwedig ar y rhwydwaith trafnidiaeth gyhoeddus</w:t>
            </w:r>
          </w:p>
        </w:tc>
        <w:tc>
          <w:tcPr>
            <w:tcW w:w="8708" w:type="dxa"/>
          </w:tcPr>
          <w:p w:rsidRPr="00402D00" w:rsidR="00412D73" w:rsidP="00F67B76" w:rsidRDefault="00682BB4">
            <w:pPr>
              <w:spacing w:before="120" w:after="120"/>
              <w:rPr>
                <w:rFonts w:ascii="Arial" w:hAnsi="Arial" w:cs="Arial"/>
              </w:rPr>
            </w:pPr>
            <w:r>
              <w:rPr>
                <w:rFonts w:ascii="Arial" w:hAnsi="Arial" w:eastAsia="Arial" w:cs="Arial"/>
                <w:lang w:val="cy-GB"/>
              </w:rPr>
              <w:t>dd/b</w:t>
            </w:r>
          </w:p>
        </w:tc>
      </w:tr>
      <w:tr w:rsidR="00835FCC" w:rsidTr="00412D73">
        <w:tc>
          <w:tcPr>
            <w:tcW w:w="1830" w:type="dxa"/>
          </w:tcPr>
          <w:p w:rsidRPr="00402D00" w:rsidR="00412D73" w:rsidP="00F67B76" w:rsidRDefault="00682BB4">
            <w:pPr>
              <w:spacing w:before="120" w:after="120"/>
              <w:rPr>
                <w:rFonts w:ascii="Arial" w:hAnsi="Arial" w:cs="Arial"/>
                <w:b/>
              </w:rPr>
            </w:pPr>
            <w:r>
              <w:rPr>
                <w:rFonts w:ascii="Arial" w:hAnsi="Arial" w:eastAsia="Arial" w:cs="Arial"/>
                <w:b/>
                <w:bCs/>
                <w:lang w:val="cy-GB"/>
              </w:rPr>
              <w:t xml:space="preserve">Cronfa Trawsnewid </w:t>
            </w:r>
            <w:r>
              <w:rPr>
                <w:rFonts w:ascii="Arial" w:hAnsi="Arial" w:eastAsia="Arial" w:cs="Arial"/>
                <w:b/>
                <w:bCs/>
                <w:lang w:val="cy-GB"/>
              </w:rPr>
              <w:lastRenderedPageBreak/>
              <w:t>Cerbydau Allyriad Isel Iawn</w:t>
            </w:r>
          </w:p>
        </w:tc>
        <w:tc>
          <w:tcPr>
            <w:tcW w:w="3410" w:type="dxa"/>
          </w:tcPr>
          <w:p w:rsidRPr="00EE4227" w:rsidR="00D31F3D" w:rsidP="00D31F3D" w:rsidRDefault="00682BB4">
            <w:pPr>
              <w:pStyle w:val="ParagraffRhestr"/>
              <w:numPr>
                <w:ilvl w:val="0"/>
                <w:numId w:val="1"/>
              </w:numPr>
              <w:contextualSpacing w:val="0"/>
              <w:rPr>
                <w:rFonts w:ascii="Arial" w:hAnsi="Arial" w:cs="Arial"/>
              </w:rPr>
            </w:pPr>
            <w:r>
              <w:rPr>
                <w:rFonts w:ascii="Arial" w:hAnsi="Arial" w:eastAsia="Arial" w:cs="Arial"/>
                <w:lang w:val="cy-GB"/>
              </w:rPr>
              <w:lastRenderedPageBreak/>
              <w:t xml:space="preserve">Darparu seilwaith gwefru cerbydau trydan, wedi'i dargedu at ddefnyddwyr heb </w:t>
            </w:r>
            <w:r>
              <w:rPr>
                <w:rFonts w:ascii="Arial" w:hAnsi="Arial" w:eastAsia="Arial" w:cs="Arial"/>
                <w:lang w:val="cy-GB"/>
              </w:rPr>
              <w:lastRenderedPageBreak/>
              <w:t>fynediad i barcio oddi ar y stryd.</w:t>
            </w:r>
          </w:p>
          <w:p w:rsidRPr="00EE4227" w:rsidR="00D31F3D" w:rsidP="00D31F3D" w:rsidRDefault="00682BB4">
            <w:pPr>
              <w:pStyle w:val="ParagraffRhestr"/>
              <w:numPr>
                <w:ilvl w:val="0"/>
                <w:numId w:val="1"/>
              </w:numPr>
              <w:contextualSpacing w:val="0"/>
              <w:rPr>
                <w:rFonts w:ascii="Arial" w:hAnsi="Arial" w:cs="Arial"/>
              </w:rPr>
            </w:pPr>
            <w:r>
              <w:rPr>
                <w:rFonts w:ascii="Arial" w:hAnsi="Arial" w:eastAsia="Arial" w:cs="Arial"/>
                <w:lang w:val="cy-GB"/>
              </w:rPr>
              <w:t>Darparu seilwaith gwefru mewn meysydd parcio cyhoeddus.</w:t>
            </w:r>
          </w:p>
          <w:p w:rsidRPr="00EE4227" w:rsidR="00D31F3D" w:rsidP="00D31F3D" w:rsidRDefault="00682BB4">
            <w:pPr>
              <w:pStyle w:val="ParagraffRhestr"/>
              <w:numPr>
                <w:ilvl w:val="0"/>
                <w:numId w:val="1"/>
              </w:numPr>
              <w:contextualSpacing w:val="0"/>
              <w:rPr>
                <w:rFonts w:ascii="Arial" w:hAnsi="Arial" w:cs="Arial"/>
              </w:rPr>
            </w:pPr>
            <w:r>
              <w:rPr>
                <w:rFonts w:ascii="Arial" w:hAnsi="Arial" w:eastAsia="Arial" w:cs="Arial"/>
                <w:lang w:val="cy-GB"/>
              </w:rPr>
              <w:t>Mannau gwefru cerbydau trydan – yn benodol mewn ardaloedd lle mae modd cefnogi amrywiaeth o anghenion gwefru cerbydau trydan</w:t>
            </w:r>
          </w:p>
          <w:p w:rsidRPr="00EE4227" w:rsidR="00D31F3D" w:rsidP="00D31F3D" w:rsidRDefault="00682BB4">
            <w:pPr>
              <w:pStyle w:val="ParagraffRhestr"/>
              <w:numPr>
                <w:ilvl w:val="0"/>
                <w:numId w:val="1"/>
              </w:numPr>
              <w:contextualSpacing w:val="0"/>
              <w:rPr>
                <w:rFonts w:ascii="Arial" w:hAnsi="Arial" w:cs="Arial"/>
              </w:rPr>
            </w:pPr>
            <w:r>
              <w:rPr>
                <w:rFonts w:ascii="Arial" w:hAnsi="Arial" w:eastAsia="Arial" w:cs="Arial"/>
                <w:lang w:val="cy-GB"/>
              </w:rPr>
              <w:t xml:space="preserve">Darparu seilwaith gwefru ar gyfer tacsis, cerbydau </w:t>
            </w:r>
            <w:r w:rsidR="0095734D">
              <w:rPr>
                <w:rFonts w:ascii="Arial" w:hAnsi="Arial" w:eastAsia="Arial" w:cs="Arial"/>
                <w:lang w:val="cy-GB"/>
              </w:rPr>
              <w:t>llogi</w:t>
            </w:r>
            <w:r>
              <w:rPr>
                <w:rFonts w:ascii="Arial" w:hAnsi="Arial" w:eastAsia="Arial" w:cs="Arial"/>
                <w:lang w:val="cy-GB"/>
              </w:rPr>
              <w:t xml:space="preserve"> preifat a bysus </w:t>
            </w:r>
          </w:p>
          <w:p w:rsidRPr="00EE4227" w:rsidR="00D31F3D" w:rsidP="00D31F3D" w:rsidRDefault="00682BB4">
            <w:pPr>
              <w:pStyle w:val="ParagraffRhestr"/>
              <w:numPr>
                <w:ilvl w:val="0"/>
                <w:numId w:val="1"/>
              </w:numPr>
              <w:contextualSpacing w:val="0"/>
              <w:rPr>
                <w:rFonts w:ascii="Arial" w:hAnsi="Arial" w:cs="Arial"/>
              </w:rPr>
            </w:pPr>
            <w:r>
              <w:rPr>
                <w:rFonts w:ascii="Arial" w:hAnsi="Arial" w:eastAsia="Arial" w:cs="Arial"/>
                <w:lang w:val="cy-GB"/>
              </w:rPr>
              <w:t xml:space="preserve">Darparu Fflyd Werdd ar gyfer tacsis, cerbydau </w:t>
            </w:r>
            <w:r w:rsidR="0095734D">
              <w:rPr>
                <w:rFonts w:ascii="Arial" w:hAnsi="Arial" w:eastAsia="Arial" w:cs="Arial"/>
                <w:lang w:val="cy-GB"/>
              </w:rPr>
              <w:t>llogi</w:t>
            </w:r>
            <w:r>
              <w:rPr>
                <w:rFonts w:ascii="Arial" w:hAnsi="Arial" w:eastAsia="Arial" w:cs="Arial"/>
                <w:lang w:val="cy-GB"/>
              </w:rPr>
              <w:t xml:space="preserve"> preifat a bysus </w:t>
            </w:r>
          </w:p>
          <w:p w:rsidRPr="00402D00" w:rsidR="00412D73" w:rsidP="00D31F3D" w:rsidRDefault="00682BB4">
            <w:pPr>
              <w:pStyle w:val="ParagraffRhestr"/>
              <w:numPr>
                <w:ilvl w:val="0"/>
                <w:numId w:val="1"/>
              </w:numPr>
              <w:spacing w:before="120" w:after="120"/>
              <w:rPr>
                <w:rFonts w:ascii="Arial" w:hAnsi="Arial" w:cs="Arial"/>
              </w:rPr>
            </w:pPr>
            <w:r>
              <w:rPr>
                <w:rFonts w:ascii="Arial" w:hAnsi="Arial" w:eastAsia="Arial" w:cs="Arial"/>
                <w:lang w:val="cy-GB"/>
              </w:rPr>
              <w:t>Darparu micro symudedd (h.y. cymorth i gymryd rhan mewn treialon e-sgwteri'r Adran Drafnidiaeth, hyrwyddo e-feiciau a beiciau e-gargo)</w:t>
            </w:r>
          </w:p>
        </w:tc>
        <w:tc>
          <w:tcPr>
            <w:tcW w:w="8708" w:type="dxa"/>
          </w:tcPr>
          <w:p w:rsidRPr="0058332C" w:rsidR="00412D73" w:rsidP="00F67B76" w:rsidRDefault="00682BB4">
            <w:pPr>
              <w:spacing w:before="120" w:after="120"/>
              <w:rPr>
                <w:rFonts w:ascii="Arial" w:hAnsi="Arial" w:cs="Arial"/>
              </w:rPr>
            </w:pPr>
            <w:r>
              <w:rPr>
                <w:rFonts w:ascii="Arial" w:hAnsi="Arial" w:eastAsia="Arial" w:cs="Arial"/>
                <w:lang w:val="cy-GB"/>
              </w:rPr>
              <w:lastRenderedPageBreak/>
              <w:t>dd/b</w:t>
            </w:r>
          </w:p>
        </w:tc>
      </w:tr>
    </w:tbl>
    <w:p w:rsidRPr="00962BC2" w:rsidR="007509FB" w:rsidRDefault="00682BB4">
      <w:pPr>
        <w:rPr>
          <w:rFonts w:ascii="Arial" w:hAnsi="Arial" w:cs="Arial"/>
          <w:b/>
          <w:sz w:val="24"/>
          <w:szCs w:val="24"/>
        </w:rPr>
      </w:pPr>
      <w:r>
        <w:rPr>
          <w:rFonts w:ascii="Arial" w:hAnsi="Arial" w:eastAsia="Arial" w:cs="Arial"/>
          <w:sz w:val="24"/>
          <w:szCs w:val="24"/>
          <w:lang w:val="cy-GB"/>
        </w:rPr>
        <w:br w:type="page"/>
      </w:r>
      <w:r>
        <w:rPr>
          <w:rFonts w:ascii="Arial" w:hAnsi="Arial" w:eastAsia="Arial" w:cs="Arial"/>
          <w:b/>
          <w:bCs/>
          <w:sz w:val="24"/>
          <w:szCs w:val="24"/>
          <w:lang w:val="cy-GB"/>
        </w:rPr>
        <w:lastRenderedPageBreak/>
        <w:t>2. ACHOS TRAFNIDIAETH</w:t>
      </w:r>
    </w:p>
    <w:p w:rsidR="003B01D3" w:rsidRDefault="003B01D3">
      <w:pPr>
        <w:rPr>
          <w:rFonts w:ascii="Arial" w:hAnsi="Arial" w:cs="Arial"/>
        </w:rPr>
      </w:pPr>
    </w:p>
    <w:p w:rsidR="00587DFE" w:rsidP="00587DFE" w:rsidRDefault="00682BB4">
      <w:pPr>
        <w:rPr>
          <w:rFonts w:ascii="Arial" w:hAnsi="Arial" w:cs="Arial"/>
          <w:b/>
          <w:sz w:val="24"/>
          <w:szCs w:val="24"/>
        </w:rPr>
      </w:pPr>
      <w:r>
        <w:rPr>
          <w:rFonts w:ascii="Arial" w:hAnsi="Arial" w:eastAsia="Arial" w:cs="Arial"/>
          <w:b/>
          <w:bCs/>
          <w:sz w:val="24"/>
          <w:szCs w:val="24"/>
          <w:lang w:val="cy-GB"/>
        </w:rPr>
        <w:t>Cyfraniad at Nodau Lles</w:t>
      </w:r>
    </w:p>
    <w:p w:rsidRPr="002D081F" w:rsidR="002D081F" w:rsidP="00587DFE" w:rsidRDefault="00682BB4">
      <w:pPr>
        <w:rPr>
          <w:rFonts w:ascii="Arial" w:hAnsi="Arial" w:cs="Arial"/>
          <w:sz w:val="24"/>
          <w:szCs w:val="24"/>
        </w:rPr>
      </w:pPr>
      <w:r>
        <w:rPr>
          <w:rFonts w:ascii="Arial" w:hAnsi="Arial" w:eastAsia="Arial" w:cs="Arial"/>
          <w:sz w:val="24"/>
          <w:szCs w:val="24"/>
          <w:lang w:val="cy-GB"/>
        </w:rPr>
        <w:t>Rhaid i gynlluniau trafnidiaeth geisio sicrhau eu bod yn cyfrannu cymaint â phosibl at y nodau lles. Rhowch grynodeb o effeithiau'r cynllun ar y nodau lles. Dylai hyn gael ei lywio gan asesiadau effaith statudol ac anstatudol y cynllun.</w:t>
      </w:r>
    </w:p>
    <w:p w:rsidR="00587DFE" w:rsidP="00587DFE" w:rsidRDefault="00587DFE">
      <w:pPr>
        <w:rPr>
          <w:rFonts w:ascii="Arial" w:hAnsi="Arial" w:cs="Arial"/>
        </w:rPr>
      </w:pPr>
    </w:p>
    <w:p w:rsidR="00587DFE" w:rsidP="00587DFE" w:rsidRDefault="00682BB4">
      <w:pPr>
        <w:rPr>
          <w:rFonts w:ascii="Arial" w:hAnsi="Arial" w:cs="Arial"/>
        </w:rPr>
      </w:pPr>
      <w:r>
        <w:rPr>
          <w:rFonts w:ascii="Arial" w:hAnsi="Arial" w:cs="Arial"/>
          <w:noProof/>
          <w:lang w:val="cy-GB" w:eastAsia="cy-GB"/>
        </w:rPr>
        <w:drawing>
          <wp:anchor distT="0" distB="0" distL="114300" distR="114300" simplePos="0" relativeHeight="251658240" behindDoc="0" locked="0" layoutInCell="1" allowOverlap="1">
            <wp:simplePos x="0" y="0"/>
            <wp:positionH relativeFrom="margin">
              <wp:align>left</wp:align>
            </wp:positionH>
            <wp:positionV relativeFrom="paragraph">
              <wp:posOffset>5715</wp:posOffset>
            </wp:positionV>
            <wp:extent cx="2292350" cy="22847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231105"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292350" cy="2284730"/>
                    </a:xfrm>
                    <a:prstGeom prst="rect">
                      <a:avLst/>
                    </a:prstGeom>
                    <a:noFill/>
                  </pic:spPr>
                </pic:pic>
              </a:graphicData>
            </a:graphic>
            <wp14:sizeRelH relativeFrom="page">
              <wp14:pctWidth>0</wp14:pctWidth>
            </wp14:sizeRelH>
            <wp14:sizeRelV relativeFrom="page">
              <wp14:pctHeight>0</wp14:pctHeight>
            </wp14:sizeRelV>
          </wp:anchor>
        </w:drawing>
      </w:r>
    </w:p>
    <w:p w:rsidR="002D081F" w:rsidP="00587DFE" w:rsidRDefault="002D081F">
      <w:pPr>
        <w:rPr>
          <w:rFonts w:ascii="Arial" w:hAnsi="Arial" w:cs="Arial"/>
        </w:rPr>
      </w:pPr>
    </w:p>
    <w:tbl>
      <w:tblPr>
        <w:tblStyle w:val="GridTabl"/>
        <w:tblW w:w="0" w:type="auto"/>
        <w:tblInd w:w="250" w:type="dxa"/>
        <w:shd w:val="clear" w:color="auto" w:fill="FFFFFF" w:themeFill="background1"/>
        <w:tblLook w:val="04A0" w:firstRow="1" w:lastRow="0" w:firstColumn="1" w:lastColumn="0" w:noHBand="0" w:noVBand="1"/>
      </w:tblPr>
      <w:tblGrid>
        <w:gridCol w:w="6171"/>
        <w:gridCol w:w="4035"/>
      </w:tblGrid>
      <w:tr w:rsidR="00835FCC" w:rsidTr="00071BB6">
        <w:tc>
          <w:tcPr>
            <w:tcW w:w="6171" w:type="dxa"/>
            <w:shd w:val="clear" w:color="auto" w:fill="FFFFFF" w:themeFill="background1"/>
          </w:tcPr>
          <w:p w:rsidRPr="00587DFE" w:rsidR="00587DFE" w:rsidP="00B82A7A" w:rsidRDefault="00682BB4">
            <w:pPr>
              <w:rPr>
                <w:rFonts w:ascii="Arial" w:hAnsi="Arial" w:cs="Arial"/>
                <w:b/>
                <w:sz w:val="24"/>
                <w:szCs w:val="24"/>
              </w:rPr>
            </w:pPr>
            <w:r>
              <w:rPr>
                <w:rFonts w:ascii="Arial" w:hAnsi="Arial" w:eastAsia="Arial" w:cs="Arial"/>
                <w:b/>
                <w:bCs/>
                <w:sz w:val="24"/>
                <w:szCs w:val="24"/>
                <w:lang w:val="cy-GB"/>
              </w:rPr>
              <w:t>Nod Lles</w:t>
            </w:r>
          </w:p>
        </w:tc>
        <w:tc>
          <w:tcPr>
            <w:tcW w:w="4035" w:type="dxa"/>
            <w:shd w:val="clear" w:color="auto" w:fill="FFFFFF" w:themeFill="background1"/>
          </w:tcPr>
          <w:p w:rsidRPr="00587DFE" w:rsidR="00587DFE" w:rsidP="00071BB6" w:rsidRDefault="00682BB4">
            <w:pPr>
              <w:jc w:val="center"/>
              <w:rPr>
                <w:rFonts w:ascii="Arial" w:hAnsi="Arial" w:cs="Arial"/>
                <w:b/>
                <w:sz w:val="24"/>
                <w:szCs w:val="24"/>
              </w:rPr>
            </w:pPr>
            <w:r>
              <w:rPr>
                <w:rFonts w:ascii="Arial" w:hAnsi="Arial" w:eastAsia="Arial" w:cs="Arial"/>
                <w:b/>
                <w:bCs/>
                <w:sz w:val="24"/>
                <w:szCs w:val="24"/>
                <w:lang w:val="cy-GB"/>
              </w:rPr>
              <w:t>Effaith (dewiswch un ar gyfer pob nod)</w:t>
            </w:r>
          </w:p>
        </w:tc>
      </w:tr>
      <w:tr w:rsidR="00835FCC" w:rsidTr="00071BB6">
        <w:tc>
          <w:tcPr>
            <w:tcW w:w="6171" w:type="dxa"/>
            <w:shd w:val="clear" w:color="auto" w:fill="FFFFFF" w:themeFill="background1"/>
          </w:tcPr>
          <w:p w:rsidRPr="00587DFE" w:rsidR="00587DFE" w:rsidP="004D3948" w:rsidRDefault="00682BB4">
            <w:pPr>
              <w:rPr>
                <w:rFonts w:ascii="Arial" w:hAnsi="Arial" w:cs="Arial"/>
                <w:sz w:val="24"/>
                <w:szCs w:val="24"/>
              </w:rPr>
            </w:pPr>
            <w:r>
              <w:rPr>
                <w:rFonts w:ascii="Arial" w:hAnsi="Arial" w:eastAsia="Arial" w:cs="Arial"/>
                <w:sz w:val="24"/>
                <w:szCs w:val="24"/>
                <w:lang w:val="cy-GB"/>
              </w:rPr>
              <w:t>Cymru lewyrchus</w:t>
            </w:r>
          </w:p>
        </w:tc>
        <w:tc>
          <w:tcPr>
            <w:tcW w:w="4035" w:type="dxa"/>
            <w:shd w:val="clear" w:color="auto" w:fill="FFFFFF" w:themeFill="background1"/>
          </w:tcPr>
          <w:p w:rsidRPr="00587DFE" w:rsidR="00587DFE" w:rsidP="00412D73" w:rsidRDefault="00682BB4">
            <w:pPr>
              <w:rPr>
                <w:rFonts w:ascii="Arial" w:hAnsi="Arial" w:cs="Arial"/>
                <w:sz w:val="24"/>
                <w:szCs w:val="24"/>
              </w:rPr>
            </w:pPr>
            <w:r>
              <w:rPr>
                <w:rFonts w:ascii="Arial" w:hAnsi="Arial" w:eastAsia="Arial" w:cs="Arial"/>
                <w:sz w:val="24"/>
                <w:szCs w:val="24"/>
                <w:lang w:val="cy-GB"/>
              </w:rPr>
              <w:t xml:space="preserve">Cadarnhaol </w:t>
            </w:r>
          </w:p>
        </w:tc>
      </w:tr>
      <w:tr w:rsidR="00835FCC" w:rsidTr="00071BB6">
        <w:tc>
          <w:tcPr>
            <w:tcW w:w="6171" w:type="dxa"/>
            <w:shd w:val="clear" w:color="auto" w:fill="FFFFFF" w:themeFill="background1"/>
          </w:tcPr>
          <w:p w:rsidRPr="00587DFE" w:rsidR="00587DFE" w:rsidP="004D3948" w:rsidRDefault="00682BB4">
            <w:pPr>
              <w:rPr>
                <w:rFonts w:ascii="Arial" w:hAnsi="Arial" w:cs="Arial"/>
                <w:sz w:val="24"/>
                <w:szCs w:val="24"/>
              </w:rPr>
            </w:pPr>
            <w:r>
              <w:rPr>
                <w:rFonts w:ascii="Arial" w:hAnsi="Arial" w:eastAsia="Arial" w:cs="Arial"/>
                <w:sz w:val="24"/>
                <w:szCs w:val="24"/>
                <w:lang w:val="cy-GB"/>
              </w:rPr>
              <w:t>Cymru gydnerth</w:t>
            </w:r>
          </w:p>
        </w:tc>
        <w:tc>
          <w:tcPr>
            <w:tcW w:w="4035" w:type="dxa"/>
            <w:shd w:val="clear" w:color="auto" w:fill="FFFFFF" w:themeFill="background1"/>
          </w:tcPr>
          <w:p w:rsidRPr="00587DFE" w:rsidR="00587DFE" w:rsidP="00412D73" w:rsidRDefault="00682BB4">
            <w:pPr>
              <w:rPr>
                <w:rFonts w:ascii="Arial" w:hAnsi="Arial" w:cs="Arial"/>
                <w:sz w:val="24"/>
                <w:szCs w:val="24"/>
              </w:rPr>
            </w:pPr>
            <w:r>
              <w:rPr>
                <w:rFonts w:ascii="Arial" w:hAnsi="Arial" w:eastAsia="Arial" w:cs="Arial"/>
                <w:sz w:val="24"/>
                <w:szCs w:val="24"/>
                <w:lang w:val="cy-GB"/>
              </w:rPr>
              <w:t>Cadarnhaol</w:t>
            </w:r>
          </w:p>
        </w:tc>
      </w:tr>
      <w:tr w:rsidR="00835FCC" w:rsidTr="00071BB6">
        <w:tc>
          <w:tcPr>
            <w:tcW w:w="6171" w:type="dxa"/>
            <w:shd w:val="clear" w:color="auto" w:fill="FFFFFF" w:themeFill="background1"/>
          </w:tcPr>
          <w:p w:rsidRPr="00587DFE" w:rsidR="00587DFE" w:rsidP="004D3948" w:rsidRDefault="00682BB4">
            <w:pPr>
              <w:rPr>
                <w:rFonts w:ascii="Arial" w:hAnsi="Arial" w:cs="Arial"/>
                <w:sz w:val="24"/>
                <w:szCs w:val="24"/>
              </w:rPr>
            </w:pPr>
            <w:r>
              <w:rPr>
                <w:rFonts w:ascii="Arial" w:hAnsi="Arial" w:eastAsia="Arial" w:cs="Arial"/>
                <w:sz w:val="24"/>
                <w:szCs w:val="24"/>
                <w:lang w:val="cy-GB"/>
              </w:rPr>
              <w:t>Cymru iachach</w:t>
            </w:r>
          </w:p>
        </w:tc>
        <w:tc>
          <w:tcPr>
            <w:tcW w:w="4035" w:type="dxa"/>
            <w:shd w:val="clear" w:color="auto" w:fill="FFFFFF" w:themeFill="background1"/>
          </w:tcPr>
          <w:p w:rsidRPr="00587DFE" w:rsidR="00587DFE" w:rsidP="00412D73" w:rsidRDefault="00682BB4">
            <w:pPr>
              <w:rPr>
                <w:rFonts w:ascii="Arial" w:hAnsi="Arial" w:cs="Arial"/>
                <w:sz w:val="24"/>
                <w:szCs w:val="24"/>
              </w:rPr>
            </w:pPr>
            <w:r>
              <w:rPr>
                <w:rFonts w:ascii="Arial" w:hAnsi="Arial" w:eastAsia="Arial" w:cs="Arial"/>
                <w:sz w:val="24"/>
                <w:szCs w:val="24"/>
                <w:lang w:val="cy-GB"/>
              </w:rPr>
              <w:t xml:space="preserve">Cadarnhaol </w:t>
            </w:r>
          </w:p>
        </w:tc>
      </w:tr>
      <w:tr w:rsidR="00835FCC" w:rsidTr="00071BB6">
        <w:tc>
          <w:tcPr>
            <w:tcW w:w="6171" w:type="dxa"/>
            <w:shd w:val="clear" w:color="auto" w:fill="FFFFFF" w:themeFill="background1"/>
          </w:tcPr>
          <w:p w:rsidRPr="00587DFE" w:rsidR="00587DFE" w:rsidP="004D3948" w:rsidRDefault="00682BB4">
            <w:pPr>
              <w:rPr>
                <w:rFonts w:ascii="Arial" w:hAnsi="Arial" w:cs="Arial"/>
                <w:sz w:val="24"/>
                <w:szCs w:val="24"/>
              </w:rPr>
            </w:pPr>
            <w:r>
              <w:rPr>
                <w:rFonts w:ascii="Arial" w:hAnsi="Arial" w:eastAsia="Arial" w:cs="Arial"/>
                <w:sz w:val="24"/>
                <w:szCs w:val="24"/>
                <w:lang w:val="cy-GB"/>
              </w:rPr>
              <w:t xml:space="preserve">Cymru fwy cyfartal </w:t>
            </w:r>
          </w:p>
        </w:tc>
        <w:tc>
          <w:tcPr>
            <w:tcW w:w="4035" w:type="dxa"/>
            <w:shd w:val="clear" w:color="auto" w:fill="FFFFFF" w:themeFill="background1"/>
          </w:tcPr>
          <w:p w:rsidRPr="00587DFE" w:rsidR="00587DFE" w:rsidP="00412D73" w:rsidRDefault="00682BB4">
            <w:pPr>
              <w:rPr>
                <w:rFonts w:ascii="Arial" w:hAnsi="Arial" w:cs="Arial"/>
                <w:sz w:val="24"/>
                <w:szCs w:val="24"/>
              </w:rPr>
            </w:pPr>
            <w:r>
              <w:rPr>
                <w:rFonts w:ascii="Arial" w:hAnsi="Arial" w:eastAsia="Arial" w:cs="Arial"/>
                <w:sz w:val="24"/>
                <w:szCs w:val="24"/>
                <w:lang w:val="cy-GB"/>
              </w:rPr>
              <w:t xml:space="preserve">Cadarnhaol </w:t>
            </w:r>
          </w:p>
        </w:tc>
      </w:tr>
      <w:tr w:rsidR="00835FCC" w:rsidTr="00071BB6">
        <w:tc>
          <w:tcPr>
            <w:tcW w:w="6171" w:type="dxa"/>
            <w:shd w:val="clear" w:color="auto" w:fill="FFFFFF" w:themeFill="background1"/>
          </w:tcPr>
          <w:p w:rsidRPr="00587DFE" w:rsidR="00587DFE" w:rsidP="004D3948" w:rsidRDefault="00682BB4">
            <w:pPr>
              <w:rPr>
                <w:rFonts w:ascii="Arial" w:hAnsi="Arial" w:cs="Arial"/>
                <w:sz w:val="24"/>
                <w:szCs w:val="24"/>
              </w:rPr>
            </w:pPr>
            <w:r>
              <w:rPr>
                <w:rFonts w:ascii="Arial" w:hAnsi="Arial" w:eastAsia="Arial" w:cs="Arial"/>
                <w:sz w:val="24"/>
                <w:szCs w:val="24"/>
                <w:lang w:val="cy-GB"/>
              </w:rPr>
              <w:t xml:space="preserve">Cymru o gymunedau cydlynus </w:t>
            </w:r>
          </w:p>
        </w:tc>
        <w:tc>
          <w:tcPr>
            <w:tcW w:w="4035" w:type="dxa"/>
            <w:shd w:val="clear" w:color="auto" w:fill="FFFFFF" w:themeFill="background1"/>
          </w:tcPr>
          <w:p w:rsidRPr="00587DFE" w:rsidR="00587DFE" w:rsidP="00412D73" w:rsidRDefault="00682BB4">
            <w:pPr>
              <w:rPr>
                <w:rFonts w:ascii="Arial" w:hAnsi="Arial" w:cs="Arial"/>
                <w:sz w:val="24"/>
                <w:szCs w:val="24"/>
              </w:rPr>
            </w:pPr>
            <w:r>
              <w:rPr>
                <w:rFonts w:ascii="Arial" w:hAnsi="Arial" w:eastAsia="Arial" w:cs="Arial"/>
                <w:sz w:val="24"/>
                <w:szCs w:val="24"/>
                <w:lang w:val="cy-GB"/>
              </w:rPr>
              <w:t xml:space="preserve">Cadarnhaol </w:t>
            </w:r>
          </w:p>
        </w:tc>
      </w:tr>
      <w:tr w:rsidR="00835FCC" w:rsidTr="00071BB6">
        <w:tc>
          <w:tcPr>
            <w:tcW w:w="6171" w:type="dxa"/>
            <w:shd w:val="clear" w:color="auto" w:fill="FFFFFF" w:themeFill="background1"/>
          </w:tcPr>
          <w:p w:rsidRPr="00587DFE" w:rsidR="00587DFE" w:rsidP="004D3948" w:rsidRDefault="00682BB4">
            <w:pPr>
              <w:rPr>
                <w:rFonts w:ascii="Arial" w:hAnsi="Arial" w:cs="Arial"/>
                <w:sz w:val="24"/>
                <w:szCs w:val="24"/>
              </w:rPr>
            </w:pPr>
            <w:r>
              <w:rPr>
                <w:rFonts w:ascii="Arial" w:hAnsi="Arial" w:eastAsia="Arial" w:cs="Arial"/>
                <w:sz w:val="24"/>
                <w:szCs w:val="24"/>
                <w:lang w:val="cy-GB"/>
              </w:rPr>
              <w:t>Cymru â diwylliant bywiog lle mae’r Gymraeg yn ffynnu</w:t>
            </w:r>
          </w:p>
        </w:tc>
        <w:tc>
          <w:tcPr>
            <w:tcW w:w="4035" w:type="dxa"/>
            <w:shd w:val="clear" w:color="auto" w:fill="FFFFFF" w:themeFill="background1"/>
          </w:tcPr>
          <w:p w:rsidRPr="00587DFE" w:rsidR="00587DFE" w:rsidP="00412D73" w:rsidRDefault="00682BB4">
            <w:pPr>
              <w:rPr>
                <w:rFonts w:ascii="Arial" w:hAnsi="Arial" w:cs="Arial"/>
                <w:sz w:val="24"/>
                <w:szCs w:val="24"/>
              </w:rPr>
            </w:pPr>
            <w:r>
              <w:rPr>
                <w:rFonts w:ascii="Arial" w:hAnsi="Arial" w:eastAsia="Arial" w:cs="Arial"/>
                <w:sz w:val="24"/>
                <w:szCs w:val="24"/>
                <w:lang w:val="cy-GB"/>
              </w:rPr>
              <w:t xml:space="preserve">Cadarnhaol </w:t>
            </w:r>
          </w:p>
        </w:tc>
      </w:tr>
      <w:tr w:rsidR="00835FCC" w:rsidTr="00071BB6">
        <w:tc>
          <w:tcPr>
            <w:tcW w:w="6171" w:type="dxa"/>
            <w:shd w:val="clear" w:color="auto" w:fill="FFFFFF" w:themeFill="background1"/>
          </w:tcPr>
          <w:p w:rsidRPr="00587DFE" w:rsidR="00587DFE" w:rsidP="004D3948" w:rsidRDefault="00682BB4">
            <w:pPr>
              <w:rPr>
                <w:rFonts w:ascii="Arial" w:hAnsi="Arial" w:cs="Arial"/>
                <w:sz w:val="24"/>
                <w:szCs w:val="24"/>
              </w:rPr>
            </w:pPr>
            <w:r>
              <w:rPr>
                <w:rFonts w:ascii="Arial" w:hAnsi="Arial" w:eastAsia="Arial" w:cs="Arial"/>
                <w:sz w:val="24"/>
                <w:szCs w:val="24"/>
                <w:lang w:val="cy-GB"/>
              </w:rPr>
              <w:t>Cymru sy’n gyfrifol ar lefel byd-eang</w:t>
            </w:r>
          </w:p>
        </w:tc>
        <w:tc>
          <w:tcPr>
            <w:tcW w:w="4035" w:type="dxa"/>
            <w:shd w:val="clear" w:color="auto" w:fill="FFFFFF" w:themeFill="background1"/>
          </w:tcPr>
          <w:p w:rsidRPr="00587DFE" w:rsidR="00587DFE" w:rsidP="00412D73" w:rsidRDefault="00682BB4">
            <w:pPr>
              <w:rPr>
                <w:rFonts w:ascii="Arial" w:hAnsi="Arial" w:cs="Arial"/>
                <w:sz w:val="24"/>
                <w:szCs w:val="24"/>
              </w:rPr>
            </w:pPr>
            <w:r>
              <w:rPr>
                <w:rFonts w:ascii="Arial" w:hAnsi="Arial" w:eastAsia="Arial" w:cs="Arial"/>
                <w:sz w:val="24"/>
                <w:szCs w:val="24"/>
                <w:lang w:val="cy-GB"/>
              </w:rPr>
              <w:t xml:space="preserve">Cadarnhaol </w:t>
            </w:r>
          </w:p>
        </w:tc>
      </w:tr>
    </w:tbl>
    <w:p w:rsidR="00F96177" w:rsidRDefault="00F96177">
      <w:pPr>
        <w:rPr>
          <w:rFonts w:ascii="Arial" w:hAnsi="Arial" w:cs="Arial"/>
        </w:rPr>
      </w:pPr>
    </w:p>
    <w:p w:rsidR="002D081F" w:rsidRDefault="002D081F">
      <w:pPr>
        <w:rPr>
          <w:rFonts w:ascii="Arial" w:hAnsi="Arial" w:cs="Arial"/>
        </w:rPr>
      </w:pPr>
    </w:p>
    <w:p w:rsidR="002D081F" w:rsidRDefault="002D081F">
      <w:pPr>
        <w:rPr>
          <w:rFonts w:ascii="Arial" w:hAnsi="Arial" w:cs="Arial"/>
        </w:rPr>
      </w:pPr>
    </w:p>
    <w:p w:rsidRPr="003404C8" w:rsidR="00D52A26" w:rsidP="00D52A26" w:rsidRDefault="00682BB4">
      <w:pPr>
        <w:rPr>
          <w:rFonts w:ascii="Arial" w:hAnsi="Arial" w:cs="Arial"/>
          <w:b/>
          <w:sz w:val="24"/>
          <w:szCs w:val="24"/>
        </w:rPr>
      </w:pPr>
      <w:r>
        <w:rPr>
          <w:rFonts w:ascii="Arial" w:hAnsi="Arial" w:eastAsia="Arial" w:cs="Arial"/>
          <w:b/>
          <w:bCs/>
          <w:sz w:val="24"/>
          <w:szCs w:val="24"/>
          <w:lang w:val="cy-GB"/>
        </w:rPr>
        <w:t xml:space="preserve">Gwerth am Arian </w:t>
      </w:r>
    </w:p>
    <w:p w:rsidRPr="00933094" w:rsidR="002D081F" w:rsidP="00D52A26" w:rsidRDefault="00682BB4">
      <w:pPr>
        <w:rPr>
          <w:rFonts w:ascii="Arial" w:hAnsi="Arial" w:cs="Arial"/>
          <w:sz w:val="24"/>
          <w:szCs w:val="24"/>
        </w:rPr>
      </w:pPr>
      <w:r>
        <w:rPr>
          <w:rFonts w:ascii="Arial" w:hAnsi="Arial" w:eastAsia="Arial" w:cs="Arial"/>
          <w:sz w:val="24"/>
          <w:szCs w:val="24"/>
          <w:lang w:val="cy-GB"/>
        </w:rPr>
        <w:t>Esboniwch pa gamau a gymerwyd i sicrhau y cadwyd prisiau mor isel â phosibl ac i fesur p’un a fydd y cyllid y gofynnwyd amdano yn rhoi gwerth am arian.. Dylid cynnwys y Gymhareb Buddion Cost (CBC) os yw'n hysbys:</w:t>
      </w:r>
    </w:p>
    <w:p w:rsidR="00D52A26" w:rsidP="00D52A26" w:rsidRDefault="00D52A26">
      <w:pPr>
        <w:rPr>
          <w:rFonts w:ascii="Arial" w:hAnsi="Arial" w:cs="Arial"/>
        </w:rPr>
      </w:pPr>
    </w:p>
    <w:tbl>
      <w:tblPr>
        <w:tblStyle w:val="GridTabl"/>
        <w:tblW w:w="0" w:type="auto"/>
        <w:tblLook w:val="04A0" w:firstRow="1" w:lastRow="0" w:firstColumn="1" w:lastColumn="0" w:noHBand="0" w:noVBand="1"/>
      </w:tblPr>
      <w:tblGrid>
        <w:gridCol w:w="13948"/>
      </w:tblGrid>
      <w:tr w:rsidR="00835FCC" w:rsidTr="009F5959">
        <w:trPr>
          <w:trHeight w:val="848"/>
        </w:trPr>
        <w:tc>
          <w:tcPr>
            <w:tcW w:w="14142" w:type="dxa"/>
          </w:tcPr>
          <w:p w:rsidRPr="00F96177" w:rsidR="0027702C" w:rsidP="000A6B75" w:rsidRDefault="00682BB4">
            <w:pPr>
              <w:spacing w:before="120" w:after="120"/>
              <w:rPr>
                <w:rFonts w:ascii="Arial" w:hAnsi="Arial" w:cs="Arial"/>
                <w:sz w:val="24"/>
                <w:szCs w:val="24"/>
              </w:rPr>
            </w:pPr>
            <w:r>
              <w:rPr>
                <w:rFonts w:ascii="Arial" w:hAnsi="Arial" w:eastAsia="Arial" w:cs="Arial"/>
                <w:sz w:val="24"/>
                <w:szCs w:val="24"/>
                <w:lang w:val="cy-GB"/>
              </w:rPr>
              <w:t>Mae pob gwaith a arweinir gan ymgynghorwyr yn cael ei dendro ar GwerthwchiGymru, sy'n sicrhau bod safonau ansawdd yn cael eu bodloni a bod pob cais yn cael ei asesu a'i ddyfarnu ar sail meini prawf asesu trylwyr. Elfen allweddol o'r cais hwn i’r Gronfa Trafnidiaeth Leol sy'n cwmpasu cwblhau Cam Dau WelTAG yw arfarniad economaidd sy'n cwmpasu arfarniad gwerth am arian.</w:t>
            </w:r>
          </w:p>
        </w:tc>
      </w:tr>
    </w:tbl>
    <w:p w:rsidR="00F96177" w:rsidRDefault="00F96177">
      <w:pPr>
        <w:rPr>
          <w:rFonts w:ascii="Arial" w:hAnsi="Arial" w:cs="Arial"/>
        </w:rPr>
      </w:pPr>
    </w:p>
    <w:p w:rsidRPr="00402D00" w:rsidR="00962BC2" w:rsidP="002D081F" w:rsidRDefault="00682BB4">
      <w:pPr>
        <w:rPr>
          <w:rFonts w:ascii="Arial" w:hAnsi="Arial" w:cs="Arial"/>
          <w:b/>
          <w:sz w:val="24"/>
          <w:szCs w:val="24"/>
        </w:rPr>
      </w:pPr>
      <w:r>
        <w:rPr>
          <w:rFonts w:ascii="Arial" w:hAnsi="Arial" w:eastAsia="Arial" w:cs="Arial"/>
          <w:b/>
          <w:bCs/>
          <w:sz w:val="24"/>
          <w:szCs w:val="24"/>
          <w:lang w:val="cy-GB"/>
        </w:rPr>
        <w:t xml:space="preserve">Asesiad o’r Effaith </w:t>
      </w:r>
    </w:p>
    <w:p w:rsidRPr="00402D00" w:rsidR="00962BC2" w:rsidP="002D081F" w:rsidRDefault="00962BC2">
      <w:pPr>
        <w:rPr>
          <w:rFonts w:ascii="Arial" w:hAnsi="Arial" w:cs="Arial"/>
          <w:b/>
          <w:sz w:val="24"/>
          <w:szCs w:val="24"/>
        </w:rPr>
      </w:pPr>
    </w:p>
    <w:p w:rsidRPr="00962BC2" w:rsidR="002D081F" w:rsidP="002D081F" w:rsidRDefault="00682BB4">
      <w:pPr>
        <w:ind w:right="-217"/>
        <w:rPr>
          <w:rFonts w:ascii="Arial" w:hAnsi="Arial" w:cs="Arial"/>
          <w:sz w:val="24"/>
          <w:szCs w:val="24"/>
        </w:rPr>
      </w:pPr>
      <w:r>
        <w:rPr>
          <w:rFonts w:ascii="Arial" w:hAnsi="Arial" w:eastAsia="Arial" w:cs="Arial"/>
          <w:sz w:val="24"/>
          <w:szCs w:val="24"/>
          <w:lang w:val="cy-GB"/>
        </w:rPr>
        <w:t xml:space="preserve">Rhowch grynodeb o effeithiau disgwyliedig y cynllun, pwy y byddant yn effeithio arnynt a sut, ynghyd â thystiolaeth ategol ansoddol/meintiol allweddol. Dylid ystyried yr effeithiau a nodir isod bob amser, ond nid yw'r rhestr yn hollgynhwysol a gall effeithiau eraill fod yn berthnasol. Gall effeithiau fod yn gadarnhaol, yn negyddol neu'n niwtral, a dylent ystyried pob defnyddiwr gan gynnwys y rhai â nodweddion gwarchodedig.  </w:t>
      </w:r>
    </w:p>
    <w:p w:rsidR="00587DFE" w:rsidRDefault="00587DFE">
      <w:pPr>
        <w:rPr>
          <w:rFonts w:ascii="Arial" w:hAnsi="Arial" w:cs="Arial"/>
        </w:rPr>
      </w:pPr>
    </w:p>
    <w:tbl>
      <w:tblPr>
        <w:tblStyle w:val="GridTabl"/>
        <w:tblW w:w="0" w:type="auto"/>
        <w:tblInd w:w="-34" w:type="dxa"/>
        <w:shd w:val="clear" w:color="auto" w:fill="FFFFFF" w:themeFill="background1"/>
        <w:tblLook w:val="04A0" w:firstRow="1" w:lastRow="0" w:firstColumn="1" w:lastColumn="0" w:noHBand="0" w:noVBand="1"/>
      </w:tblPr>
      <w:tblGrid>
        <w:gridCol w:w="2212"/>
        <w:gridCol w:w="2212"/>
        <w:gridCol w:w="9558"/>
      </w:tblGrid>
      <w:tr w:rsidR="00835FCC" w:rsidTr="00C50551">
        <w:tc>
          <w:tcPr>
            <w:tcW w:w="2212" w:type="dxa"/>
            <w:shd w:val="clear" w:color="auto" w:fill="BFBFBF" w:themeFill="background1" w:themeFillShade="BF"/>
          </w:tcPr>
          <w:p w:rsidRPr="00294501" w:rsidR="00B127E0" w:rsidP="00B82A7A" w:rsidRDefault="00682BB4">
            <w:pPr>
              <w:spacing w:before="120" w:after="120"/>
              <w:rPr>
                <w:rFonts w:ascii="Arial" w:hAnsi="Arial" w:cs="Arial"/>
                <w:b/>
                <w:sz w:val="24"/>
                <w:szCs w:val="24"/>
              </w:rPr>
            </w:pPr>
            <w:r>
              <w:rPr>
                <w:rFonts w:ascii="Arial" w:hAnsi="Arial" w:eastAsia="Arial" w:cs="Arial"/>
                <w:b/>
                <w:bCs/>
                <w:sz w:val="24"/>
                <w:szCs w:val="24"/>
                <w:lang w:val="cy-GB"/>
              </w:rPr>
              <w:t>Nod Lles</w:t>
            </w:r>
          </w:p>
        </w:tc>
        <w:tc>
          <w:tcPr>
            <w:tcW w:w="2212" w:type="dxa"/>
            <w:shd w:val="clear" w:color="auto" w:fill="BFBFBF" w:themeFill="background1" w:themeFillShade="BF"/>
          </w:tcPr>
          <w:p w:rsidR="00B127E0" w:rsidP="00D70FFC" w:rsidRDefault="00682BB4">
            <w:pPr>
              <w:spacing w:before="120" w:after="120"/>
              <w:jc w:val="center"/>
              <w:rPr>
                <w:rFonts w:ascii="Arial" w:hAnsi="Arial" w:cs="Arial"/>
                <w:b/>
                <w:sz w:val="24"/>
                <w:szCs w:val="24"/>
              </w:rPr>
            </w:pPr>
            <w:r>
              <w:rPr>
                <w:rFonts w:ascii="Arial" w:hAnsi="Arial" w:eastAsia="Arial" w:cs="Arial"/>
                <w:b/>
                <w:bCs/>
                <w:sz w:val="24"/>
                <w:szCs w:val="24"/>
                <w:lang w:val="cy-GB"/>
              </w:rPr>
              <w:t xml:space="preserve">Effeithiau  </w:t>
            </w:r>
          </w:p>
        </w:tc>
        <w:tc>
          <w:tcPr>
            <w:tcW w:w="9558" w:type="dxa"/>
            <w:shd w:val="clear" w:color="auto" w:fill="BFBFBF" w:themeFill="background1" w:themeFillShade="BF"/>
          </w:tcPr>
          <w:p w:rsidR="00B127E0" w:rsidP="00D70FFC" w:rsidRDefault="00682BB4">
            <w:pPr>
              <w:spacing w:before="120" w:after="120"/>
              <w:rPr>
                <w:rFonts w:ascii="Arial" w:hAnsi="Arial" w:cs="Arial"/>
                <w:b/>
                <w:sz w:val="24"/>
                <w:szCs w:val="24"/>
              </w:rPr>
            </w:pPr>
            <w:r>
              <w:rPr>
                <w:rFonts w:ascii="Arial" w:hAnsi="Arial" w:eastAsia="Arial" w:cs="Arial"/>
                <w:b/>
                <w:bCs/>
                <w:sz w:val="24"/>
                <w:szCs w:val="24"/>
                <w:lang w:val="cy-GB"/>
              </w:rPr>
              <w:t>Sut mae'r cynllun yn lleihau effeithiau negyddol ac yn sicrhau'r effeithiau cadarnhaol mwyaf?</w:t>
            </w:r>
          </w:p>
        </w:tc>
      </w:tr>
      <w:tr w:rsidR="00835FCC" w:rsidTr="00C50551">
        <w:tc>
          <w:tcPr>
            <w:tcW w:w="2212" w:type="dxa"/>
            <w:shd w:val="clear" w:color="auto" w:fill="FFFF00"/>
          </w:tcPr>
          <w:p w:rsidRPr="00B127E0" w:rsidR="000E30BA" w:rsidP="00D70FFC" w:rsidRDefault="00682BB4">
            <w:pPr>
              <w:spacing w:before="120" w:after="120"/>
              <w:rPr>
                <w:rFonts w:ascii="Arial" w:hAnsi="Arial" w:cs="Arial"/>
                <w:b/>
                <w:sz w:val="24"/>
                <w:szCs w:val="24"/>
                <w:highlight w:val="yellow"/>
              </w:rPr>
            </w:pPr>
            <w:r>
              <w:rPr>
                <w:rFonts w:ascii="Arial" w:hAnsi="Arial" w:eastAsia="Arial" w:cs="Arial"/>
                <w:b/>
                <w:bCs/>
                <w:sz w:val="24"/>
                <w:szCs w:val="24"/>
                <w:highlight w:val="yellow"/>
                <w:lang w:val="cy-GB"/>
              </w:rPr>
              <w:t>Cymru lewyrchus</w:t>
            </w:r>
          </w:p>
          <w:p w:rsidRPr="00B127E0" w:rsidR="000E30BA" w:rsidP="00D70FFC" w:rsidRDefault="00682BB4">
            <w:pPr>
              <w:spacing w:before="120" w:after="120"/>
              <w:rPr>
                <w:i/>
                <w:sz w:val="20"/>
                <w:szCs w:val="20"/>
                <w:highlight w:val="yellow"/>
              </w:rPr>
            </w:pPr>
            <w:r>
              <w:rPr>
                <w:i/>
                <w:iCs/>
                <w:sz w:val="20"/>
                <w:szCs w:val="20"/>
                <w:highlight w:val="yellow"/>
                <w:lang w:val="cy-GB"/>
              </w:rPr>
              <w:t xml:space="preserve">Cymdeithas arloesol, gynhyrchiol a charbon isel sy’n cydnabod y cyfyngiadau sydd ar yr amgylchedd byd-eang ac sydd, o ganlyniad, yn defnyddio adnoddau’n </w:t>
            </w:r>
            <w:r>
              <w:rPr>
                <w:i/>
                <w:iCs/>
                <w:sz w:val="20"/>
                <w:szCs w:val="20"/>
                <w:highlight w:val="yellow"/>
                <w:lang w:val="cy-GB"/>
              </w:rPr>
              <w:lastRenderedPageBreak/>
              <w:t>effeithlon ac yn gymesur (gan gynnwys gweithredu ar newid yn yr hinsawdd), ac sy’n datblygu poblogaeth fedrus ac addysgedig mewn economi sy’n creu cyfoeth ac yn cynnig cyfleoedd cyflogaeth, gan alluogi pobl i fanteisio ar y cyfoeth a grëir trwy sicrhau gwaith boddhaol.</w:t>
            </w:r>
          </w:p>
          <w:p w:rsidRPr="00B127E0" w:rsidR="000E30BA" w:rsidP="00D70FFC" w:rsidRDefault="000E30BA">
            <w:pPr>
              <w:spacing w:before="120" w:after="120"/>
              <w:rPr>
                <w:rFonts w:ascii="Arial" w:hAnsi="Arial" w:cs="Arial"/>
                <w:sz w:val="24"/>
                <w:szCs w:val="24"/>
                <w:highlight w:val="yellow"/>
              </w:rPr>
            </w:pPr>
          </w:p>
        </w:tc>
        <w:tc>
          <w:tcPr>
            <w:tcW w:w="2212" w:type="dxa"/>
            <w:shd w:val="clear" w:color="auto" w:fill="FFFF00"/>
          </w:tcPr>
          <w:p w:rsidRPr="00590F79" w:rsidR="000E30BA" w:rsidP="00D70FFC" w:rsidRDefault="00682BB4">
            <w:pPr>
              <w:pStyle w:val="ParagraffRhestr"/>
              <w:numPr>
                <w:ilvl w:val="0"/>
                <w:numId w:val="8"/>
              </w:numPr>
              <w:spacing w:before="120" w:after="120"/>
              <w:rPr>
                <w:sz w:val="20"/>
                <w:szCs w:val="20"/>
              </w:rPr>
            </w:pPr>
            <w:r>
              <w:rPr>
                <w:sz w:val="20"/>
                <w:szCs w:val="20"/>
                <w:lang w:val="cy-GB"/>
              </w:rPr>
              <w:lastRenderedPageBreak/>
              <w:t xml:space="preserve">Newidiadau mewn cynhyrchiant: argaeledd gweithlu addas ar gyfer cyflogwyr, a newidiadau mewn effeithiau cydgrynhoad. </w:t>
            </w:r>
          </w:p>
          <w:p w:rsidRPr="00590F79" w:rsidR="000E30BA" w:rsidP="00D70FFC" w:rsidRDefault="00682BB4">
            <w:pPr>
              <w:pStyle w:val="ParagraffRhestr"/>
              <w:numPr>
                <w:ilvl w:val="0"/>
                <w:numId w:val="8"/>
              </w:numPr>
              <w:spacing w:before="120" w:after="120"/>
              <w:rPr>
                <w:sz w:val="20"/>
                <w:szCs w:val="20"/>
              </w:rPr>
            </w:pPr>
            <w:r>
              <w:rPr>
                <w:sz w:val="20"/>
                <w:szCs w:val="20"/>
                <w:lang w:val="cy-GB"/>
              </w:rPr>
              <w:t xml:space="preserve">Costau trafnidiaeth: costau ariannol a </w:t>
            </w:r>
            <w:r>
              <w:rPr>
                <w:sz w:val="20"/>
                <w:szCs w:val="20"/>
                <w:lang w:val="cy-GB"/>
              </w:rPr>
              <w:lastRenderedPageBreak/>
              <w:t>delir gan y rhai sy'n teithio e.e. costau gweithredu cerbydau, tollau, a ffioedd trafnidiaeth gyhoeddus.</w:t>
            </w:r>
          </w:p>
          <w:p w:rsidRPr="00590F79" w:rsidR="000E30BA" w:rsidP="00D70FFC" w:rsidRDefault="00682BB4">
            <w:pPr>
              <w:pStyle w:val="ParagraffRhestr"/>
              <w:numPr>
                <w:ilvl w:val="0"/>
                <w:numId w:val="8"/>
              </w:numPr>
              <w:spacing w:before="120" w:after="120"/>
              <w:rPr>
                <w:sz w:val="20"/>
                <w:szCs w:val="20"/>
              </w:rPr>
            </w:pPr>
            <w:r>
              <w:rPr>
                <w:sz w:val="20"/>
                <w:szCs w:val="20"/>
                <w:lang w:val="cy-GB"/>
              </w:rPr>
              <w:t>Damweiniau: cost damweiniau.</w:t>
            </w:r>
          </w:p>
          <w:p w:rsidRPr="00590F79" w:rsidR="000E30BA" w:rsidP="00D70FFC" w:rsidRDefault="00682BB4">
            <w:pPr>
              <w:pStyle w:val="ParagraffRhestr"/>
              <w:numPr>
                <w:ilvl w:val="0"/>
                <w:numId w:val="8"/>
              </w:numPr>
              <w:spacing w:before="120" w:after="120"/>
              <w:rPr>
                <w:sz w:val="20"/>
                <w:szCs w:val="20"/>
              </w:rPr>
            </w:pPr>
            <w:r>
              <w:rPr>
                <w:sz w:val="20"/>
                <w:szCs w:val="20"/>
                <w:lang w:val="cy-GB"/>
              </w:rPr>
              <w:t xml:space="preserve">Tir: a yw'r cynllun yn lleihau swm y tir amaethyddol? A yw'n rhyddhau safleoedd i’w datblygu? </w:t>
            </w:r>
          </w:p>
          <w:p w:rsidRPr="00590F79" w:rsidR="000E30BA" w:rsidP="00D70FFC" w:rsidRDefault="00682BB4">
            <w:pPr>
              <w:pStyle w:val="ParagraffRhestr"/>
              <w:numPr>
                <w:ilvl w:val="0"/>
                <w:numId w:val="8"/>
              </w:numPr>
              <w:spacing w:before="120" w:after="120"/>
              <w:rPr>
                <w:sz w:val="20"/>
                <w:szCs w:val="20"/>
              </w:rPr>
            </w:pPr>
            <w:r>
              <w:rPr>
                <w:sz w:val="20"/>
                <w:szCs w:val="20"/>
                <w:lang w:val="cy-GB"/>
              </w:rPr>
              <w:t>Costau cyfalaf: i'r sector cyhoeddus, i'r sector preifat o'r cynllun ei hun ac o’r effeithiau</w:t>
            </w:r>
          </w:p>
          <w:p w:rsidRPr="00590F79" w:rsidR="000E30BA" w:rsidP="00D70FFC" w:rsidRDefault="00682BB4">
            <w:pPr>
              <w:pStyle w:val="ParagraffRhestr"/>
              <w:numPr>
                <w:ilvl w:val="0"/>
                <w:numId w:val="8"/>
              </w:numPr>
              <w:spacing w:before="120" w:after="120"/>
              <w:rPr>
                <w:sz w:val="20"/>
                <w:szCs w:val="20"/>
              </w:rPr>
            </w:pPr>
            <w:r>
              <w:rPr>
                <w:sz w:val="20"/>
                <w:szCs w:val="20"/>
                <w:lang w:val="cy-GB"/>
              </w:rPr>
              <w:t>Costau refeniw: i'r sector cyhoeddus, i'r sector preifat, ac i ddefnyddwyr o'r cynllun ei hun ac o’r effeithiau</w:t>
            </w:r>
          </w:p>
          <w:p w:rsidRPr="00590F79" w:rsidR="000E30BA" w:rsidP="00D70FFC" w:rsidRDefault="00682BB4">
            <w:pPr>
              <w:pStyle w:val="ParagraffRhestr"/>
              <w:numPr>
                <w:ilvl w:val="0"/>
                <w:numId w:val="8"/>
              </w:numPr>
              <w:spacing w:before="120" w:after="120"/>
              <w:rPr>
                <w:sz w:val="20"/>
                <w:szCs w:val="20"/>
              </w:rPr>
            </w:pPr>
            <w:r>
              <w:rPr>
                <w:sz w:val="20"/>
                <w:szCs w:val="20"/>
                <w:lang w:val="cy-GB"/>
              </w:rPr>
              <w:t>Newidiadau i’r amser teithio: ar draws pob dull yr effeithir arno ar gyfer defnyddwyr y cynllun a rhai nad ydynt yn ei ddefnyddio.</w:t>
            </w:r>
          </w:p>
          <w:p w:rsidRPr="00590F79" w:rsidR="000E30BA" w:rsidP="00D70FFC" w:rsidRDefault="00682BB4">
            <w:pPr>
              <w:pStyle w:val="ParagraffRhestr"/>
              <w:numPr>
                <w:ilvl w:val="0"/>
                <w:numId w:val="8"/>
              </w:numPr>
              <w:spacing w:before="120" w:after="120"/>
              <w:rPr>
                <w:sz w:val="20"/>
                <w:szCs w:val="20"/>
              </w:rPr>
            </w:pPr>
            <w:r>
              <w:rPr>
                <w:sz w:val="20"/>
                <w:szCs w:val="20"/>
                <w:lang w:val="cy-GB"/>
              </w:rPr>
              <w:lastRenderedPageBreak/>
              <w:t>Newidiadau i ddibynadwyedd amser teithiau: newidiadau yn amrywiad amserau teithio rhwng adegau’r dydd a rhwng teithiau a wneir ar yr un pryd bob dydd.</w:t>
            </w:r>
          </w:p>
          <w:p w:rsidRPr="00590F79" w:rsidR="000E30BA" w:rsidP="00D70FFC" w:rsidRDefault="00682BB4">
            <w:pPr>
              <w:pStyle w:val="ParagraffRhestr"/>
              <w:numPr>
                <w:ilvl w:val="0"/>
                <w:numId w:val="8"/>
              </w:numPr>
              <w:spacing w:before="120" w:after="120"/>
              <w:rPr>
                <w:sz w:val="20"/>
                <w:szCs w:val="20"/>
              </w:rPr>
            </w:pPr>
            <w:r>
              <w:rPr>
                <w:sz w:val="20"/>
                <w:szCs w:val="20"/>
                <w:lang w:val="cy-GB"/>
              </w:rPr>
              <w:t>Economi leol: sut mae'r cynllun yn effeithio ar y sectorau yn yr economi leol?</w:t>
            </w:r>
          </w:p>
          <w:p w:rsidRPr="00590F79" w:rsidR="000E30BA" w:rsidP="00D70FFC" w:rsidRDefault="00682BB4">
            <w:pPr>
              <w:pStyle w:val="ParagraffRhestr"/>
              <w:numPr>
                <w:ilvl w:val="0"/>
                <w:numId w:val="8"/>
              </w:numPr>
              <w:spacing w:before="120" w:after="120"/>
              <w:rPr>
                <w:sz w:val="20"/>
                <w:szCs w:val="20"/>
              </w:rPr>
            </w:pPr>
            <w:r>
              <w:rPr>
                <w:sz w:val="20"/>
                <w:szCs w:val="20"/>
                <w:lang w:val="cy-GB"/>
              </w:rPr>
              <w:t xml:space="preserve">Mynediad i wasanaethau: effaith ar deithiau i wasanaethau allweddol fel cyfleusterau iechyd, ysgolion </w:t>
            </w:r>
          </w:p>
          <w:p w:rsidRPr="003335F8" w:rsidR="000E30BA" w:rsidP="00D70FFC" w:rsidRDefault="00682BB4">
            <w:pPr>
              <w:pStyle w:val="ParagraffRhestr"/>
              <w:numPr>
                <w:ilvl w:val="0"/>
                <w:numId w:val="8"/>
              </w:numPr>
              <w:spacing w:before="120" w:after="120"/>
              <w:rPr>
                <w:rFonts w:ascii="Arial" w:hAnsi="Arial" w:cs="Arial"/>
                <w:sz w:val="24"/>
                <w:szCs w:val="24"/>
              </w:rPr>
            </w:pPr>
            <w:r>
              <w:rPr>
                <w:sz w:val="20"/>
                <w:szCs w:val="20"/>
                <w:lang w:val="cy-GB"/>
              </w:rPr>
              <w:t>Mynediad i gyflogaeth: nifer y swyddi mae pobl yn gallu eu cyrraedd a beth yw'r amser teithio</w:t>
            </w:r>
          </w:p>
          <w:p w:rsidRPr="00587DFE" w:rsidR="000E30BA" w:rsidP="00D70FFC" w:rsidRDefault="000E30BA">
            <w:pPr>
              <w:pStyle w:val="ParagraffRhestr"/>
              <w:spacing w:before="120" w:after="120"/>
              <w:ind w:left="360"/>
              <w:rPr>
                <w:rFonts w:ascii="Arial" w:hAnsi="Arial" w:cs="Arial"/>
                <w:sz w:val="24"/>
                <w:szCs w:val="24"/>
              </w:rPr>
            </w:pPr>
          </w:p>
        </w:tc>
        <w:tc>
          <w:tcPr>
            <w:tcW w:w="9558" w:type="dxa"/>
            <w:shd w:val="clear" w:color="auto" w:fill="FFFFFF" w:themeFill="background1"/>
          </w:tcPr>
          <w:p w:rsidR="00130F89" w:rsidP="003E100A" w:rsidRDefault="00682BB4">
            <w:pPr>
              <w:spacing w:before="120" w:after="120"/>
              <w:rPr>
                <w:rFonts w:ascii="Arial" w:hAnsi="Arial" w:cs="Arial"/>
                <w:sz w:val="24"/>
                <w:szCs w:val="24"/>
              </w:rPr>
            </w:pPr>
            <w:r>
              <w:rPr>
                <w:rFonts w:ascii="Arial" w:hAnsi="Arial" w:eastAsia="Arial" w:cs="Arial"/>
                <w:sz w:val="24"/>
                <w:szCs w:val="24"/>
                <w:lang w:val="cy-GB"/>
              </w:rPr>
              <w:lastRenderedPageBreak/>
              <w:t xml:space="preserve">Bydd yr ymyriad arfaethedig yn gwasanaethu </w:t>
            </w:r>
            <w:r>
              <w:rPr>
                <w:rFonts w:ascii="Arial" w:hAnsi="Arial" w:eastAsia="Arial" w:cs="Arial"/>
                <w:b/>
                <w:bCs/>
                <w:sz w:val="24"/>
                <w:szCs w:val="24"/>
                <w:lang w:val="cy-GB"/>
              </w:rPr>
              <w:t>cynhyrchiant</w:t>
            </w:r>
            <w:r>
              <w:rPr>
                <w:rFonts w:ascii="Arial" w:hAnsi="Arial" w:eastAsia="Arial" w:cs="Arial"/>
                <w:sz w:val="24"/>
                <w:szCs w:val="24"/>
                <w:lang w:val="cy-GB"/>
              </w:rPr>
              <w:t xml:space="preserve"> a thwf economaidd drwy ehangu marchnadoedd llafur, cefnogi canolfannau i fusnesau lleoli ynddynt, galluogi pobl i ddatblygu sgiliau a manteisio ar addysg a hyfforddiant, annog clystyrau twf a chrynodrefi gwerth uchel, a lleihau costau cysylltiadau o gyflenwyr i gynhyrchwyr a marchnadoedd. Bydd gwella hygyrchedd i Ardaloedd Menter Maes Awyr Caerdydd a Sain Tathan yn galluogi cysylltiadau rhyngwladol rhagorol, gan gefnogi mewnfuddsoddi a thwristiaeth. Gan fod 312.9 o hectarau net o dir wedi'u nodi ar gyfer safleoedd cyflogaeth ar y coridor hwn i’r de o Gyffordd 34, mae'n rhan hanfodol o Fargen Ddinesig Prifddinas-ranbarth Caerdydd i alluogi gwireddu ei gweledigaeth a'i dyheadau i </w:t>
            </w:r>
            <w:r>
              <w:rPr>
                <w:rFonts w:ascii="Arial" w:hAnsi="Arial" w:eastAsia="Arial" w:cs="Arial"/>
                <w:sz w:val="24"/>
                <w:szCs w:val="24"/>
                <w:lang w:val="cy-GB"/>
              </w:rPr>
              <w:lastRenderedPageBreak/>
              <w:t>gynyddu'r Gwerth Ychwanegol Crynswth yn sylweddol. O ganlyniad, bydd y cynnig hwn yn effeithio ar amrywiaeth eang o bobl yng Nghymru a’r tu hwnt sy'n gweithio yn yr ardal neu'n ymweld â hi.</w:t>
            </w:r>
          </w:p>
          <w:p w:rsidR="001A4A96" w:rsidP="00014554"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 </w:t>
            </w:r>
            <w:r>
              <w:rPr>
                <w:rFonts w:ascii="Arial" w:hAnsi="Arial" w:eastAsia="Arial" w:cs="Arial"/>
                <w:b/>
                <w:bCs/>
                <w:sz w:val="24"/>
                <w:szCs w:val="24"/>
                <w:lang w:val="cy-GB"/>
              </w:rPr>
              <w:t>costau cludiant</w:t>
            </w:r>
            <w:r>
              <w:rPr>
                <w:rFonts w:ascii="Arial" w:hAnsi="Arial" w:eastAsia="Arial" w:cs="Arial"/>
                <w:sz w:val="24"/>
                <w:szCs w:val="24"/>
                <w:lang w:val="cy-GB"/>
              </w:rPr>
              <w:t xml:space="preserve"> cynyddol yn golygu bod llawer o aelwydydd yn ei chael hi'n anodd fforddio perchen ar gar a'i redeg. Drwy ddarparu dewisiadau trafnidiaeth gyhoeddus newydd, mae potensial i wneud teithio'n fwy fforddiadwy i rai rhannau o gymdeithas, yn </w:t>
            </w:r>
            <w:r w:rsidR="0095734D">
              <w:rPr>
                <w:rFonts w:ascii="Arial" w:hAnsi="Arial" w:eastAsia="Arial" w:cs="Arial"/>
                <w:sz w:val="24"/>
                <w:szCs w:val="24"/>
                <w:lang w:val="cy-GB"/>
              </w:rPr>
              <w:t>arbennig yr</w:t>
            </w:r>
            <w:r>
              <w:rPr>
                <w:rFonts w:ascii="Arial" w:hAnsi="Arial" w:eastAsia="Arial" w:cs="Arial"/>
                <w:sz w:val="24"/>
                <w:szCs w:val="24"/>
                <w:lang w:val="cy-GB"/>
              </w:rPr>
              <w:t xml:space="preserve"> ifanc a'r henoed. Mae 21% o drigolion ardal yr astudiaeth wedi ymddeol sy'n llawer mwy na'r ganran ar gyfer Bro Morgannwg (16%), De</w:t>
            </w:r>
            <w:r w:rsidR="001479C8">
              <w:rPr>
                <w:rFonts w:ascii="Arial" w:hAnsi="Arial" w:eastAsia="Arial" w:cs="Arial"/>
                <w:sz w:val="24"/>
                <w:szCs w:val="24"/>
                <w:lang w:val="cy-GB"/>
              </w:rPr>
              <w:t>-d</w:t>
            </w:r>
            <w:r>
              <w:rPr>
                <w:rFonts w:ascii="Arial" w:hAnsi="Arial" w:eastAsia="Arial" w:cs="Arial"/>
                <w:sz w:val="24"/>
                <w:szCs w:val="24"/>
                <w:lang w:val="cy-GB"/>
              </w:rPr>
              <w:t>dwyrain Cymru (15%) a Chymru (16%). Mae hyn yn arbennig o wir os yw costau parcio ceir yn y cyfleuster yn rhatach na'r rhai yn y gyrchfan a ddymunir gan y defnyddiwr.</w:t>
            </w:r>
          </w:p>
          <w:p w:rsidR="004B1ADE" w:rsidP="00014554"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Rhagwelir y bydd gorsaf reilffordd newydd yn lleihau nifer/pellter teithiau mewn ceir ledled y rhanbarth. Drwy leihau’r llif traffig ar y rhwydwaith priffyrdd strategol mae potensial i wella diogelwch ar y ffyrdd a lleihau </w:t>
            </w:r>
            <w:r>
              <w:rPr>
                <w:rFonts w:ascii="Arial" w:hAnsi="Arial" w:eastAsia="Arial" w:cs="Arial"/>
                <w:b/>
                <w:bCs/>
                <w:sz w:val="24"/>
                <w:szCs w:val="24"/>
                <w:lang w:val="cy-GB"/>
              </w:rPr>
              <w:t>damweiniau</w:t>
            </w:r>
            <w:r>
              <w:rPr>
                <w:rFonts w:ascii="Arial" w:hAnsi="Arial" w:eastAsia="Arial" w:cs="Arial"/>
                <w:sz w:val="24"/>
                <w:szCs w:val="24"/>
                <w:lang w:val="cy-GB"/>
              </w:rPr>
              <w:t xml:space="preserve"> yn enwedig ar lwybrau'r M4, yr A48 a'r A4232, ond hefyd ar yr A4119 i'r gogledd o Gyffordd 34 yr M4, er y byddai traffig yn cael ei gynhyrchu ar lwybrau i gyfnewidfa gorsaf reilffordd yng Nghyffordd 34 yr M4 ac oddi yno. Disgwylir felly y bydd y gyfnewidfa'n cael ychydig o effaith fuddiol ar gyfraddau damweiniau, er y bydd y gwerth ariannol sy'n gysylltiedig â damweiniau yn cael ei archwilio'n fanylach fel rhan o'r arfarniad economaidd.</w:t>
            </w:r>
          </w:p>
          <w:p w:rsidR="004B1ADE" w:rsidP="00014554"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Er na ragwelir y bydd y cynllun yn lleihau maint y </w:t>
            </w:r>
            <w:r>
              <w:rPr>
                <w:rFonts w:ascii="Arial" w:hAnsi="Arial" w:eastAsia="Arial" w:cs="Arial"/>
                <w:b/>
                <w:bCs/>
                <w:sz w:val="24"/>
                <w:szCs w:val="24"/>
                <w:lang w:val="cy-GB"/>
              </w:rPr>
              <w:t>tir amaethyddol</w:t>
            </w:r>
            <w:r>
              <w:rPr>
                <w:rFonts w:ascii="Arial" w:hAnsi="Arial" w:eastAsia="Arial" w:cs="Arial"/>
                <w:sz w:val="24"/>
                <w:szCs w:val="24"/>
                <w:lang w:val="cy-GB"/>
              </w:rPr>
              <w:t>, gallai gorsaf reilffordd newydd yng Nghyffordd 34 gefnogi cynigion datblygu ehangach sy'n gysylltiedig â safle presennol Renishaw. Fel y nodwyd yn gynharach yn y cais hwn, mae Renishaw wedi cael caniatâd cynllunio amlinellol dan y cyfeirnod cais 2014/00228/EAO i ddatblygu tir a ddyrannwyd yng Nghynllun Datblygu Lleol Bro Morgannwg a fabwysiadwyd dan bolisïau SP5 (gofynion cyflogaeth) ac MG9 (dyraniadau cyflogaeth). Er nad yw'r orsaf o reidrwydd yn rhagofyniad ar gyfer datblygu yn y lleoliad hwn, mae ganddi'r potensial i ychwanegu gwerth at gynigion datblygu presennol.</w:t>
            </w:r>
          </w:p>
          <w:p w:rsidR="003737CF" w:rsidP="00014554"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lastRenderedPageBreak/>
              <w:t xml:space="preserve">Does dim </w:t>
            </w:r>
            <w:r>
              <w:rPr>
                <w:rFonts w:ascii="Arial" w:hAnsi="Arial" w:eastAsia="Arial" w:cs="Arial"/>
                <w:b/>
                <w:bCs/>
                <w:sz w:val="24"/>
                <w:szCs w:val="24"/>
                <w:lang w:val="cy-GB"/>
              </w:rPr>
              <w:t>costau cyfalaf</w:t>
            </w:r>
            <w:r>
              <w:rPr>
                <w:rFonts w:ascii="Arial" w:hAnsi="Arial" w:eastAsia="Arial" w:cs="Arial"/>
                <w:sz w:val="24"/>
                <w:szCs w:val="24"/>
                <w:lang w:val="cy-GB"/>
              </w:rPr>
              <w:t xml:space="preserve"> cadarn ar gael ar hyn o bryd a byddent yn cael eu datblygu fel rhan o adroddiad ar Ddewis Opsiwn GRIP 3, er y rhagwelir y byddai gorsaf reilffordd newydd â chyfleusterau cysylltiedig o gost uchel o ran buddsoddi cyfalaf. Byddai’n rhaid sefydlu </w:t>
            </w:r>
            <w:r>
              <w:rPr>
                <w:rFonts w:ascii="Arial" w:hAnsi="Arial" w:eastAsia="Arial" w:cs="Arial"/>
                <w:b/>
                <w:bCs/>
                <w:sz w:val="24"/>
                <w:szCs w:val="24"/>
                <w:lang w:val="cy-GB"/>
              </w:rPr>
              <w:t>costau refeniw</w:t>
            </w:r>
            <w:r>
              <w:rPr>
                <w:rFonts w:ascii="Arial" w:hAnsi="Arial" w:eastAsia="Arial" w:cs="Arial"/>
                <w:sz w:val="24"/>
                <w:szCs w:val="24"/>
                <w:lang w:val="cy-GB"/>
              </w:rPr>
              <w:t xml:space="preserve"> newydd hefyd o ran gwell gwasanaethau rheilffordd a bysus. Efallai y bydd costau refeniw dilynol o ran gwasanaethau sy'n bodoli eisoes o ganlyniad a byddai angen gwerthuso hyn.</w:t>
            </w:r>
          </w:p>
          <w:p w:rsidR="003737CF" w:rsidP="00014554"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Gallai gweithredu gorsaf reilffordd newydd arwain at lai o </w:t>
            </w:r>
            <w:r>
              <w:rPr>
                <w:rFonts w:ascii="Arial" w:hAnsi="Arial" w:eastAsia="Arial" w:cs="Arial"/>
                <w:b/>
                <w:bCs/>
                <w:sz w:val="24"/>
                <w:szCs w:val="24"/>
                <w:lang w:val="cy-GB"/>
              </w:rPr>
              <w:t>newidiadau amser teithio a dibynadwyedd</w:t>
            </w:r>
            <w:r>
              <w:rPr>
                <w:rFonts w:ascii="Arial" w:hAnsi="Arial" w:eastAsia="Arial" w:cs="Arial"/>
                <w:sz w:val="24"/>
                <w:szCs w:val="24"/>
                <w:lang w:val="cy-GB"/>
              </w:rPr>
              <w:t xml:space="preserve"> ar drafnidiaeth gyhoeddus i Gaerdydd, Pen-y-bont ar Ogwr a chyrchfannau strategol eraill. Rhagwelir hefyd y bydd gweithredu gorsaf reilffordd newydd yn arwain at welliannau mesuradwy mewn amseroedd teithio/gwydnwch oherwydd gostyngiadau traffig ar goridorau'r M4, yr A48 a'r A4232 o ystyried trosglwyddo teithiau i'r rheilffyrdd/bysus, yn enwedig yn ystod y cyfnodau cymudo prysuraf. Fodd bynnag, byddai traffig yn cael ei greu ar lwybrau i gyfnewidfa gorsaf reilffordd yng Nghyffordd 34 yr M4 ac oddi yno, felly mae'r effaith ar amser teithio yn amodol ar y posibilrwydd o weithredu mesurau lliniaru priffyrdd (yn enwedig ar Gyffordd 34) er mwyn lliniaru effeithiau traffig sy'n gysylltiedig â'r orsaf reilffordd a/neu gynigion datblygu ehangach.</w:t>
            </w:r>
          </w:p>
          <w:p w:rsidRPr="00661A2F" w:rsidR="00287F01" w:rsidP="00B82A7A"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 gwasanaethau trên sy’n agos at ardal yr astudiaeth (ym Mhont-y-clun), eisoes wedi’u cydgysylltu â'r aneddiadau trefol allweddol ledled y rhanbarth, ond gallai'r opsiwn ar gyfer gorsaf reilffordd sy'n cynnwys integreiddio bysus wella ymhellach y </w:t>
            </w:r>
            <w:r>
              <w:rPr>
                <w:rFonts w:ascii="Arial" w:hAnsi="Arial" w:eastAsia="Arial" w:cs="Arial"/>
                <w:b/>
                <w:bCs/>
                <w:sz w:val="24"/>
                <w:szCs w:val="24"/>
                <w:lang w:val="cy-GB"/>
              </w:rPr>
              <w:t>mynediad at wasanaethau/ cyflogaeth</w:t>
            </w:r>
            <w:r>
              <w:rPr>
                <w:rFonts w:ascii="Arial" w:hAnsi="Arial" w:eastAsia="Arial" w:cs="Arial"/>
                <w:sz w:val="24"/>
                <w:szCs w:val="24"/>
                <w:lang w:val="cy-GB"/>
              </w:rPr>
              <w:t xml:space="preserve"> gyda darpariaeth rheilffyrdd newydd a gwell yn sefydlu gwell cydgysylltedd. Byddai graddau'r cysylltedd trafnidiaeth gyhoeddus lleol yn amodol ar y llwybrau </w:t>
            </w:r>
            <w:r w:rsidR="00B82A7A">
              <w:rPr>
                <w:rFonts w:ascii="Arial" w:hAnsi="Arial" w:eastAsia="Arial" w:cs="Arial"/>
                <w:sz w:val="24"/>
                <w:szCs w:val="24"/>
                <w:lang w:val="cy-GB"/>
              </w:rPr>
              <w:t>bysus</w:t>
            </w:r>
            <w:r>
              <w:rPr>
                <w:rFonts w:ascii="Arial" w:hAnsi="Arial" w:eastAsia="Arial" w:cs="Arial"/>
                <w:sz w:val="24"/>
                <w:szCs w:val="24"/>
                <w:lang w:val="cy-GB"/>
              </w:rPr>
              <w:t xml:space="preserve"> arfaethedig a'r dewisiadau amserlen a ddarperir i gefnogi cyfleuster y gyfnewidfa. Mae'r orsaf reilffordd arfaethedig hefyd yn </w:t>
            </w:r>
            <w:r w:rsidR="001479C8">
              <w:rPr>
                <w:rFonts w:ascii="Arial" w:hAnsi="Arial" w:eastAsia="Arial" w:cs="Arial"/>
                <w:sz w:val="24"/>
                <w:szCs w:val="24"/>
                <w:lang w:val="cy-GB"/>
              </w:rPr>
              <w:t xml:space="preserve">cynnig y potensial i </w:t>
            </w:r>
            <w:r>
              <w:rPr>
                <w:rFonts w:ascii="Arial" w:hAnsi="Arial" w:eastAsia="Arial" w:cs="Arial"/>
                <w:sz w:val="24"/>
                <w:szCs w:val="24"/>
                <w:lang w:val="cy-GB"/>
              </w:rPr>
              <w:t>well</w:t>
            </w:r>
            <w:r w:rsidR="001479C8">
              <w:rPr>
                <w:rFonts w:ascii="Arial" w:hAnsi="Arial" w:eastAsia="Arial" w:cs="Arial"/>
                <w:sz w:val="24"/>
                <w:szCs w:val="24"/>
                <w:lang w:val="cy-GB"/>
              </w:rPr>
              <w:t>a</w:t>
            </w:r>
            <w:r>
              <w:rPr>
                <w:rFonts w:ascii="Arial" w:hAnsi="Arial" w:eastAsia="Arial" w:cs="Arial"/>
                <w:sz w:val="24"/>
                <w:szCs w:val="24"/>
                <w:lang w:val="cy-GB"/>
              </w:rPr>
              <w:t xml:space="preserve"> hygyrchedd i gyfleusterau diwylliannol sy'n lleol i'r orsaf reilffordd (Academi Golff Hensol), yn ogystal â ledled y rhanbarth gyda gwell mynediad i amgueddfeydd, neuaddau theatr, canolfannau diwylliannol a chanolfannau hamdden, yn enwedig mewn cyrchfannau strategol allweddol gan gynnwys Caerdydd a Phen-y-bont ar Ogwr.</w:t>
            </w:r>
          </w:p>
        </w:tc>
      </w:tr>
      <w:tr w:rsidR="00835FCC" w:rsidTr="00C50551">
        <w:tc>
          <w:tcPr>
            <w:tcW w:w="2212" w:type="dxa"/>
            <w:shd w:val="clear" w:color="auto" w:fill="FFC000"/>
          </w:tcPr>
          <w:p w:rsidRPr="0064107B" w:rsidR="000E30BA" w:rsidP="00D70FFC" w:rsidRDefault="00682BB4">
            <w:pPr>
              <w:spacing w:before="120" w:after="120"/>
              <w:rPr>
                <w:rFonts w:ascii="Arial" w:hAnsi="Arial" w:cs="Arial"/>
                <w:b/>
                <w:sz w:val="24"/>
                <w:szCs w:val="24"/>
              </w:rPr>
            </w:pPr>
            <w:r>
              <w:rPr>
                <w:rFonts w:ascii="Arial" w:hAnsi="Arial" w:eastAsia="Arial" w:cs="Arial"/>
                <w:b/>
                <w:bCs/>
                <w:sz w:val="24"/>
                <w:szCs w:val="24"/>
                <w:lang w:val="cy-GB"/>
              </w:rPr>
              <w:lastRenderedPageBreak/>
              <w:t>Cymru gydnerth</w:t>
            </w:r>
          </w:p>
          <w:p w:rsidRPr="0063010F" w:rsidR="000E30BA" w:rsidP="00D70FFC" w:rsidRDefault="00682BB4">
            <w:pPr>
              <w:spacing w:before="120" w:after="120"/>
              <w:rPr>
                <w:i/>
                <w:sz w:val="20"/>
                <w:szCs w:val="20"/>
              </w:rPr>
            </w:pPr>
            <w:r>
              <w:rPr>
                <w:i/>
                <w:iCs/>
                <w:sz w:val="20"/>
                <w:szCs w:val="20"/>
                <w:lang w:val="cy-GB"/>
              </w:rPr>
              <w:t xml:space="preserve">Cenedl sy’n cynnal ac yn gwella amgylchedd naturiol bioamrywiol gydag ecosystemau iach sy’n cynnal cydnerthedd cymdeithasol, economaidd ac ecolegol a’r gallu i addasu i newid (er enghraifft, newid yn yr hinsawdd).  </w:t>
            </w:r>
          </w:p>
          <w:p w:rsidRPr="00587DFE" w:rsidR="000E30BA" w:rsidP="00D70FFC" w:rsidRDefault="000E30BA">
            <w:pPr>
              <w:spacing w:before="120" w:after="120"/>
              <w:rPr>
                <w:rFonts w:ascii="Arial" w:hAnsi="Arial" w:cs="Arial"/>
                <w:sz w:val="24"/>
                <w:szCs w:val="24"/>
              </w:rPr>
            </w:pPr>
          </w:p>
        </w:tc>
        <w:tc>
          <w:tcPr>
            <w:tcW w:w="2212" w:type="dxa"/>
            <w:shd w:val="clear" w:color="auto" w:fill="FFC000"/>
          </w:tcPr>
          <w:p w:rsidRPr="00590F79" w:rsidR="000E30BA" w:rsidP="00D70FFC" w:rsidRDefault="00682BB4">
            <w:pPr>
              <w:pStyle w:val="ParagraffRhestr"/>
              <w:numPr>
                <w:ilvl w:val="0"/>
                <w:numId w:val="9"/>
              </w:numPr>
              <w:spacing w:before="120" w:after="120"/>
              <w:rPr>
                <w:sz w:val="20"/>
                <w:szCs w:val="20"/>
              </w:rPr>
            </w:pPr>
            <w:r>
              <w:rPr>
                <w:sz w:val="20"/>
                <w:szCs w:val="20"/>
                <w:lang w:val="cy-GB"/>
              </w:rPr>
              <w:t>Sŵn: a oes unrhyw un yn sylwi ar newid mewn lefelau sŵn</w:t>
            </w:r>
          </w:p>
          <w:p w:rsidRPr="00590F79" w:rsidR="000E30BA" w:rsidP="00D70FFC" w:rsidRDefault="00682BB4">
            <w:pPr>
              <w:pStyle w:val="ParagraffRhestr"/>
              <w:numPr>
                <w:ilvl w:val="0"/>
                <w:numId w:val="9"/>
              </w:numPr>
              <w:spacing w:before="120" w:after="120"/>
              <w:rPr>
                <w:sz w:val="20"/>
                <w:szCs w:val="20"/>
              </w:rPr>
            </w:pPr>
            <w:r>
              <w:rPr>
                <w:sz w:val="20"/>
                <w:szCs w:val="20"/>
                <w:lang w:val="cy-GB"/>
              </w:rPr>
              <w:t>Bioamrywiaeth: a oes effaith ar fywyd gwyllt a nifer y rhywogaethau</w:t>
            </w:r>
          </w:p>
          <w:p w:rsidRPr="00590F79" w:rsidR="000E30BA" w:rsidP="00D70FFC" w:rsidRDefault="00682BB4">
            <w:pPr>
              <w:pStyle w:val="ParagraffRhestr"/>
              <w:numPr>
                <w:ilvl w:val="0"/>
                <w:numId w:val="9"/>
              </w:numPr>
              <w:spacing w:before="120" w:after="120"/>
              <w:rPr>
                <w:sz w:val="20"/>
                <w:szCs w:val="20"/>
              </w:rPr>
            </w:pPr>
            <w:r>
              <w:rPr>
                <w:sz w:val="20"/>
                <w:szCs w:val="20"/>
                <w:lang w:val="cy-GB"/>
              </w:rPr>
              <w:t>Amgylchedd dŵr: a oes effaith ar gyrsiau dŵr</w:t>
            </w:r>
          </w:p>
          <w:p w:rsidRPr="00590F79" w:rsidR="000E30BA" w:rsidP="00D70FFC" w:rsidRDefault="00682BB4">
            <w:pPr>
              <w:pStyle w:val="ParagraffRhestr"/>
              <w:numPr>
                <w:ilvl w:val="0"/>
                <w:numId w:val="9"/>
              </w:numPr>
              <w:spacing w:before="120" w:after="120"/>
              <w:rPr>
                <w:sz w:val="20"/>
                <w:szCs w:val="20"/>
              </w:rPr>
            </w:pPr>
            <w:r>
              <w:rPr>
                <w:sz w:val="20"/>
                <w:szCs w:val="20"/>
                <w:lang w:val="cy-GB"/>
              </w:rPr>
              <w:t>Gwerthoedd opsiynau a dim defnydd: a yw'r cynllun yn darparu dewisiadau amgen ar gyfer teithiau cyfredol ac a yw'n newid gwydnwch y system drafnidiaeth</w:t>
            </w:r>
          </w:p>
          <w:p w:rsidRPr="00587DFE" w:rsidR="000E30BA" w:rsidP="00D70FFC" w:rsidRDefault="000E30BA">
            <w:pPr>
              <w:spacing w:before="120" w:after="120"/>
              <w:rPr>
                <w:rFonts w:ascii="Arial" w:hAnsi="Arial" w:cs="Arial"/>
                <w:sz w:val="24"/>
                <w:szCs w:val="24"/>
              </w:rPr>
            </w:pPr>
          </w:p>
        </w:tc>
        <w:tc>
          <w:tcPr>
            <w:tcW w:w="9558" w:type="dxa"/>
            <w:shd w:val="clear" w:color="auto" w:fill="FFFFFF" w:themeFill="background1"/>
          </w:tcPr>
          <w:p w:rsidR="00B2638F" w:rsidP="00D70FFC" w:rsidRDefault="00682BB4">
            <w:pPr>
              <w:spacing w:before="120" w:after="120"/>
              <w:rPr>
                <w:rFonts w:ascii="Arial" w:hAnsi="Arial" w:cs="Arial"/>
                <w:sz w:val="24"/>
                <w:szCs w:val="24"/>
              </w:rPr>
            </w:pPr>
            <w:r>
              <w:rPr>
                <w:rFonts w:ascii="Arial" w:hAnsi="Arial" w:eastAsia="Arial" w:cs="Arial"/>
                <w:sz w:val="24"/>
                <w:szCs w:val="24"/>
                <w:lang w:val="cy-GB"/>
              </w:rPr>
              <w:t>Ni</w:t>
            </w:r>
            <w:r w:rsidR="001434D8">
              <w:rPr>
                <w:rFonts w:ascii="Arial" w:hAnsi="Arial" w:eastAsia="Arial" w:cs="Arial"/>
                <w:sz w:val="24"/>
                <w:szCs w:val="24"/>
                <w:lang w:val="cy-GB"/>
              </w:rPr>
              <w:t xml:space="preserve"> ellir mesur</w:t>
            </w:r>
            <w:r>
              <w:rPr>
                <w:rFonts w:ascii="Arial" w:hAnsi="Arial" w:eastAsia="Arial" w:cs="Arial"/>
                <w:sz w:val="24"/>
                <w:szCs w:val="24"/>
                <w:lang w:val="cy-GB"/>
              </w:rPr>
              <w:t xml:space="preserve"> effeithiau ar lygredd </w:t>
            </w:r>
            <w:r>
              <w:rPr>
                <w:rFonts w:ascii="Arial" w:hAnsi="Arial" w:eastAsia="Arial" w:cs="Arial"/>
                <w:b/>
                <w:bCs/>
                <w:sz w:val="24"/>
                <w:szCs w:val="24"/>
                <w:lang w:val="cy-GB"/>
              </w:rPr>
              <w:t>sŵn</w:t>
            </w:r>
            <w:r w:rsidR="001434D8">
              <w:rPr>
                <w:rFonts w:ascii="Arial" w:hAnsi="Arial" w:eastAsia="Arial" w:cs="Arial"/>
                <w:sz w:val="24"/>
                <w:szCs w:val="24"/>
                <w:lang w:val="cy-GB"/>
              </w:rPr>
              <w:t xml:space="preserve"> </w:t>
            </w:r>
            <w:r>
              <w:rPr>
                <w:rFonts w:ascii="Arial" w:hAnsi="Arial" w:eastAsia="Arial" w:cs="Arial"/>
                <w:sz w:val="24"/>
                <w:szCs w:val="24"/>
                <w:lang w:val="cy-GB"/>
              </w:rPr>
              <w:t>eto yn absenoldeb data meintiol, ond gellir cymryd y bydd effaith andwyol fach, yn bennaf o ganlyniad i drenau yn dod i stop yn yr orsaf, gan nodi hefyd effeithiau sŵn adeiladu tymor byr ac effeithiau dirgryniadau. Nid oes unrhyw Feysydd Blaenoriaeth Cynllunio Sŵn yn ardal yr astudiaeth 2km ac mae nifer y derbynyddion preswyl sy’n agos at y safle arfaethedig yn sylweddol isel.</w:t>
            </w:r>
          </w:p>
          <w:p w:rsidR="00971F56" w:rsidP="00971F56" w:rsidRDefault="00682BB4">
            <w:pPr>
              <w:spacing w:before="120" w:after="120"/>
              <w:rPr>
                <w:rFonts w:ascii="Arial" w:hAnsi="Arial" w:cs="Arial"/>
                <w:sz w:val="24"/>
                <w:szCs w:val="24"/>
              </w:rPr>
            </w:pPr>
            <w:r>
              <w:rPr>
                <w:rFonts w:ascii="Arial" w:hAnsi="Arial" w:eastAsia="Arial" w:cs="Arial"/>
                <w:bCs/>
                <w:sz w:val="24"/>
                <w:szCs w:val="24"/>
                <w:lang w:val="cy-GB"/>
              </w:rPr>
              <w:t>Bydd effeithiau</w:t>
            </w:r>
            <w:r>
              <w:rPr>
                <w:rFonts w:ascii="Arial" w:hAnsi="Arial" w:eastAsia="Arial" w:cs="Arial"/>
                <w:b/>
                <w:bCs/>
                <w:sz w:val="24"/>
                <w:szCs w:val="24"/>
                <w:lang w:val="cy-GB"/>
              </w:rPr>
              <w:t xml:space="preserve"> bioamrywiaeth</w:t>
            </w:r>
            <w:r>
              <w:rPr>
                <w:rFonts w:ascii="Arial" w:hAnsi="Arial" w:eastAsia="Arial" w:cs="Arial"/>
                <w:sz w:val="24"/>
                <w:szCs w:val="24"/>
                <w:lang w:val="cy-GB"/>
              </w:rPr>
              <w:t xml:space="preserve"> ar Ddyffryn Trelái yn dibynnu ar ddadansoddi arolygon pellach, er bod ffotograffiaeth o'r awyr, ymarfer gwirioneddau tir ac arolwg Cam 1 wedi ystyried nodweddion ecolegol allweddol gan gynnwys effeithiau ar gynefinoedd, rhywogaethau a warchodir, coetir, gwrychoedd a glaswelltiroedd, er enghraifft. Mae'r effeithiau ar fioamrywiaeth yn dibynnu ar leoliad y safle a ffefrir a byddai angen gwirio’r effeithiau drwy arolwg Botanegol Cam Dau. Mae angen data pellach gan gynnwys arolygon rhywogaethau a warchodir yn ystod cam nesaf yr arfarniad a bydd angen argymell gweithgareddau lliniaru posibl mewn Asesiad o'r Effaith Ecolegol. Mae'r lleoliad a ffefrir ar hyn o bryd wedi'i leoli'n bennaf ar lawr caled (maes parcio Renishaw) heb fawr o werth ecolegol ac felly ystyrir bod effaith andwyol fach yn rhesymol yn y lleoliad hwn, ar y rhagdybiaeth bod lliniaru ecolegol yn elfen ddylunio allweddol o'r cynnig lle bo hynny'n berthnasol.</w:t>
            </w:r>
          </w:p>
          <w:p w:rsidR="00971F56" w:rsidP="00D70FFC" w:rsidRDefault="00682BB4">
            <w:pPr>
              <w:spacing w:before="120" w:after="120"/>
              <w:rPr>
                <w:rFonts w:ascii="Arial" w:hAnsi="Arial" w:cs="Arial"/>
                <w:sz w:val="24"/>
                <w:szCs w:val="24"/>
              </w:rPr>
            </w:pPr>
            <w:r>
              <w:rPr>
                <w:rFonts w:ascii="Arial" w:hAnsi="Arial" w:eastAsia="Arial" w:cs="Arial"/>
                <w:sz w:val="24"/>
                <w:szCs w:val="24"/>
                <w:lang w:val="cy-GB"/>
              </w:rPr>
              <w:t xml:space="preserve">Mae arfarniad desg cychwynnol ar hydroleg wedi'i gynnal i ystyried yr effeithiau ar </w:t>
            </w:r>
            <w:r>
              <w:rPr>
                <w:rFonts w:ascii="Arial" w:hAnsi="Arial" w:eastAsia="Arial" w:cs="Arial"/>
                <w:b/>
                <w:bCs/>
                <w:sz w:val="24"/>
                <w:szCs w:val="24"/>
                <w:lang w:val="cy-GB"/>
              </w:rPr>
              <w:t>amgylchedd dŵr</w:t>
            </w:r>
            <w:r>
              <w:rPr>
                <w:rFonts w:ascii="Arial" w:hAnsi="Arial" w:eastAsia="Arial" w:cs="Arial"/>
                <w:sz w:val="24"/>
                <w:szCs w:val="24"/>
                <w:lang w:val="cy-GB"/>
              </w:rPr>
              <w:t xml:space="preserve"> y dewisiadau. Mae hyn wedi nodi dynodiadau parthau llifogydd, asedau modern, pyllau, nentydd ac afonydd o fewn ardal yr astudiaeth. Mae'n hysbys bod y lleoliad a ffefrir ar hyn o bryd wedi dioddef llifogydd yn y gorffennol (dynodiad Parth B yn y DAM), er bod y safle arfaethedig wedi'i leoli ar dir yr ystyrir yn bennaf ei fod mewn perygl isel o lifogydd. Bydd dadansoddiad pellach yn cael ei gwblhau yn ystod cam nesaf yr asesiad.</w:t>
            </w:r>
          </w:p>
          <w:p w:rsidRPr="00D868D3" w:rsidR="00287F01" w:rsidP="00624468" w:rsidRDefault="00682BB4">
            <w:pPr>
              <w:spacing w:before="120" w:after="120"/>
              <w:rPr>
                <w:rFonts w:ascii="Arial" w:hAnsi="Arial" w:cs="Arial"/>
                <w:sz w:val="24"/>
                <w:szCs w:val="24"/>
              </w:rPr>
            </w:pPr>
            <w:r>
              <w:rPr>
                <w:rFonts w:ascii="Arial" w:hAnsi="Arial" w:eastAsia="Arial" w:cs="Arial"/>
                <w:sz w:val="24"/>
                <w:szCs w:val="24"/>
                <w:lang w:val="cy-GB"/>
              </w:rPr>
              <w:t xml:space="preserve">O ran </w:t>
            </w:r>
            <w:r>
              <w:rPr>
                <w:rFonts w:ascii="Arial" w:hAnsi="Arial" w:eastAsia="Arial" w:cs="Arial"/>
                <w:b/>
                <w:bCs/>
                <w:sz w:val="24"/>
                <w:szCs w:val="24"/>
                <w:lang w:val="cy-GB"/>
              </w:rPr>
              <w:t>gwerthoedd opsiwn a gwerthoedd nad ydynt yn opsiwn</w:t>
            </w:r>
            <w:r>
              <w:rPr>
                <w:rFonts w:ascii="Arial" w:hAnsi="Arial" w:eastAsia="Arial" w:cs="Arial"/>
                <w:sz w:val="24"/>
                <w:szCs w:val="24"/>
                <w:lang w:val="cy-GB"/>
              </w:rPr>
              <w:t xml:space="preserve">, mae gorsaf reilffordd yn cynnig dewis amgen mwy hyfyw i deithiau a wneir mewn car ar hyn o bryd ac yn </w:t>
            </w:r>
            <w:r>
              <w:rPr>
                <w:rFonts w:ascii="Arial" w:hAnsi="Arial" w:eastAsia="Arial" w:cs="Arial"/>
                <w:sz w:val="24"/>
                <w:szCs w:val="24"/>
                <w:lang w:val="cy-GB"/>
              </w:rPr>
              <w:lastRenderedPageBreak/>
              <w:t xml:space="preserve">cynyddu gwydnwch y rhwydwaith trafnidiaeth drwy ddarparu rhwydwaith trafnidiaeth mwy cynaliadwy. Byddai hyn ar gyfer teithiau lleol a rhanbarthol yn ogystal </w:t>
            </w:r>
            <w:r w:rsidR="00624468">
              <w:rPr>
                <w:rFonts w:ascii="Arial" w:hAnsi="Arial" w:eastAsia="Arial" w:cs="Arial"/>
                <w:sz w:val="24"/>
                <w:szCs w:val="24"/>
                <w:lang w:val="cy-GB"/>
              </w:rPr>
              <w:t>â thu hwnt.</w:t>
            </w:r>
          </w:p>
        </w:tc>
      </w:tr>
      <w:tr w:rsidR="00835FCC" w:rsidTr="00C50551">
        <w:tc>
          <w:tcPr>
            <w:tcW w:w="2212" w:type="dxa"/>
            <w:shd w:val="clear" w:color="auto" w:fill="FF0000"/>
          </w:tcPr>
          <w:p w:rsidRPr="00294501" w:rsidR="000E30BA" w:rsidP="00D70FFC" w:rsidRDefault="00682BB4">
            <w:pPr>
              <w:spacing w:before="120" w:after="120"/>
              <w:rPr>
                <w:rFonts w:ascii="Arial" w:hAnsi="Arial" w:cs="Arial"/>
                <w:b/>
                <w:color w:val="FFFFFF" w:themeColor="background1"/>
                <w:sz w:val="24"/>
                <w:szCs w:val="24"/>
              </w:rPr>
            </w:pPr>
            <w:r>
              <w:rPr>
                <w:rFonts w:ascii="Arial" w:hAnsi="Arial" w:eastAsia="Arial" w:cs="Arial"/>
                <w:b/>
                <w:bCs/>
                <w:color w:val="FFFFFF"/>
                <w:sz w:val="24"/>
                <w:szCs w:val="24"/>
                <w:lang w:val="cy-GB"/>
              </w:rPr>
              <w:lastRenderedPageBreak/>
              <w:t>Cymru iachach</w:t>
            </w:r>
          </w:p>
          <w:p w:rsidRPr="00294501" w:rsidR="000E30BA" w:rsidP="00D70FFC" w:rsidRDefault="00682BB4">
            <w:pPr>
              <w:spacing w:before="120" w:after="120"/>
              <w:rPr>
                <w:i/>
                <w:color w:val="FFFFFF" w:themeColor="background1"/>
                <w:sz w:val="20"/>
                <w:szCs w:val="20"/>
              </w:rPr>
            </w:pPr>
            <w:r>
              <w:rPr>
                <w:i/>
                <w:iCs/>
                <w:color w:val="FFFFFF"/>
                <w:sz w:val="20"/>
                <w:szCs w:val="20"/>
                <w:lang w:val="cy-GB"/>
              </w:rPr>
              <w:t>Cymdeithas sy’n gwneud y gorau o lesiant corfforol a meddyliol pobl ac sy’n deall pa ddewisiadau ac ymddygiadau sydd o fudd i’w hiechyd yn y dyfodol.</w:t>
            </w:r>
          </w:p>
          <w:p w:rsidR="000E30BA" w:rsidP="00D70FFC" w:rsidRDefault="000E30BA">
            <w:pPr>
              <w:spacing w:before="120" w:after="120"/>
              <w:rPr>
                <w:rFonts w:ascii="Arial" w:hAnsi="Arial" w:cs="Arial"/>
                <w:color w:val="FFFFFF" w:themeColor="background1"/>
                <w:sz w:val="24"/>
                <w:szCs w:val="24"/>
              </w:rPr>
            </w:pPr>
          </w:p>
          <w:p w:rsidRPr="00294501" w:rsidR="000E30BA" w:rsidP="00D70FFC" w:rsidRDefault="000E30BA">
            <w:pPr>
              <w:spacing w:before="120" w:after="120"/>
              <w:rPr>
                <w:rFonts w:ascii="Arial" w:hAnsi="Arial" w:cs="Arial"/>
                <w:color w:val="FFFFFF" w:themeColor="background1"/>
                <w:sz w:val="24"/>
                <w:szCs w:val="24"/>
              </w:rPr>
            </w:pPr>
          </w:p>
        </w:tc>
        <w:tc>
          <w:tcPr>
            <w:tcW w:w="2212" w:type="dxa"/>
            <w:shd w:val="clear" w:color="auto" w:fill="FF0000"/>
          </w:tcPr>
          <w:p w:rsidRPr="00294501" w:rsidR="000E30BA" w:rsidP="00D70FFC" w:rsidRDefault="00682BB4">
            <w:pPr>
              <w:pStyle w:val="ParagraffRhestr"/>
              <w:numPr>
                <w:ilvl w:val="0"/>
                <w:numId w:val="10"/>
              </w:numPr>
              <w:spacing w:before="120" w:after="120"/>
              <w:rPr>
                <w:color w:val="FFFFFF" w:themeColor="background1"/>
                <w:sz w:val="20"/>
                <w:szCs w:val="20"/>
              </w:rPr>
            </w:pPr>
            <w:r>
              <w:rPr>
                <w:color w:val="FFFFFF"/>
                <w:sz w:val="20"/>
                <w:szCs w:val="20"/>
                <w:lang w:val="cy-GB"/>
              </w:rPr>
              <w:t>Gweithgarwch corfforol: swm y cerdded, y beicio a mathau eraill o ymarfer corff a wneir gan bobl</w:t>
            </w:r>
          </w:p>
          <w:p w:rsidRPr="00294501" w:rsidR="000E30BA" w:rsidP="00D70FFC" w:rsidRDefault="00682BB4">
            <w:pPr>
              <w:pStyle w:val="ParagraffRhestr"/>
              <w:numPr>
                <w:ilvl w:val="0"/>
                <w:numId w:val="10"/>
              </w:numPr>
              <w:spacing w:before="120" w:after="120"/>
              <w:rPr>
                <w:color w:val="FFFFFF" w:themeColor="background1"/>
                <w:sz w:val="20"/>
                <w:szCs w:val="20"/>
              </w:rPr>
            </w:pPr>
            <w:r>
              <w:rPr>
                <w:color w:val="FFFFFF"/>
                <w:sz w:val="20"/>
                <w:szCs w:val="20"/>
                <w:lang w:val="cy-GB"/>
              </w:rPr>
              <w:t>Damweiniau: nifer a difrifoldeb anafiadau</w:t>
            </w:r>
          </w:p>
          <w:p w:rsidRPr="00294501" w:rsidR="000E30BA" w:rsidP="00D70FFC" w:rsidRDefault="00682BB4">
            <w:pPr>
              <w:pStyle w:val="ParagraffRhestr"/>
              <w:numPr>
                <w:ilvl w:val="0"/>
                <w:numId w:val="10"/>
              </w:numPr>
              <w:spacing w:before="120" w:after="120"/>
              <w:rPr>
                <w:color w:val="FFFFFF" w:themeColor="background1"/>
                <w:sz w:val="20"/>
                <w:szCs w:val="20"/>
              </w:rPr>
            </w:pPr>
            <w:r>
              <w:rPr>
                <w:color w:val="FFFFFF"/>
                <w:sz w:val="20"/>
                <w:szCs w:val="20"/>
                <w:lang w:val="cy-GB"/>
              </w:rPr>
              <w:t>Diogelwch: pa mor ddiogel mae pobl yn teimlo</w:t>
            </w:r>
          </w:p>
          <w:p w:rsidRPr="00294501" w:rsidR="000E30BA" w:rsidP="00D70FFC" w:rsidRDefault="00682BB4">
            <w:pPr>
              <w:pStyle w:val="ParagraffRhestr"/>
              <w:numPr>
                <w:ilvl w:val="0"/>
                <w:numId w:val="10"/>
              </w:numPr>
              <w:spacing w:before="120" w:after="120"/>
              <w:rPr>
                <w:color w:val="FFFFFF" w:themeColor="background1"/>
                <w:sz w:val="20"/>
                <w:szCs w:val="20"/>
              </w:rPr>
            </w:pPr>
            <w:r>
              <w:rPr>
                <w:color w:val="FFFFFF"/>
                <w:sz w:val="20"/>
                <w:szCs w:val="20"/>
                <w:lang w:val="cy-GB"/>
              </w:rPr>
              <w:t>Ansawdd teithio: er enghraifft, cysur y cerbyd a chyfleusterau cyrchu gwybodaeth</w:t>
            </w:r>
          </w:p>
          <w:p w:rsidRPr="00294501" w:rsidR="000E30BA" w:rsidP="00D70FFC" w:rsidRDefault="00682BB4">
            <w:pPr>
              <w:pStyle w:val="ParagraffRhestr"/>
              <w:numPr>
                <w:ilvl w:val="0"/>
                <w:numId w:val="10"/>
              </w:numPr>
              <w:spacing w:before="120" w:after="120"/>
              <w:rPr>
                <w:color w:val="FFFFFF" w:themeColor="background1"/>
                <w:sz w:val="20"/>
                <w:szCs w:val="20"/>
              </w:rPr>
            </w:pPr>
            <w:r>
              <w:rPr>
                <w:color w:val="FFFFFF"/>
                <w:sz w:val="20"/>
                <w:szCs w:val="20"/>
                <w:lang w:val="cy-GB"/>
              </w:rPr>
              <w:t>Ansawdd aer: a oes newidiadau yn ansawdd yr aer</w:t>
            </w:r>
          </w:p>
          <w:p w:rsidRPr="00294501" w:rsidR="000E30BA" w:rsidP="00D70FFC" w:rsidRDefault="00682BB4">
            <w:pPr>
              <w:pStyle w:val="ParagraffRhestr"/>
              <w:numPr>
                <w:ilvl w:val="0"/>
                <w:numId w:val="10"/>
              </w:numPr>
              <w:spacing w:before="120" w:after="120"/>
              <w:rPr>
                <w:color w:val="FFFFFF" w:themeColor="background1"/>
                <w:sz w:val="20"/>
                <w:szCs w:val="20"/>
              </w:rPr>
            </w:pPr>
            <w:r>
              <w:rPr>
                <w:color w:val="FFFFFF"/>
                <w:sz w:val="20"/>
                <w:szCs w:val="20"/>
                <w:lang w:val="cy-GB"/>
              </w:rPr>
              <w:t>Asesiad o’r Effaith ar Iechyd</w:t>
            </w:r>
          </w:p>
          <w:p w:rsidRPr="00294501" w:rsidR="000E30BA" w:rsidP="00D70FFC" w:rsidRDefault="000E30BA">
            <w:pPr>
              <w:spacing w:before="120" w:after="120"/>
              <w:rPr>
                <w:rFonts w:ascii="Arial" w:hAnsi="Arial" w:cs="Arial"/>
                <w:color w:val="FFFFFF" w:themeColor="background1"/>
                <w:sz w:val="24"/>
                <w:szCs w:val="24"/>
              </w:rPr>
            </w:pPr>
          </w:p>
        </w:tc>
        <w:tc>
          <w:tcPr>
            <w:tcW w:w="9558" w:type="dxa"/>
            <w:shd w:val="clear" w:color="auto" w:fill="FFFFFF" w:themeFill="background1"/>
          </w:tcPr>
          <w:p w:rsidR="00D868D3" w:rsidP="00D70FFC"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Disgwylir y byddai'r dewis yn cael rhywfaint o effaith fuddiol ar </w:t>
            </w:r>
            <w:r>
              <w:rPr>
                <w:rFonts w:ascii="Arial" w:hAnsi="Arial" w:eastAsia="Arial" w:cs="Arial"/>
                <w:b/>
                <w:bCs/>
                <w:sz w:val="24"/>
                <w:szCs w:val="24"/>
                <w:lang w:val="cy-GB"/>
              </w:rPr>
              <w:t>weithgarwch corfforol</w:t>
            </w:r>
            <w:r>
              <w:rPr>
                <w:rFonts w:ascii="Arial" w:hAnsi="Arial" w:eastAsia="Arial" w:cs="Arial"/>
                <w:sz w:val="24"/>
                <w:szCs w:val="24"/>
                <w:lang w:val="cy-GB"/>
              </w:rPr>
              <w:t xml:space="preserve"> yn seiliedig ar y dybiaeth y byddai cyfnewidfa gorsaf reilffordd newydd yng Nghyffordd 34 yr M4 yn annog y potensial</w:t>
            </w:r>
            <w:r w:rsidR="00BE1571">
              <w:rPr>
                <w:rFonts w:ascii="Arial" w:hAnsi="Arial" w:eastAsia="Arial" w:cs="Arial"/>
                <w:sz w:val="24"/>
                <w:szCs w:val="24"/>
                <w:lang w:val="cy-GB"/>
              </w:rPr>
              <w:t xml:space="preserve"> i feicio</w:t>
            </w:r>
            <w:r>
              <w:rPr>
                <w:rFonts w:ascii="Arial" w:hAnsi="Arial" w:eastAsia="Arial" w:cs="Arial"/>
                <w:sz w:val="24"/>
                <w:szCs w:val="24"/>
                <w:lang w:val="cy-GB"/>
              </w:rPr>
              <w:t xml:space="preserve"> ymhlith cymunedau lleol i'r gogled</w:t>
            </w:r>
            <w:r w:rsidR="00BE1571">
              <w:rPr>
                <w:rFonts w:ascii="Arial" w:hAnsi="Arial" w:eastAsia="Arial" w:cs="Arial"/>
                <w:sz w:val="24"/>
                <w:szCs w:val="24"/>
                <w:lang w:val="cy-GB"/>
              </w:rPr>
              <w:t>d a'r de o goridor yr M4</w:t>
            </w:r>
            <w:r>
              <w:rPr>
                <w:rFonts w:ascii="Arial" w:hAnsi="Arial" w:eastAsia="Arial" w:cs="Arial"/>
                <w:sz w:val="24"/>
                <w:szCs w:val="24"/>
                <w:lang w:val="cy-GB"/>
              </w:rPr>
              <w:t>, a hynny gyda chefnogaeth cyfleusterau beicio addas yn yr orsaf reilffordd. Byddai gweithredu gorsaf reilffordd newydd hefyd yn ei hanfod yn cefnogi mwy o weithgarwch corfforol drwy gerdded, yn enwedig fel rhan o daith bellach y defnyddwyr rheilffordd o'u gorsaf gyrchfan.</w:t>
            </w:r>
          </w:p>
          <w:p w:rsidR="00262D07" w:rsidP="00D70FFC"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Rhagwelir y bydd gorsaf reilffordd newydd yn lleihau nifer/pellter teithiau mewn ceir ledled y rhanbarth. Drwy leihau’r llif traffig ar y rhwydwaith priffyrdd strategol mae potensial i wella diogelwch ar y ffyrdd a lleihau </w:t>
            </w:r>
            <w:r>
              <w:rPr>
                <w:rFonts w:ascii="Arial" w:hAnsi="Arial" w:eastAsia="Arial" w:cs="Arial"/>
                <w:b/>
                <w:bCs/>
                <w:sz w:val="24"/>
                <w:szCs w:val="24"/>
                <w:lang w:val="cy-GB"/>
              </w:rPr>
              <w:t>damweiniau</w:t>
            </w:r>
            <w:r>
              <w:rPr>
                <w:rFonts w:ascii="Arial" w:hAnsi="Arial" w:eastAsia="Arial" w:cs="Arial"/>
                <w:sz w:val="24"/>
                <w:szCs w:val="24"/>
                <w:lang w:val="cy-GB"/>
              </w:rPr>
              <w:t xml:space="preserve"> yn enwedig ar lwybrau'r M4, yr A48 a'r A4232, ond hefyd ar yr A4119 i'r gogledd o Gyffordd 34 yr M4, er y byddai traffig yn cael ei gynhyrchu ar lwybrau i gyfnewidfa gorsaf reilffordd yng Nghyffordd 34 yr M4 ac oddi yno. Disgwylir felly y bydd y gyfnewidfa'n cael ychydig o effaith fuddiol ar gyfraddau damweiniau, er y bydd y gwerth ariannol sy'n gysylltiedig â damweiniau yn cael ei archwilio'n fanylach fel rhan o'r arfarniad economaidd.</w:t>
            </w:r>
          </w:p>
          <w:p w:rsidRPr="00B74BB8" w:rsidR="00B74BB8" w:rsidP="00B74BB8"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Mae asesiad ansoddol o </w:t>
            </w:r>
            <w:r>
              <w:rPr>
                <w:rFonts w:ascii="Arial" w:hAnsi="Arial" w:eastAsia="Arial" w:cs="Arial"/>
                <w:b/>
                <w:bCs/>
                <w:sz w:val="24"/>
                <w:szCs w:val="24"/>
                <w:lang w:val="cy-GB"/>
              </w:rPr>
              <w:t>ddiogelwch</w:t>
            </w:r>
            <w:r>
              <w:rPr>
                <w:rFonts w:ascii="Arial" w:hAnsi="Arial" w:eastAsia="Arial" w:cs="Arial"/>
                <w:sz w:val="24"/>
                <w:szCs w:val="24"/>
                <w:lang w:val="cy-GB"/>
              </w:rPr>
              <w:t xml:space="preserve"> wedi'i gwblhau yn erbyn Uned A4.1.4 TAG i asesu'r effeithiau diogelwch o ganlyniad i gyfleuster cyfnewidfa reilffyrdd newydd. Byddai darparu cyfnewidfa reilffyrdd a bysus o ansawdd uchel gan osod goleuadau a theledu cylch cyfyng i'r safonau dylunio presennol yn sefydlu gwyliadwriaeth ffurfiol a chadarn ar hyd amgylchedd yr orsaf, gan gynnwys y cyfleuster Parcio a Theithio. Rhagwelir hefyd y byddai cyfnewidfa newydd yn cael ei chynllunio er mwyn manteisio i'r eithaf ar y potensial ar gyfer gwyliadwriaeth naturiol gan deithwyr a staff, gan wella ymhellach yr ymdeimlad o ddiogelwch.</w:t>
            </w:r>
          </w:p>
          <w:p w:rsidRPr="00B74BB8" w:rsidR="00B74BB8" w:rsidP="00B74BB8"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Byddai gwyliadwriaeth anffurfiol ar amgylchedd yr orsaf yn debygol o gael ei hategu gan ddefnydd cadarnhaol o nodweddion tirlunio (cynllun dylunio’r plannu, er enghraifft) i </w:t>
            </w:r>
            <w:r>
              <w:rPr>
                <w:rFonts w:ascii="Arial" w:hAnsi="Arial" w:eastAsia="Arial" w:cs="Arial"/>
                <w:sz w:val="24"/>
                <w:szCs w:val="24"/>
                <w:lang w:val="cy-GB"/>
              </w:rPr>
              <w:lastRenderedPageBreak/>
              <w:t xml:space="preserve">gyfrannu at welededd ac atal tresbaswyr. Byddai hyn yn arbennig o berthnasol ym mhob rhan o'r maes parcio a'r mannau aros er mwyn lleihau'r potensial am ardaloedd cuddiedig er mwyn gwella canfyddiad defnyddwyr o ddiogelwch ar y safle wrth adael eu cerbydau. Yn ogystal, rhagwelir y byddai'r orsaf newydd yn cael ei chynllunio gyda pherimedr y safle wedi’i nodi’n glir </w:t>
            </w:r>
            <w:r w:rsidR="00BE1571">
              <w:rPr>
                <w:rFonts w:ascii="Arial" w:hAnsi="Arial" w:eastAsia="Arial" w:cs="Arial"/>
                <w:sz w:val="24"/>
                <w:szCs w:val="24"/>
                <w:lang w:val="cy-GB"/>
              </w:rPr>
              <w:t>ynghyd â</w:t>
            </w:r>
            <w:r>
              <w:rPr>
                <w:rFonts w:ascii="Arial" w:hAnsi="Arial" w:eastAsia="Arial" w:cs="Arial"/>
                <w:sz w:val="24"/>
                <w:szCs w:val="24"/>
                <w:lang w:val="cy-GB"/>
              </w:rPr>
              <w:t xml:space="preserve"> mannau mynediad diogel wedi'u goleuo'n dda, gan sicrhau nad effeithir ar hygyrchedd a chyfeiriadu </w:t>
            </w:r>
            <w:r w:rsidR="00BE1571">
              <w:rPr>
                <w:rFonts w:ascii="Arial" w:hAnsi="Arial" w:eastAsia="Arial" w:cs="Arial"/>
                <w:sz w:val="24"/>
                <w:szCs w:val="24"/>
                <w:lang w:val="cy-GB"/>
              </w:rPr>
              <w:t xml:space="preserve">yn </w:t>
            </w:r>
            <w:r>
              <w:rPr>
                <w:rFonts w:ascii="Arial" w:hAnsi="Arial" w:eastAsia="Arial" w:cs="Arial"/>
                <w:sz w:val="24"/>
                <w:szCs w:val="24"/>
                <w:lang w:val="cy-GB"/>
              </w:rPr>
              <w:t>yr orsaf.</w:t>
            </w:r>
          </w:p>
          <w:p w:rsidRPr="00B74BB8" w:rsidR="00B74BB8" w:rsidP="00B74BB8"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Byddai safonau dylunio gorsafoedd cyfredol yn ystyried gofynion goleuadau effeithiol yn ofalus tra'n sicrhau bod goleuadau dydd yn gwella amgylchedd yr orsaf. Byddai darpariaeth goleuadau gadarn yn sicrhau bod arwyddion dwyieithog a phwyntiau gwybodaeth/cymorth (argyfwng) wedi'u goleuo'n dda bob amser, yn ogystal â lleihau'r potensial ar gyfer cysgodion a allai effeithio ar uniondeb y teledu cylch cyfyng.</w:t>
            </w:r>
          </w:p>
          <w:p w:rsidRPr="00B74BB8" w:rsidR="00B74BB8" w:rsidP="00B74BB8"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Er nad yw wedi'i nodi'n benodol fel rhan o asesiad Uned A4.1.4 TAG, mae defnyddioldeb yr orsaf gan bob teithiwr yn allweddol i sicrhau amgylchedd diogel yr orsaf. Rhagwelir felly y byddai cyfnewidfa newydd yn cael ei chynllunio wedyn i'r safonau dylunio diweddaraf ar gyfer gorsafoedd rheilffordd hygyrch sy'n darparu hygyrchedd llawn i deithwyr anabl o ran cyfleusterau parcio ceir, mannau aros a hygyrchedd rhwng platfformau (lifftiau/rampiau) er enghraifft.</w:t>
            </w:r>
          </w:p>
          <w:p w:rsidR="000A5893" w:rsidP="00B74BB8"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Er bod manteision sylweddol wedi'u nodi</w:t>
            </w:r>
            <w:r w:rsidR="00B757DF">
              <w:rPr>
                <w:rFonts w:ascii="Arial" w:hAnsi="Arial" w:eastAsia="Arial" w:cs="Arial"/>
                <w:sz w:val="24"/>
                <w:szCs w:val="24"/>
                <w:lang w:val="cy-GB"/>
              </w:rPr>
              <w:t>,</w:t>
            </w:r>
            <w:r>
              <w:rPr>
                <w:rFonts w:ascii="Arial" w:hAnsi="Arial" w:eastAsia="Arial" w:cs="Arial"/>
                <w:sz w:val="24"/>
                <w:szCs w:val="24"/>
                <w:lang w:val="cy-GB"/>
              </w:rPr>
              <w:t xml:space="preserve"> o'u hystyried yn erbyn y ddarpariaeth leol a strategol bresennol o drafnidiaeth gyhoeddus, mae effaith fuddiol gymedrol wedi'i dyrannu ar gyfer diogelwch a rhagwelir y bydd gorsaf gyfnewid arfaethedig yn effeithio ar rhwng 500 a 10,000 o deithwyr y dydd. Mae'r dybiaeth hon o’r effaith yn cwmpasu pob teithiwr a fyddai'n elwa o'r gwelliannau i'r ddarpariaeth rheilffyrdd yn y lleoliad strategol hwn, yn ogystal â'r rhai a fyddai'n trosglwyddo i fysus o ganlyniad i'r gwelliannau i wasanaethau a seilwaith trafnidiaeth gyhoeddus.</w:t>
            </w:r>
          </w:p>
          <w:p w:rsidRPr="00BE116C" w:rsidR="00BE116C" w:rsidP="00BE116C"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Rhagwelir y gallai gorsaf reilffordd newydd ddarparu trafnidiaeth gyhoeddus o ansawdd uchel i gyrchfannau allweddol gan gynnwys Caerdydd, Pen-y-bont ar Ogwr a thu hwnt i'r Gorllewin a'r Dwyrain, gan wella gofal, golygfeydd a</w:t>
            </w:r>
            <w:r w:rsidR="00B757DF">
              <w:rPr>
                <w:rFonts w:ascii="Arial" w:hAnsi="Arial" w:eastAsia="Arial" w:cs="Arial"/>
                <w:sz w:val="24"/>
                <w:szCs w:val="24"/>
                <w:lang w:val="cy-GB"/>
              </w:rPr>
              <w:t>’r</w:t>
            </w:r>
            <w:r>
              <w:rPr>
                <w:rFonts w:ascii="Arial" w:hAnsi="Arial" w:eastAsia="Arial" w:cs="Arial"/>
                <w:sz w:val="24"/>
                <w:szCs w:val="24"/>
                <w:lang w:val="cy-GB"/>
              </w:rPr>
              <w:t xml:space="preserve"> straen </w:t>
            </w:r>
            <w:r w:rsidR="00B757DF">
              <w:rPr>
                <w:rFonts w:ascii="Arial" w:hAnsi="Arial" w:eastAsia="Arial" w:cs="Arial"/>
                <w:sz w:val="24"/>
                <w:szCs w:val="24"/>
                <w:lang w:val="cy-GB"/>
              </w:rPr>
              <w:t>ar d</w:t>
            </w:r>
            <w:r>
              <w:rPr>
                <w:rFonts w:ascii="Arial" w:hAnsi="Arial" w:eastAsia="Arial" w:cs="Arial"/>
                <w:sz w:val="24"/>
                <w:szCs w:val="24"/>
                <w:lang w:val="cy-GB"/>
              </w:rPr>
              <w:t xml:space="preserve">eithwyr ledled y </w:t>
            </w:r>
            <w:r>
              <w:rPr>
                <w:rFonts w:ascii="Arial" w:hAnsi="Arial" w:eastAsia="Arial" w:cs="Arial"/>
                <w:sz w:val="24"/>
                <w:szCs w:val="24"/>
                <w:lang w:val="cy-GB"/>
              </w:rPr>
              <w:lastRenderedPageBreak/>
              <w:t xml:space="preserve">rhanbarth. Mae asesiad ansoddol wedi'i gwblhau yn unol ag Uned TAG A4.1.6 (Effeithiau ar </w:t>
            </w:r>
            <w:r>
              <w:rPr>
                <w:rFonts w:ascii="Arial" w:hAnsi="Arial" w:eastAsia="Arial" w:cs="Arial"/>
                <w:b/>
                <w:bCs/>
                <w:sz w:val="24"/>
                <w:szCs w:val="24"/>
                <w:lang w:val="cy-GB"/>
              </w:rPr>
              <w:t>Ansawdd y Daith</w:t>
            </w:r>
            <w:r>
              <w:rPr>
                <w:rFonts w:ascii="Arial" w:hAnsi="Arial" w:eastAsia="Arial" w:cs="Arial"/>
                <w:sz w:val="24"/>
                <w:szCs w:val="24"/>
                <w:lang w:val="cy-GB"/>
              </w:rPr>
              <w:t>) sy'n nodi sgôr effaith gymedrol o ran buddiant.</w:t>
            </w:r>
          </w:p>
          <w:p w:rsidRPr="00BE116C" w:rsidR="00BE116C" w:rsidP="00BE116C"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Mae'r ddarpariaeth o drafnidiaeth gyhoeddus yn ardal yr astudiaeth wedi'i chyfyngu'n helaeth ar hyn o bryd ac mae’r dewisiadau o ran dulliau teithio nad ydynt yn ymwneud â cheir yn gyfyngedig. Gallai gorsaf reilffordd strategol a modern newydd ger Cyffordd 34 yr M4, ac a gynlluniwyd i'r safonau presennol, ddarparu gwelliannau sylweddol i ofal teithwyr gan wella cyfleusterau strategol, glendid, gwybodaeth a'r amgylchedd o gymharu â'r sefyllfa bresennol.</w:t>
            </w:r>
          </w:p>
          <w:p w:rsidRPr="00BE116C" w:rsidR="00BE116C" w:rsidP="00BE116C"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Mae nifer y gwasanaethau rheilffordd a fyddai'n cael eu gweithredu i hwyluso'r orsaf reilffordd newydd yn destun asesiad pellach, ond byddai sefydlu teithiau rheilffordd newydd o fewn a thrwy ardal yr astudiaeth yn gallu gwella ansawdd profiad teithiwr o ran golygfeydd. Mae’r ardal astudiaeth uniongyrchol a lleoliad arfaethedig yr orsaf yn bennaf o fewn ardal cefn gwlad gyda golygfeydd da iawn sy'n cynnwys coetir hynafol, safleoedd gwarchod natur pwysig, SoDdGA ac ardaloedd cadwraeth. Felly, gallai annog teithiau newydd ar y rheilffyrdd wella canfyddiad teithiwr o'r ardal leol, yn ogystal ag ar hyd a lled y rhanbarth gan fod Prif Reilffordd De Cymru yn croesi'n bennaf drwy dirwedd wledig. Gallai persbectif amgen ar dreflun hefyd wella diddordeb teithwyr fel rhan o'r daith reilffordd wrth i’r llwybr gydgysylltu ag aneddiadau trefol.</w:t>
            </w:r>
          </w:p>
          <w:p w:rsidRPr="00BE116C" w:rsidR="00BE116C" w:rsidP="00BE116C"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Rhagwelir ymhellach y byddai gweithredu gorsaf reilffordd newydd yn gwella</w:t>
            </w:r>
            <w:r w:rsidR="00B757DF">
              <w:rPr>
                <w:rFonts w:ascii="Arial" w:hAnsi="Arial" w:eastAsia="Arial" w:cs="Arial"/>
                <w:sz w:val="24"/>
                <w:szCs w:val="24"/>
                <w:lang w:val="cy-GB"/>
              </w:rPr>
              <w:t>’r</w:t>
            </w:r>
            <w:r>
              <w:rPr>
                <w:rFonts w:ascii="Arial" w:hAnsi="Arial" w:eastAsia="Arial" w:cs="Arial"/>
                <w:sz w:val="24"/>
                <w:szCs w:val="24"/>
                <w:lang w:val="cy-GB"/>
              </w:rPr>
              <w:t xml:space="preserve"> straen </w:t>
            </w:r>
            <w:r w:rsidR="00B757DF">
              <w:rPr>
                <w:rFonts w:ascii="Arial" w:hAnsi="Arial" w:eastAsia="Arial" w:cs="Arial"/>
                <w:sz w:val="24"/>
                <w:szCs w:val="24"/>
                <w:lang w:val="cy-GB"/>
              </w:rPr>
              <w:t>ar d</w:t>
            </w:r>
            <w:r>
              <w:rPr>
                <w:rFonts w:ascii="Arial" w:hAnsi="Arial" w:eastAsia="Arial" w:cs="Arial"/>
                <w:sz w:val="24"/>
                <w:szCs w:val="24"/>
                <w:lang w:val="cy-GB"/>
              </w:rPr>
              <w:t>eithwyr. Er y byddai angen car ar y rhan fwyaf o deithwyr o hyd i gyrraedd yr orsaf, gallai'r potensial i leihau pellteroedd teithio mewn car leihau effaith straen sy'n gysylltiedig â gyrru yn sgil rhwystredigaeth ac ofn damweiniau posibl. Yn ogystal, gallai gweithredu cyfnewidfa o ansawdd uchel sy’n gweithredu mesurau diogelwch da, sy’n cynnig golygfeydd o’r amgylchedd ac yn darparu gwybodaeth leddfu’r ansicrwydd sy’n ymwneud â’r llwybrau fel rhan o'r profiad teithio, gan wella'r mynediad presennol i seilwaith a gwasanaethau trafnidiaeth gyhoeddus.</w:t>
            </w:r>
          </w:p>
          <w:p w:rsidR="00BE116C" w:rsidP="00BE116C"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Er bod manteision sylweddol wedi'u nodi</w:t>
            </w:r>
            <w:r w:rsidR="009C6914">
              <w:rPr>
                <w:rFonts w:ascii="Arial" w:hAnsi="Arial" w:eastAsia="Arial" w:cs="Arial"/>
                <w:sz w:val="24"/>
                <w:szCs w:val="24"/>
                <w:lang w:val="cy-GB"/>
              </w:rPr>
              <w:t>,</w:t>
            </w:r>
            <w:r>
              <w:rPr>
                <w:rFonts w:ascii="Arial" w:hAnsi="Arial" w:eastAsia="Arial" w:cs="Arial"/>
                <w:sz w:val="24"/>
                <w:szCs w:val="24"/>
                <w:lang w:val="cy-GB"/>
              </w:rPr>
              <w:t xml:space="preserve"> o'u hystyried yn erbyn y ddarpariaeth leol a strategol bresennol o drafnidiaeth gyhoeddus, mae effaith fuddiol gymedrol wedi'i </w:t>
            </w:r>
            <w:r>
              <w:rPr>
                <w:rFonts w:ascii="Arial" w:hAnsi="Arial" w:eastAsia="Arial" w:cs="Arial"/>
                <w:sz w:val="24"/>
                <w:szCs w:val="24"/>
                <w:lang w:val="cy-GB"/>
              </w:rPr>
              <w:lastRenderedPageBreak/>
              <w:t xml:space="preserve">dyrannu ar gyfer ansawdd teithiau a rhagwelir y bydd gorsaf gyfnewid arfaethedig yn effeithio ar rhwng 500 a 10,000 o deithwyr y dydd. Mae Senario 2 </w:t>
            </w:r>
            <w:r w:rsidR="009C6914">
              <w:rPr>
                <w:rFonts w:ascii="Arial" w:hAnsi="Arial" w:eastAsia="Arial" w:cs="Arial"/>
                <w:sz w:val="24"/>
                <w:szCs w:val="24"/>
                <w:lang w:val="cy-GB"/>
              </w:rPr>
              <w:t>o’r</w:t>
            </w:r>
            <w:r>
              <w:rPr>
                <w:rFonts w:ascii="Arial" w:hAnsi="Arial" w:eastAsia="Arial" w:cs="Arial"/>
                <w:sz w:val="24"/>
                <w:szCs w:val="24"/>
                <w:lang w:val="cy-GB"/>
              </w:rPr>
              <w:t xml:space="preserve"> Galw a Ragwelir (2026 Gwna-Rywbeth gyda gorsaf reilffordd) yn rhagweld y byddai 133,969 y flwyddyn yn defnyddio'r orsaf, ac yn cynyddu i 216,982 o deithwyr y flwyddyn o dan Senario 4 y Galw a Ragwelir (Gwna-Rywbeth gyda gorsaf reilffordd a Datblygiad Renishaw) gan dybio bod materion tagfeydd lleol yng Nghyffordd 34 yr M4 yn cael eu lliniaru.</w:t>
            </w:r>
          </w:p>
          <w:p w:rsidR="0090387A" w:rsidP="00F165ED"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Yn seiliedig ar Adroddiad Cynnydd </w:t>
            </w:r>
            <w:r>
              <w:rPr>
                <w:rFonts w:ascii="Arial" w:hAnsi="Arial" w:eastAsia="Arial" w:cs="Arial"/>
                <w:b/>
                <w:bCs/>
                <w:sz w:val="24"/>
                <w:szCs w:val="24"/>
                <w:lang w:val="cy-GB"/>
              </w:rPr>
              <w:t>Ansawdd Aer</w:t>
            </w:r>
            <w:r>
              <w:rPr>
                <w:rFonts w:ascii="Arial" w:hAnsi="Arial" w:eastAsia="Arial" w:cs="Arial"/>
                <w:sz w:val="24"/>
                <w:szCs w:val="24"/>
                <w:lang w:val="cy-GB"/>
              </w:rPr>
              <w:t xml:space="preserve"> 2016 ar gyfer Bro Morgannwg, mae ansawdd cyffredinol yr aer ar draws y sir yn cydymffurfio â rheoliadau i ddiogelu iechyd pobl. Nid oes unrhyw Ardaloedd Rheoli Ansawdd Aer (ARhAAau) o fewn 2km i ardal yr astudiaeth. Byddai angen ystyried effaith adeiladu ar reoli ansawdd aer/llwch, er y gallai trosglwyddo teithiau o'r ffyrdd i'r rheilffyrdd gan leihau pellteroedd teithio mewn car helpu i wella’r ansawdd aer.</w:t>
            </w:r>
          </w:p>
          <w:p w:rsidRPr="007E754F" w:rsidR="007C6902" w:rsidP="009C6914"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Nid oes unrhyw </w:t>
            </w:r>
            <w:r>
              <w:rPr>
                <w:rFonts w:ascii="Arial" w:hAnsi="Arial" w:eastAsia="Arial" w:cs="Arial"/>
                <w:b/>
                <w:bCs/>
                <w:sz w:val="24"/>
                <w:szCs w:val="24"/>
                <w:lang w:val="cy-GB"/>
              </w:rPr>
              <w:t>Asesiad o'r Effaith ar Iechyd</w:t>
            </w:r>
            <w:r>
              <w:rPr>
                <w:rFonts w:ascii="Arial" w:hAnsi="Arial" w:eastAsia="Arial" w:cs="Arial"/>
                <w:sz w:val="24"/>
                <w:szCs w:val="24"/>
                <w:lang w:val="cy-GB"/>
              </w:rPr>
              <w:t xml:space="preserve"> </w:t>
            </w:r>
            <w:r w:rsidR="009C6914">
              <w:rPr>
                <w:rFonts w:ascii="Arial" w:hAnsi="Arial" w:eastAsia="Arial" w:cs="Arial"/>
                <w:sz w:val="24"/>
                <w:szCs w:val="24"/>
                <w:lang w:val="cy-GB"/>
              </w:rPr>
              <w:t>ffurfiol</w:t>
            </w:r>
            <w:r>
              <w:rPr>
                <w:rFonts w:ascii="Arial" w:hAnsi="Arial" w:eastAsia="Arial" w:cs="Arial"/>
                <w:sz w:val="24"/>
                <w:szCs w:val="24"/>
                <w:lang w:val="cy-GB"/>
              </w:rPr>
              <w:t xml:space="preserve"> wedi'i gynnal hyd yma, er y bydd yn cael ei gwblhau fel rhan o gwmpas gwaith arfaethedig WelTAG.</w:t>
            </w:r>
          </w:p>
        </w:tc>
      </w:tr>
      <w:tr w:rsidR="00835FCC" w:rsidTr="00C50551">
        <w:tc>
          <w:tcPr>
            <w:tcW w:w="2212" w:type="dxa"/>
            <w:shd w:val="clear" w:color="auto" w:fill="C00000"/>
          </w:tcPr>
          <w:p w:rsidRPr="0064107B" w:rsidR="000E30BA" w:rsidP="00D70FFC" w:rsidRDefault="00682BB4">
            <w:pPr>
              <w:spacing w:before="120" w:after="120"/>
              <w:rPr>
                <w:rFonts w:ascii="Arial" w:hAnsi="Arial" w:cs="Arial"/>
                <w:b/>
                <w:sz w:val="24"/>
                <w:szCs w:val="24"/>
              </w:rPr>
            </w:pPr>
            <w:r>
              <w:rPr>
                <w:rFonts w:ascii="Arial" w:hAnsi="Arial" w:eastAsia="Arial" w:cs="Arial"/>
                <w:b/>
                <w:bCs/>
                <w:sz w:val="24"/>
                <w:szCs w:val="24"/>
                <w:lang w:val="cy-GB"/>
              </w:rPr>
              <w:lastRenderedPageBreak/>
              <w:t xml:space="preserve">Cymru fwy cyfartal </w:t>
            </w:r>
          </w:p>
          <w:p w:rsidRPr="0063010F" w:rsidR="000E30BA" w:rsidP="00D70FFC" w:rsidRDefault="00682BB4">
            <w:pPr>
              <w:spacing w:before="120" w:after="120"/>
              <w:rPr>
                <w:i/>
                <w:sz w:val="20"/>
                <w:szCs w:val="20"/>
              </w:rPr>
            </w:pPr>
            <w:r>
              <w:rPr>
                <w:i/>
                <w:iCs/>
                <w:sz w:val="20"/>
                <w:szCs w:val="20"/>
                <w:lang w:val="cy-GB"/>
              </w:rPr>
              <w:t>Cymdeithas sy’n galluogi pobl i wireddu eu potensial ni waeth beth yw eu cefndir neu eu hamgylchiadau (gan gynnwys eu cefndir a</w:t>
            </w:r>
            <w:r>
              <w:rPr>
                <w:sz w:val="20"/>
                <w:szCs w:val="20"/>
                <w:lang w:val="cy-GB"/>
              </w:rPr>
              <w:t>’u hamgylchiadau economaidd-gymdeithasol).</w:t>
            </w:r>
          </w:p>
          <w:p w:rsidRPr="00587DFE" w:rsidR="000E30BA" w:rsidP="00D70FFC" w:rsidRDefault="000E30BA">
            <w:pPr>
              <w:spacing w:before="120" w:after="120"/>
              <w:rPr>
                <w:rFonts w:ascii="Arial" w:hAnsi="Arial" w:cs="Arial"/>
                <w:sz w:val="24"/>
                <w:szCs w:val="24"/>
              </w:rPr>
            </w:pPr>
          </w:p>
        </w:tc>
        <w:tc>
          <w:tcPr>
            <w:tcW w:w="2212" w:type="dxa"/>
            <w:shd w:val="clear" w:color="auto" w:fill="C00000"/>
          </w:tcPr>
          <w:p w:rsidR="000E30BA" w:rsidP="00D70FFC" w:rsidRDefault="00682BB4">
            <w:pPr>
              <w:pStyle w:val="ParagraffRhestr"/>
              <w:numPr>
                <w:ilvl w:val="0"/>
                <w:numId w:val="11"/>
              </w:numPr>
              <w:spacing w:before="120" w:after="120"/>
              <w:rPr>
                <w:sz w:val="20"/>
                <w:szCs w:val="20"/>
              </w:rPr>
            </w:pPr>
            <w:r>
              <w:rPr>
                <w:sz w:val="20"/>
                <w:szCs w:val="20"/>
                <w:lang w:val="cy-GB"/>
              </w:rPr>
              <w:t>Fforddiadwyedd: a oes unrhyw newid i'r costau teithio sy’n cael eu talu gan ddefnyddwyr</w:t>
            </w:r>
          </w:p>
          <w:p w:rsidRPr="00590F79" w:rsidR="000E30BA" w:rsidP="00D70FFC" w:rsidRDefault="00682BB4">
            <w:pPr>
              <w:pStyle w:val="ParagraffRhestr"/>
              <w:numPr>
                <w:ilvl w:val="0"/>
                <w:numId w:val="11"/>
              </w:numPr>
              <w:spacing w:before="120" w:after="120"/>
              <w:rPr>
                <w:sz w:val="20"/>
                <w:szCs w:val="20"/>
              </w:rPr>
            </w:pPr>
            <w:r>
              <w:rPr>
                <w:sz w:val="20"/>
                <w:szCs w:val="20"/>
                <w:lang w:val="cy-GB"/>
              </w:rPr>
              <w:t>Asesiad o'r effaith ar gydraddoldeb, amrywiaeth a hawliau dynol</w:t>
            </w:r>
          </w:p>
          <w:p w:rsidRPr="00587DFE" w:rsidR="000E30BA" w:rsidP="00D70FFC" w:rsidRDefault="000E30BA">
            <w:pPr>
              <w:spacing w:before="120" w:after="120"/>
              <w:rPr>
                <w:rFonts w:ascii="Arial" w:hAnsi="Arial" w:cs="Arial"/>
                <w:sz w:val="24"/>
                <w:szCs w:val="24"/>
              </w:rPr>
            </w:pPr>
          </w:p>
        </w:tc>
        <w:tc>
          <w:tcPr>
            <w:tcW w:w="9558" w:type="dxa"/>
            <w:shd w:val="clear" w:color="auto" w:fill="FFFFFF" w:themeFill="background1"/>
          </w:tcPr>
          <w:p w:rsidR="00664244" w:rsidP="00D70FFC" w:rsidRDefault="00682BB4">
            <w:pPr>
              <w:spacing w:before="120" w:after="120"/>
              <w:rPr>
                <w:rFonts w:ascii="Arial" w:hAnsi="Arial" w:eastAsia="Times New Roman" w:cs="Arial"/>
                <w:sz w:val="24"/>
                <w:szCs w:val="24"/>
                <w:lang w:eastAsia="en-GB"/>
              </w:rPr>
            </w:pPr>
            <w:r>
              <w:rPr>
                <w:rFonts w:ascii="Arial" w:hAnsi="Arial" w:eastAsia="Arial" w:cs="Arial"/>
                <w:sz w:val="24"/>
                <w:szCs w:val="24"/>
                <w:lang w:val="cy-GB" w:eastAsia="en-GB"/>
              </w:rPr>
              <w:t xml:space="preserve">O ran </w:t>
            </w:r>
            <w:r>
              <w:rPr>
                <w:rFonts w:ascii="Arial" w:hAnsi="Arial" w:eastAsia="Arial" w:cs="Arial"/>
                <w:b/>
                <w:bCs/>
                <w:sz w:val="24"/>
                <w:szCs w:val="24"/>
                <w:lang w:val="cy-GB" w:eastAsia="en-GB"/>
              </w:rPr>
              <w:t>fforddiadwyedd</w:t>
            </w:r>
            <w:r>
              <w:rPr>
                <w:rFonts w:ascii="Arial" w:hAnsi="Arial" w:eastAsia="Arial" w:cs="Arial"/>
                <w:sz w:val="24"/>
                <w:szCs w:val="24"/>
                <w:lang w:val="cy-GB" w:eastAsia="en-GB"/>
              </w:rPr>
              <w:t>, mae cost gynyddol trafnidiaeth yn golygu bod llawer o aelwydydd yn ei chael hi'n anodd fforddio perchen ar gar a'i redeg, mae hyn yn arbennig o wir wrth ystyried y dyfodol gyda cherbydau trydanol yn cael eu hystyried fel yr unig ddewis o deithio preifat ar ôl 2030. Drwy ddarparu dewisiadau trafnidiaeth gyhoeddus dibynadwy ac uniongyrchol, gellir gwneud teithio'n fwy fforddiadwy i rai rhannau o gymdeithas, yn arbennig yr ifanc a'r henoed (mae 21% o drigolion ardal yr astudiaeth wedi ymddeol sy'n fwy na'r ganran ar gyfer Bro Morgannwg (16%), De-ddwyrain Cymru (15%) a Chymru (16%) yn gyffredinol. Mae hyn yn arbennig o wir os yw costau parcio ceir yn y cyfleuster yn rhatach na'r rhai yn y gyrchfan a ddymunir gan y defnyddiwr. Fodd bynnag, mae gwasanaethau trafnidiaeth gyhoeddus yn aml yn anfforddiadwy i rai grwpiau yn y gymdeithas. Dylid nodi y gall fod angen i rai defnyddwyr yr orsaf reilffordd deithio mewn car i ddefnyddio'r orsaf.</w:t>
            </w:r>
          </w:p>
          <w:p w:rsidRPr="003C3109" w:rsidR="000E30BA" w:rsidP="00D70FFC" w:rsidRDefault="00682BB4">
            <w:pPr>
              <w:spacing w:before="120" w:after="120"/>
              <w:rPr>
                <w:rFonts w:ascii="Arial" w:hAnsi="Arial" w:eastAsia="Times New Roman" w:cs="Arial"/>
                <w:sz w:val="24"/>
                <w:szCs w:val="24"/>
                <w:lang w:eastAsia="en-GB"/>
              </w:rPr>
            </w:pPr>
            <w:r>
              <w:rPr>
                <w:rFonts w:ascii="Arial" w:hAnsi="Arial" w:eastAsia="Arial" w:cs="Arial"/>
                <w:sz w:val="24"/>
                <w:szCs w:val="24"/>
                <w:lang w:val="cy-GB" w:eastAsia="en-GB"/>
              </w:rPr>
              <w:lastRenderedPageBreak/>
              <w:t>Mae ystyriaeth bellach o’r</w:t>
            </w:r>
            <w:r>
              <w:rPr>
                <w:rFonts w:ascii="Arial" w:hAnsi="Arial" w:eastAsia="Arial" w:cs="Arial"/>
                <w:b/>
                <w:bCs/>
                <w:sz w:val="24"/>
                <w:szCs w:val="24"/>
                <w:lang w:val="cy-GB" w:eastAsia="en-GB"/>
              </w:rPr>
              <w:t xml:space="preserve"> asesiad o’r effaith ar amrywiaeth, cydraddoldeb a hawliau dynol</w:t>
            </w:r>
            <w:r>
              <w:rPr>
                <w:rFonts w:ascii="Arial" w:hAnsi="Arial" w:eastAsia="Arial" w:cs="Arial"/>
                <w:sz w:val="24"/>
                <w:szCs w:val="24"/>
                <w:lang w:val="cy-GB" w:eastAsia="en-GB"/>
              </w:rPr>
              <w:t xml:space="preserve"> wedi'i chynnwys fel rhan o gwmpas gwaith GRIP 3.</w:t>
            </w:r>
          </w:p>
        </w:tc>
      </w:tr>
      <w:tr w:rsidR="00835FCC" w:rsidTr="00C50551">
        <w:tc>
          <w:tcPr>
            <w:tcW w:w="2212" w:type="dxa"/>
            <w:shd w:val="clear" w:color="auto" w:fill="002060"/>
          </w:tcPr>
          <w:p w:rsidRPr="0064107B" w:rsidR="000E30BA" w:rsidP="00D70FFC" w:rsidRDefault="00682BB4">
            <w:pPr>
              <w:spacing w:before="120" w:after="120"/>
              <w:rPr>
                <w:rFonts w:ascii="Arial" w:hAnsi="Arial" w:cs="Arial"/>
                <w:b/>
                <w:sz w:val="24"/>
                <w:szCs w:val="24"/>
              </w:rPr>
            </w:pPr>
            <w:r>
              <w:rPr>
                <w:rFonts w:ascii="Arial" w:hAnsi="Arial" w:eastAsia="Arial" w:cs="Arial"/>
                <w:b/>
                <w:bCs/>
                <w:sz w:val="24"/>
                <w:szCs w:val="24"/>
                <w:lang w:val="cy-GB"/>
              </w:rPr>
              <w:lastRenderedPageBreak/>
              <w:t>Cymru o gymunedau cydlynus</w:t>
            </w:r>
          </w:p>
          <w:p w:rsidRPr="0063010F" w:rsidR="000E30BA" w:rsidP="00D70FFC" w:rsidRDefault="00682BB4">
            <w:pPr>
              <w:spacing w:before="120" w:after="120"/>
              <w:rPr>
                <w:i/>
                <w:sz w:val="20"/>
                <w:szCs w:val="20"/>
              </w:rPr>
            </w:pPr>
            <w:r>
              <w:rPr>
                <w:i/>
                <w:iCs/>
                <w:sz w:val="20"/>
                <w:szCs w:val="20"/>
                <w:lang w:val="cy-GB"/>
              </w:rPr>
              <w:t xml:space="preserve">Cymunedau atyniadol, hyfyw, diogel a chydgysylltiedig. </w:t>
            </w:r>
          </w:p>
          <w:p w:rsidRPr="00587DFE" w:rsidR="000E30BA" w:rsidP="00D70FFC" w:rsidRDefault="000E30BA">
            <w:pPr>
              <w:spacing w:before="120" w:after="120"/>
              <w:rPr>
                <w:rFonts w:ascii="Arial" w:hAnsi="Arial" w:cs="Arial"/>
                <w:sz w:val="24"/>
                <w:szCs w:val="24"/>
              </w:rPr>
            </w:pPr>
          </w:p>
        </w:tc>
        <w:tc>
          <w:tcPr>
            <w:tcW w:w="2212" w:type="dxa"/>
            <w:shd w:val="clear" w:color="auto" w:fill="002060"/>
          </w:tcPr>
          <w:p w:rsidR="000E30BA" w:rsidP="00D70FFC" w:rsidRDefault="00682BB4">
            <w:pPr>
              <w:pStyle w:val="ParagraffRhestr"/>
              <w:numPr>
                <w:ilvl w:val="0"/>
                <w:numId w:val="11"/>
              </w:numPr>
              <w:spacing w:before="120" w:after="120"/>
              <w:rPr>
                <w:sz w:val="20"/>
                <w:szCs w:val="20"/>
              </w:rPr>
            </w:pPr>
            <w:r>
              <w:rPr>
                <w:sz w:val="20"/>
                <w:szCs w:val="20"/>
                <w:lang w:val="cy-GB"/>
              </w:rPr>
              <w:t>Gwahanu: a yw unrhyw grwpiau o bobl yn cael eu gwahanu oddi wrth eraill neu gyfleusterau y maent yn eu defnyddio'n rheolaidd</w:t>
            </w:r>
          </w:p>
          <w:p w:rsidRPr="00590F79" w:rsidR="000E30BA" w:rsidP="00D70FFC" w:rsidRDefault="00682BB4">
            <w:pPr>
              <w:pStyle w:val="ParagraffRhestr"/>
              <w:numPr>
                <w:ilvl w:val="0"/>
                <w:numId w:val="11"/>
              </w:numPr>
              <w:spacing w:before="120" w:after="120"/>
              <w:rPr>
                <w:sz w:val="20"/>
                <w:szCs w:val="20"/>
              </w:rPr>
            </w:pPr>
            <w:r>
              <w:rPr>
                <w:sz w:val="20"/>
                <w:szCs w:val="20"/>
                <w:lang w:val="cy-GB"/>
              </w:rPr>
              <w:t>Asesiad o’r effaith wledig</w:t>
            </w:r>
          </w:p>
          <w:p w:rsidRPr="00587DFE" w:rsidR="000E30BA" w:rsidP="00D70FFC" w:rsidRDefault="000E30BA">
            <w:pPr>
              <w:spacing w:before="120" w:after="120"/>
              <w:rPr>
                <w:rFonts w:ascii="Arial" w:hAnsi="Arial" w:cs="Arial"/>
                <w:sz w:val="24"/>
                <w:szCs w:val="24"/>
              </w:rPr>
            </w:pPr>
          </w:p>
        </w:tc>
        <w:tc>
          <w:tcPr>
            <w:tcW w:w="9558" w:type="dxa"/>
            <w:shd w:val="clear" w:color="auto" w:fill="FFFFFF" w:themeFill="background1"/>
          </w:tcPr>
          <w:p w:rsidRPr="00775905" w:rsidR="000E30BA" w:rsidP="005F30EC" w:rsidRDefault="00682BB4">
            <w:pPr>
              <w:autoSpaceDE w:val="0"/>
              <w:autoSpaceDN w:val="0"/>
              <w:adjustRightInd w:val="0"/>
              <w:spacing w:before="120" w:after="120"/>
              <w:rPr>
                <w:rFonts w:ascii="Arial" w:hAnsi="Arial" w:cs="Arial"/>
                <w:sz w:val="24"/>
                <w:szCs w:val="24"/>
              </w:rPr>
            </w:pPr>
            <w:r>
              <w:rPr>
                <w:rFonts w:ascii="Arial" w:hAnsi="Arial" w:eastAsia="Arial" w:cs="Arial"/>
                <w:sz w:val="24"/>
                <w:szCs w:val="24"/>
                <w:lang w:val="cy-GB"/>
              </w:rPr>
              <w:t xml:space="preserve">Rhagwelir y bydd gorsaf reilffordd newydd yn lleihau llif traffig drwy Bendeulwyn a Chlawdd Coch gyda'r potensial i leihau </w:t>
            </w:r>
            <w:r w:rsidR="005F30EC">
              <w:rPr>
                <w:rFonts w:ascii="Arial" w:hAnsi="Arial" w:eastAsia="Arial" w:cs="Arial"/>
                <w:sz w:val="24"/>
                <w:szCs w:val="24"/>
                <w:lang w:val="cy-GB"/>
              </w:rPr>
              <w:t>effeithiau</w:t>
            </w:r>
            <w:r>
              <w:rPr>
                <w:rFonts w:ascii="Arial" w:hAnsi="Arial" w:eastAsia="Arial" w:cs="Arial"/>
                <w:b/>
                <w:bCs/>
                <w:sz w:val="24"/>
                <w:szCs w:val="24"/>
                <w:lang w:val="cy-GB"/>
              </w:rPr>
              <w:t xml:space="preserve"> gwahanu</w:t>
            </w:r>
            <w:r>
              <w:rPr>
                <w:rFonts w:ascii="Arial" w:hAnsi="Arial" w:eastAsia="Arial" w:cs="Arial"/>
                <w:sz w:val="24"/>
                <w:szCs w:val="24"/>
                <w:lang w:val="cy-GB"/>
              </w:rPr>
              <w:t>. Yn unol ag Uned A4.1 / Adran 5 TAG (Effeithiau Gwahanu) rhagwelir rhywfaint o effaith gadarnhaol gyda llai na 200 o drigolion lleol ar amcangyfrif yn elwa o unrhyw ostyngiadau mewn llif traffig. Ni ragwelir y byddai'r orsaf reilffordd yn creu problemau gwahanu newydd gan y bydd llwybrau a chysylltiadau presennol yn cael eu cadw. Byddai gwell mynediad i gyfleusterau addysg ac iechyd drwy ddulliau cynaliadwy o deithio ac mae gwelliannau i seilwaith trafnidiaeth yn rhan o nod y rhanbarth o gynyddu ei atyniad i ymwelwyr, gwella mynediad i safleoedd cyflogaeth a hyrwyddo dulliau cynaliadwy eraill o deithio.</w:t>
            </w:r>
          </w:p>
        </w:tc>
      </w:tr>
      <w:tr w:rsidR="00835FCC" w:rsidTr="00C50551">
        <w:tc>
          <w:tcPr>
            <w:tcW w:w="2212" w:type="dxa"/>
            <w:shd w:val="clear" w:color="auto" w:fill="0070C0"/>
          </w:tcPr>
          <w:p w:rsidRPr="00294501" w:rsidR="000E30BA" w:rsidP="00D70FFC" w:rsidRDefault="00682BB4">
            <w:pPr>
              <w:spacing w:before="120" w:after="120"/>
              <w:rPr>
                <w:rFonts w:ascii="Arial" w:hAnsi="Arial" w:cs="Arial"/>
                <w:b/>
                <w:color w:val="FFFFFF" w:themeColor="background1"/>
                <w:sz w:val="24"/>
                <w:szCs w:val="24"/>
              </w:rPr>
            </w:pPr>
            <w:r>
              <w:rPr>
                <w:rFonts w:ascii="Arial" w:hAnsi="Arial" w:eastAsia="Arial" w:cs="Arial"/>
                <w:b/>
                <w:bCs/>
                <w:color w:val="FFFFFF"/>
                <w:sz w:val="24"/>
                <w:szCs w:val="24"/>
                <w:lang w:val="cy-GB"/>
              </w:rPr>
              <w:t>Cymru â diwylliant bywiog lle mae’r Gymraeg yn ffynnu</w:t>
            </w:r>
          </w:p>
          <w:p w:rsidRPr="00294501" w:rsidR="000E30BA" w:rsidP="00D70FFC" w:rsidRDefault="00682BB4">
            <w:pPr>
              <w:spacing w:before="120" w:after="120"/>
              <w:rPr>
                <w:i/>
                <w:color w:val="FFFFFF" w:themeColor="background1"/>
                <w:sz w:val="20"/>
                <w:szCs w:val="20"/>
              </w:rPr>
            </w:pPr>
            <w:r>
              <w:rPr>
                <w:i/>
                <w:iCs/>
                <w:color w:val="FFFFFF"/>
                <w:sz w:val="20"/>
                <w:szCs w:val="20"/>
                <w:lang w:val="cy-GB"/>
              </w:rPr>
              <w:t>Cymdeithas sy’n hyrwyddo ac yn gwarchod diwylliant, treftadaeth ac iaith Cymru, ac sy'n annog pobl i gyfranogi yn y celfyddydau ac mewn chwaraeon a hamdden.</w:t>
            </w:r>
          </w:p>
          <w:p w:rsidRPr="00294501" w:rsidR="000E30BA" w:rsidP="00D70FFC" w:rsidRDefault="000E30BA">
            <w:pPr>
              <w:spacing w:before="120" w:after="120"/>
              <w:rPr>
                <w:rFonts w:ascii="Arial" w:hAnsi="Arial" w:cs="Arial"/>
                <w:color w:val="FFFFFF" w:themeColor="background1"/>
                <w:sz w:val="24"/>
                <w:szCs w:val="24"/>
              </w:rPr>
            </w:pPr>
          </w:p>
        </w:tc>
        <w:tc>
          <w:tcPr>
            <w:tcW w:w="2212" w:type="dxa"/>
            <w:shd w:val="clear" w:color="auto" w:fill="0070C0"/>
          </w:tcPr>
          <w:p w:rsidRPr="00294501" w:rsidR="000E30BA" w:rsidP="00D70FFC" w:rsidRDefault="00682BB4">
            <w:pPr>
              <w:pStyle w:val="ParagraffRhestr"/>
              <w:numPr>
                <w:ilvl w:val="0"/>
                <w:numId w:val="11"/>
              </w:numPr>
              <w:spacing w:before="120" w:after="120"/>
              <w:rPr>
                <w:color w:val="FFFFFF" w:themeColor="background1"/>
                <w:sz w:val="20"/>
                <w:szCs w:val="20"/>
              </w:rPr>
            </w:pPr>
            <w:r>
              <w:rPr>
                <w:color w:val="FFFFFF"/>
                <w:sz w:val="20"/>
                <w:szCs w:val="20"/>
                <w:lang w:val="cy-GB"/>
              </w:rPr>
              <w:t>Tirwedd: a oes effaith weledol neu arall ar y dirwedd</w:t>
            </w:r>
          </w:p>
          <w:p w:rsidRPr="00294501" w:rsidR="000E30BA" w:rsidP="00D70FFC" w:rsidRDefault="00682BB4">
            <w:pPr>
              <w:pStyle w:val="ParagraffRhestr"/>
              <w:numPr>
                <w:ilvl w:val="0"/>
                <w:numId w:val="11"/>
              </w:numPr>
              <w:spacing w:before="120" w:after="120"/>
              <w:rPr>
                <w:color w:val="FFFFFF" w:themeColor="background1"/>
                <w:sz w:val="20"/>
                <w:szCs w:val="20"/>
              </w:rPr>
            </w:pPr>
            <w:r>
              <w:rPr>
                <w:color w:val="FFFFFF"/>
                <w:sz w:val="20"/>
                <w:szCs w:val="20"/>
                <w:lang w:val="cy-GB"/>
              </w:rPr>
              <w:t>Treflun: a oes effaith weledol neu arall ar y treflun</w:t>
            </w:r>
          </w:p>
          <w:p w:rsidRPr="00294501" w:rsidR="000E30BA" w:rsidP="00D70FFC" w:rsidRDefault="00682BB4">
            <w:pPr>
              <w:pStyle w:val="ParagraffRhestr"/>
              <w:numPr>
                <w:ilvl w:val="0"/>
                <w:numId w:val="11"/>
              </w:numPr>
              <w:spacing w:before="120" w:after="120"/>
              <w:rPr>
                <w:color w:val="FFFFFF" w:themeColor="background1"/>
                <w:sz w:val="20"/>
                <w:szCs w:val="20"/>
              </w:rPr>
            </w:pPr>
            <w:r>
              <w:rPr>
                <w:color w:val="FFFFFF"/>
                <w:sz w:val="20"/>
                <w:szCs w:val="20"/>
                <w:lang w:val="cy-GB"/>
              </w:rPr>
              <w:t xml:space="preserve">Amgylchedd hanesyddol: a oes unrhyw newidiadau mewn ardaloedd o ddiddordeb hanesyddol </w:t>
            </w:r>
          </w:p>
          <w:p w:rsidRPr="00294501" w:rsidR="000E30BA" w:rsidP="00D70FFC" w:rsidRDefault="00682BB4">
            <w:pPr>
              <w:pStyle w:val="ParagraffRhestr"/>
              <w:numPr>
                <w:ilvl w:val="0"/>
                <w:numId w:val="11"/>
              </w:numPr>
              <w:spacing w:before="120" w:after="120"/>
              <w:rPr>
                <w:color w:val="FFFFFF" w:themeColor="background1"/>
                <w:sz w:val="20"/>
                <w:szCs w:val="20"/>
              </w:rPr>
            </w:pPr>
            <w:r>
              <w:rPr>
                <w:color w:val="FFFFFF"/>
                <w:sz w:val="20"/>
                <w:szCs w:val="20"/>
                <w:lang w:val="cy-GB"/>
              </w:rPr>
              <w:t>Asesiad o'r effaith ar y Gymraeg</w:t>
            </w:r>
          </w:p>
          <w:p w:rsidRPr="00294501" w:rsidR="000E30BA" w:rsidP="00D70FFC" w:rsidRDefault="000E30BA">
            <w:pPr>
              <w:spacing w:before="120" w:after="120"/>
              <w:rPr>
                <w:rFonts w:ascii="Arial" w:hAnsi="Arial" w:cs="Arial"/>
                <w:color w:val="FFFFFF" w:themeColor="background1"/>
                <w:sz w:val="24"/>
                <w:szCs w:val="24"/>
              </w:rPr>
            </w:pPr>
          </w:p>
        </w:tc>
        <w:tc>
          <w:tcPr>
            <w:tcW w:w="9558" w:type="dxa"/>
            <w:shd w:val="clear" w:color="auto" w:fill="FFFFFF" w:themeFill="background1"/>
          </w:tcPr>
          <w:p w:rsidR="00775905" w:rsidP="00D70FFC" w:rsidRDefault="00682BB4">
            <w:pPr>
              <w:spacing w:before="120" w:after="120"/>
              <w:rPr>
                <w:rFonts w:ascii="Arial" w:hAnsi="Arial" w:cs="Arial"/>
                <w:sz w:val="24"/>
                <w:szCs w:val="24"/>
              </w:rPr>
            </w:pPr>
            <w:r>
              <w:rPr>
                <w:rFonts w:ascii="Arial" w:hAnsi="Arial" w:eastAsia="Arial" w:cs="Arial"/>
                <w:sz w:val="24"/>
                <w:szCs w:val="24"/>
                <w:lang w:val="cy-GB"/>
              </w:rPr>
              <w:t xml:space="preserve">Mae adeiladu'r orsaf reilffordd sy'n cwmpasu adeilad, maes parcio a phont droed yn debygol o gael effaith andwyol fach i niwtral ar y </w:t>
            </w:r>
            <w:r>
              <w:rPr>
                <w:rFonts w:ascii="Arial" w:hAnsi="Arial" w:eastAsia="Arial" w:cs="Arial"/>
                <w:b/>
                <w:bCs/>
                <w:sz w:val="24"/>
                <w:szCs w:val="24"/>
                <w:lang w:val="cy-GB"/>
              </w:rPr>
              <w:t>dirwedd</w:t>
            </w:r>
            <w:r>
              <w:rPr>
                <w:rFonts w:ascii="Arial" w:hAnsi="Arial" w:eastAsia="Arial" w:cs="Arial"/>
                <w:sz w:val="24"/>
                <w:szCs w:val="24"/>
                <w:lang w:val="cy-GB"/>
              </w:rPr>
              <w:t xml:space="preserve"> leol yn dibynnu ar y dewis a ffefrir a nodwyd yn astudiaeth GRIP 3. Byddai effaith y datblygiad yn elwa o well tirlunio/camau lliniaru o amgylch yr orsaf reilffordd gan gynnwys cadw neu blannu llystyfiant newydd. At hynny, mae angen tirlunio’n dda i liniaru effeithiau goleuadau yn y nos. Fodd bynnag, dylid nodi bod coridor yr M4, adeiladau presennol Renishaw/maes parcio a’r seilwaith rheilffyrdd yn rhan allweddol o'r patrwm tirwedd lleol presennol. Gan fod lleoliad y safle i ffwrdd o drefi ac ardaloedd trefol, mae'r effaith ar </w:t>
            </w:r>
            <w:r>
              <w:rPr>
                <w:rFonts w:ascii="Arial" w:hAnsi="Arial" w:eastAsia="Arial" w:cs="Arial"/>
                <w:b/>
                <w:bCs/>
                <w:sz w:val="24"/>
                <w:szCs w:val="24"/>
                <w:lang w:val="cy-GB"/>
              </w:rPr>
              <w:t>dreflun</w:t>
            </w:r>
            <w:r>
              <w:rPr>
                <w:rFonts w:ascii="Arial" w:hAnsi="Arial" w:eastAsia="Arial" w:cs="Arial"/>
                <w:sz w:val="24"/>
                <w:szCs w:val="24"/>
                <w:lang w:val="cy-GB"/>
              </w:rPr>
              <w:t xml:space="preserve"> yn cael ei hystyried yn niwtral.</w:t>
            </w:r>
          </w:p>
          <w:p w:rsidR="007C6902" w:rsidP="004E1971" w:rsidRDefault="00682BB4">
            <w:pPr>
              <w:spacing w:before="120" w:after="120"/>
              <w:rPr>
                <w:rFonts w:ascii="Arial" w:hAnsi="Arial" w:cs="Arial"/>
                <w:sz w:val="24"/>
                <w:szCs w:val="24"/>
              </w:rPr>
            </w:pPr>
            <w:r>
              <w:rPr>
                <w:rFonts w:ascii="Arial" w:hAnsi="Arial" w:eastAsia="Arial" w:cs="Arial"/>
                <w:sz w:val="24"/>
                <w:szCs w:val="24"/>
                <w:lang w:val="cy-GB"/>
              </w:rPr>
              <w:t xml:space="preserve">Mae asesiad desg o'r </w:t>
            </w:r>
            <w:r w:rsidR="005F30EC">
              <w:rPr>
                <w:rFonts w:ascii="Arial" w:hAnsi="Arial" w:eastAsia="Arial" w:cs="Arial"/>
                <w:sz w:val="24"/>
                <w:szCs w:val="24"/>
                <w:lang w:val="cy-GB"/>
              </w:rPr>
              <w:t>effaith</w:t>
            </w:r>
            <w:r>
              <w:rPr>
                <w:rFonts w:ascii="Arial" w:hAnsi="Arial" w:eastAsia="Arial" w:cs="Arial"/>
                <w:sz w:val="24"/>
                <w:szCs w:val="24"/>
                <w:lang w:val="cy-GB"/>
              </w:rPr>
              <w:t xml:space="preserve"> ar yr </w:t>
            </w:r>
            <w:r>
              <w:rPr>
                <w:rFonts w:ascii="Arial" w:hAnsi="Arial" w:eastAsia="Arial" w:cs="Arial"/>
                <w:b/>
                <w:bCs/>
                <w:sz w:val="24"/>
                <w:szCs w:val="24"/>
                <w:lang w:val="cy-GB"/>
              </w:rPr>
              <w:t>amgylchedd hanesyddol</w:t>
            </w:r>
            <w:r>
              <w:rPr>
                <w:rFonts w:ascii="Arial" w:hAnsi="Arial" w:eastAsia="Arial" w:cs="Arial"/>
                <w:sz w:val="24"/>
                <w:szCs w:val="24"/>
                <w:lang w:val="cy-GB"/>
              </w:rPr>
              <w:t xml:space="preserve"> wedi'i gynnal fel rhan o astudiaeth bresennol Cam Dau a Mwy WelTag. Mae’r asesiad hwn wedi ystyried henebion cofrestredig, asedau nad ydynt wedi'u dynodi, gweddillion archeolegol, asedau treftadaeth, asedau modern, adeiladau rhestredig a pharciau a gerddi </w:t>
            </w:r>
            <w:r>
              <w:rPr>
                <w:rFonts w:ascii="Arial" w:hAnsi="Arial" w:eastAsia="Arial" w:cs="Arial"/>
                <w:sz w:val="24"/>
                <w:szCs w:val="24"/>
                <w:lang w:val="cy-GB"/>
              </w:rPr>
              <w:lastRenderedPageBreak/>
              <w:t xml:space="preserve">cofrestredig. Mae'r effeithiau'n dibynnu ar leoliad </w:t>
            </w:r>
            <w:r w:rsidR="005F30EC">
              <w:rPr>
                <w:rFonts w:ascii="Arial" w:hAnsi="Arial" w:eastAsia="Arial" w:cs="Arial"/>
                <w:sz w:val="24"/>
                <w:szCs w:val="24"/>
                <w:lang w:val="cy-GB"/>
              </w:rPr>
              <w:t xml:space="preserve">y </w:t>
            </w:r>
            <w:r>
              <w:rPr>
                <w:rFonts w:ascii="Arial" w:hAnsi="Arial" w:eastAsia="Arial" w:cs="Arial"/>
                <w:sz w:val="24"/>
                <w:szCs w:val="24"/>
                <w:lang w:val="cy-GB"/>
              </w:rPr>
              <w:t>safle, er bod y sgoriau hyn yn amrywio ar hyn o bryd o effaith niwtral i fân effeithiau andwyol.</w:t>
            </w:r>
          </w:p>
          <w:p w:rsidRPr="004C2EAB" w:rsidR="004C2EAB" w:rsidP="004C2EAB" w:rsidRDefault="00682BB4">
            <w:pPr>
              <w:spacing w:before="120" w:after="120"/>
              <w:rPr>
                <w:rFonts w:ascii="Arial" w:hAnsi="Arial" w:cs="Arial"/>
                <w:sz w:val="24"/>
                <w:szCs w:val="24"/>
              </w:rPr>
            </w:pPr>
            <w:r>
              <w:rPr>
                <w:rFonts w:ascii="Arial" w:hAnsi="Arial" w:eastAsia="Arial" w:cs="Arial"/>
                <w:sz w:val="24"/>
                <w:szCs w:val="24"/>
                <w:lang w:val="cy-GB"/>
              </w:rPr>
              <w:t xml:space="preserve">Nododd Cyngor Bro Morgannwg yn y Cynllun Datblygu Lleol, </w:t>
            </w:r>
            <w:r>
              <w:rPr>
                <w:rFonts w:ascii="Arial" w:hAnsi="Arial" w:eastAsia="Arial" w:cs="Arial"/>
                <w:i/>
                <w:iCs/>
                <w:sz w:val="24"/>
                <w:szCs w:val="24"/>
                <w:lang w:val="cy-GB"/>
              </w:rPr>
              <w:t xml:space="preserve">'ar ôl asesu lefelau’r defnydd o’r </w:t>
            </w:r>
            <w:r>
              <w:rPr>
                <w:rFonts w:ascii="Arial" w:hAnsi="Arial" w:eastAsia="Arial" w:cs="Arial"/>
                <w:b/>
                <w:bCs/>
                <w:i/>
                <w:iCs/>
                <w:sz w:val="24"/>
                <w:szCs w:val="24"/>
                <w:lang w:val="cy-GB"/>
              </w:rPr>
              <w:t>Gymraeg</w:t>
            </w:r>
            <w:r>
              <w:rPr>
                <w:rFonts w:ascii="Arial" w:hAnsi="Arial" w:eastAsia="Arial" w:cs="Arial"/>
                <w:i/>
                <w:iCs/>
                <w:sz w:val="24"/>
                <w:szCs w:val="24"/>
                <w:lang w:val="cy-GB"/>
              </w:rPr>
              <w:t xml:space="preserve"> ar draws Bro Morgannwg nid ystyrir ei fod yn fater y mae angen mynd i'r afael ag ef yn y Cynllun. O ganlyniad nid ystyrir y bydd gan y cynigion sydd yn y CDLl effaith niweidiol ar yr iaith na’r diwylliant Cymraeg nac yn effeithio yn ymarferol ar gydbwysedd ieithyddol Bro Morgannwg na’r cymunedau o fewn y Fro.’</w:t>
            </w:r>
          </w:p>
          <w:p w:rsidRPr="004E1971" w:rsidR="004C2EAB" w:rsidP="004C2EAB" w:rsidRDefault="00682BB4">
            <w:pPr>
              <w:spacing w:before="120" w:after="120"/>
              <w:rPr>
                <w:rFonts w:ascii="Arial" w:hAnsi="Arial" w:cs="Arial"/>
                <w:sz w:val="24"/>
                <w:szCs w:val="24"/>
              </w:rPr>
            </w:pPr>
            <w:r>
              <w:rPr>
                <w:rFonts w:ascii="Arial" w:hAnsi="Arial" w:eastAsia="Arial" w:cs="Arial"/>
                <w:sz w:val="24"/>
                <w:szCs w:val="24"/>
                <w:lang w:val="cy-GB"/>
              </w:rPr>
              <w:t xml:space="preserve">Mae gan Lywodraeth Cymru weledigaeth strategol a amlinellir yn Cymraeg 2050; Miliwn o Siaradwyr Cymraeg (2017) i gynyddu nifer y siaradwyr Cymraeg ledled Cymru, </w:t>
            </w:r>
            <w:r>
              <w:rPr>
                <w:rFonts w:ascii="Arial" w:hAnsi="Arial" w:eastAsia="Arial" w:cs="Arial"/>
                <w:i/>
                <w:iCs/>
                <w:sz w:val="24"/>
                <w:szCs w:val="24"/>
                <w:lang w:val="cy-GB"/>
              </w:rPr>
              <w:t>gan nodi 'Y flwyddyn 2050: Mae'r Gymraeg yn ffynnu, mae nifer y siaradwyr wedi cyrraedd miliwn, ac fe'i defnyddir ym mhob agwedd ar fywyd. Mae ewyllys da ac ymdeimlad o berchnogaeth tuag at yr iaith ymhlith y rhai nad ydynt yn siarad Cymraeg a chydnabyddiaeth gan bawb o’i chyfraniad at ddiwylliant, cymdeithas ac economi Cymru.’</w:t>
            </w:r>
            <w:r>
              <w:rPr>
                <w:rFonts w:ascii="Arial" w:hAnsi="Arial" w:eastAsia="Arial" w:cs="Arial"/>
                <w:sz w:val="24"/>
                <w:szCs w:val="24"/>
                <w:lang w:val="cy-GB"/>
              </w:rPr>
              <w:t>Mae'r strategaeth yn bwriadu cyflawni'r weledigaeth hon drwy ddefnyddio tair thema strategol gan gynnwys (1) cynyddu nifer y siaradwyr Cymraeg, (2) cynyddu'r defnydd o'r Gymraeg a (3) creu amodau ffafriol – seilwaith a chyd-destun. Byddai gweithredu gorsaf reilffordd newydd yn ei gwneud yn ofynnol i'r holl wybodaeth i deithwyr, arwyddion a chyhoeddiadau cyhoeddus fod yn ddwyieithog, gan gefnogi gweledigaeth Llywodraeth Cymru yn ei hanfod.</w:t>
            </w:r>
          </w:p>
        </w:tc>
      </w:tr>
      <w:tr w:rsidR="00835FCC" w:rsidTr="00C50551">
        <w:tc>
          <w:tcPr>
            <w:tcW w:w="2212" w:type="dxa"/>
            <w:shd w:val="clear" w:color="auto" w:fill="00B0F0"/>
          </w:tcPr>
          <w:p w:rsidRPr="00450C36" w:rsidR="000E30BA" w:rsidP="00D70FFC" w:rsidRDefault="00682BB4">
            <w:pPr>
              <w:spacing w:before="120" w:after="120"/>
              <w:rPr>
                <w:rFonts w:ascii="Arial" w:hAnsi="Arial" w:cs="Arial"/>
                <w:b/>
                <w:sz w:val="24"/>
                <w:szCs w:val="24"/>
              </w:rPr>
            </w:pPr>
            <w:r>
              <w:rPr>
                <w:rFonts w:ascii="Arial" w:hAnsi="Arial" w:eastAsia="Arial" w:cs="Arial"/>
                <w:b/>
                <w:bCs/>
                <w:sz w:val="24"/>
                <w:szCs w:val="24"/>
                <w:lang w:val="cy-GB"/>
              </w:rPr>
              <w:lastRenderedPageBreak/>
              <w:t>Cymru sy’n gyfrifol ar lefel byd-eang</w:t>
            </w:r>
          </w:p>
          <w:p w:rsidRPr="00450C36" w:rsidR="000E30BA" w:rsidP="00B82A7A" w:rsidRDefault="00682BB4">
            <w:pPr>
              <w:spacing w:before="120" w:after="120"/>
              <w:rPr>
                <w:rFonts w:ascii="Arial" w:hAnsi="Arial" w:cs="Arial"/>
                <w:sz w:val="24"/>
                <w:szCs w:val="24"/>
              </w:rPr>
            </w:pPr>
            <w:r>
              <w:rPr>
                <w:i/>
                <w:iCs/>
                <w:sz w:val="20"/>
                <w:szCs w:val="20"/>
                <w:lang w:val="cy-GB"/>
              </w:rPr>
              <w:t>Cenedl sydd, wrth wneud unrhyw beth i wella lles</w:t>
            </w:r>
            <w:bookmarkStart w:name="_GoBack" w:id="0"/>
            <w:bookmarkEnd w:id="0"/>
            <w:r>
              <w:rPr>
                <w:i/>
                <w:iCs/>
                <w:sz w:val="20"/>
                <w:szCs w:val="20"/>
                <w:lang w:val="cy-GB"/>
              </w:rPr>
              <w:t xml:space="preserve"> economaidd, cymdeithasol, amgylcheddol a diwylliannol Cymru, yn </w:t>
            </w:r>
            <w:r>
              <w:rPr>
                <w:i/>
                <w:iCs/>
                <w:sz w:val="20"/>
                <w:szCs w:val="20"/>
                <w:lang w:val="cy-GB"/>
              </w:rPr>
              <w:lastRenderedPageBreak/>
              <w:t>ystyried a fydd gwneud y fath beth yn gwneud cyfraniad cadarnhaol at lesiant byd-eang a’r gallu i addasu i newid (er enghraifft, y newid yn yr hinsawdd).</w:t>
            </w:r>
          </w:p>
        </w:tc>
        <w:tc>
          <w:tcPr>
            <w:tcW w:w="2212" w:type="dxa"/>
            <w:shd w:val="clear" w:color="auto" w:fill="00B0F0"/>
          </w:tcPr>
          <w:p w:rsidRPr="00450C36" w:rsidR="000E30BA" w:rsidP="00D70FFC" w:rsidRDefault="00682BB4">
            <w:pPr>
              <w:pStyle w:val="ParagraffRhestr"/>
              <w:numPr>
                <w:ilvl w:val="0"/>
                <w:numId w:val="11"/>
              </w:numPr>
              <w:spacing w:before="120" w:after="120"/>
              <w:rPr>
                <w:sz w:val="20"/>
                <w:szCs w:val="20"/>
              </w:rPr>
            </w:pPr>
            <w:r>
              <w:rPr>
                <w:sz w:val="20"/>
                <w:szCs w:val="20"/>
                <w:lang w:val="cy-GB"/>
              </w:rPr>
              <w:lastRenderedPageBreak/>
              <w:t>Nwyon tŷ gwydr: a oes newid o ran swm y nwyon tŷ gwydr sy'n cael eu hallyrru</w:t>
            </w:r>
          </w:p>
          <w:p w:rsidRPr="00450C36" w:rsidR="000E30BA" w:rsidP="00D70FFC" w:rsidRDefault="000E30BA">
            <w:pPr>
              <w:spacing w:before="120" w:after="120"/>
              <w:rPr>
                <w:rFonts w:ascii="Arial" w:hAnsi="Arial" w:cs="Arial"/>
                <w:sz w:val="24"/>
                <w:szCs w:val="24"/>
              </w:rPr>
            </w:pPr>
          </w:p>
        </w:tc>
        <w:tc>
          <w:tcPr>
            <w:tcW w:w="9558" w:type="dxa"/>
            <w:shd w:val="clear" w:color="auto" w:fill="FFFFFF" w:themeFill="background1"/>
          </w:tcPr>
          <w:p w:rsidR="00F1010B" w:rsidP="00D70FFC" w:rsidRDefault="00682BB4">
            <w:pPr>
              <w:spacing w:before="120" w:after="120"/>
              <w:rPr>
                <w:rFonts w:ascii="Arial" w:hAnsi="Arial" w:cs="Arial"/>
                <w:sz w:val="24"/>
                <w:szCs w:val="24"/>
              </w:rPr>
            </w:pPr>
            <w:r>
              <w:rPr>
                <w:rFonts w:ascii="Arial" w:hAnsi="Arial" w:eastAsia="Arial" w:cs="Arial"/>
                <w:sz w:val="24"/>
                <w:szCs w:val="24"/>
                <w:lang w:val="cy-GB"/>
              </w:rPr>
              <w:t xml:space="preserve">Byddai angen ymchwilio i effaith yr adeiladu ar reoli </w:t>
            </w:r>
            <w:r>
              <w:rPr>
                <w:rFonts w:ascii="Arial" w:hAnsi="Arial" w:eastAsia="Arial" w:cs="Arial"/>
                <w:b/>
                <w:bCs/>
                <w:sz w:val="24"/>
                <w:szCs w:val="24"/>
                <w:lang w:val="cy-GB"/>
              </w:rPr>
              <w:t>nwyon tŷ gwydr</w:t>
            </w:r>
            <w:r>
              <w:rPr>
                <w:rFonts w:ascii="Arial" w:hAnsi="Arial" w:eastAsia="Arial" w:cs="Arial"/>
                <w:sz w:val="24"/>
                <w:szCs w:val="24"/>
                <w:lang w:val="cy-GB"/>
              </w:rPr>
              <w:t xml:space="preserve"> yng Ngham Tri WelTAG i gefnogi'r broses AEA, er y gallai trosglwyddo teithiau o'r ffyrdd i'r rheilffyrdd gan leihau pellteroedd teithio mewn car helpu i wella lefelau’r allyriadau nwyon tŷ gwydr fesul defnyddiwr. Bydd cwblhau'r arfarniad economaidd fel rhan o gwmpas arfaethedig y gwaith yn caniatáu rhoi gwerth ariannol ar y gweithredu cychwynnol i helpu i gwblhau astudiaeth Cam 2 WelTAG.</w:t>
            </w:r>
          </w:p>
          <w:p w:rsidRPr="00F1010B" w:rsidR="000E30BA" w:rsidP="00F1010B" w:rsidRDefault="00682BB4">
            <w:pPr>
              <w:spacing w:before="120" w:after="120"/>
              <w:rPr>
                <w:rFonts w:ascii="Arial" w:hAnsi="Arial" w:cs="Arial"/>
                <w:sz w:val="24"/>
                <w:szCs w:val="24"/>
              </w:rPr>
            </w:pPr>
            <w:r>
              <w:rPr>
                <w:rFonts w:ascii="Arial" w:hAnsi="Arial" w:eastAsia="Arial" w:cs="Arial"/>
                <w:sz w:val="24"/>
                <w:szCs w:val="24"/>
                <w:lang w:val="cy-GB"/>
              </w:rPr>
              <w:t xml:space="preserve">Ystyrir bod y safleoedd cyflogaeth yn y coridor hwn yn hanfodol er mwyn sicrhau llwyddiant Bargen Ddinesig Prifddinas-ranbarth Caerdydd a'i gweledigaeth a'i dyheadau </w:t>
            </w:r>
            <w:r>
              <w:rPr>
                <w:rFonts w:ascii="Arial" w:hAnsi="Arial" w:eastAsia="Arial" w:cs="Arial"/>
                <w:sz w:val="24"/>
                <w:szCs w:val="24"/>
                <w:lang w:val="cy-GB"/>
              </w:rPr>
              <w:lastRenderedPageBreak/>
              <w:t xml:space="preserve">i gynyddu Gwerth Ychwanegol Crynswth yn sylweddol ac felly bydd yn effeithio ar amrywiaeth eang o bobl yng Nghymru a’r tu hwnt sy'n gweithio yn yr ardal neu'n ymweld â hi. </w:t>
            </w:r>
          </w:p>
        </w:tc>
      </w:tr>
    </w:tbl>
    <w:p w:rsidR="0064107B" w:rsidRDefault="0064107B">
      <w:pPr>
        <w:rPr>
          <w:rFonts w:ascii="Arial" w:hAnsi="Arial" w:cs="Arial"/>
        </w:rPr>
      </w:pPr>
    </w:p>
    <w:p w:rsidR="00450C36" w:rsidRDefault="00682BB4">
      <w:pPr>
        <w:rPr>
          <w:rFonts w:ascii="Arial" w:hAnsi="Arial" w:cs="Arial"/>
          <w:b/>
          <w:sz w:val="24"/>
          <w:szCs w:val="24"/>
        </w:rPr>
      </w:pPr>
      <w:r>
        <w:rPr>
          <w:rFonts w:ascii="Arial" w:hAnsi="Arial" w:cs="Arial"/>
          <w:b/>
          <w:sz w:val="24"/>
          <w:szCs w:val="24"/>
        </w:rPr>
        <w:br w:type="page"/>
      </w:r>
    </w:p>
    <w:p w:rsidRPr="00962BC2" w:rsidR="00FA1C65" w:rsidRDefault="00682BB4">
      <w:pPr>
        <w:rPr>
          <w:rFonts w:ascii="Arial" w:hAnsi="Arial" w:cs="Arial"/>
          <w:b/>
          <w:sz w:val="24"/>
          <w:szCs w:val="24"/>
        </w:rPr>
      </w:pPr>
      <w:r>
        <w:rPr>
          <w:rFonts w:ascii="Arial" w:hAnsi="Arial" w:eastAsia="Arial" w:cs="Arial"/>
          <w:b/>
          <w:bCs/>
          <w:sz w:val="24"/>
          <w:szCs w:val="24"/>
          <w:lang w:val="cy-GB"/>
        </w:rPr>
        <w:lastRenderedPageBreak/>
        <w:t>3. ACHOS RHEOLI</w:t>
      </w:r>
    </w:p>
    <w:p w:rsidR="00FA1C65" w:rsidRDefault="00682BB4">
      <w:pPr>
        <w:rPr>
          <w:rFonts w:ascii="Arial" w:hAnsi="Arial" w:cs="Arial"/>
        </w:rPr>
      </w:pPr>
      <w:r>
        <w:rPr>
          <w:rFonts w:ascii="Arial" w:hAnsi="Arial" w:eastAsia="Arial" w:cs="Arial"/>
          <w:lang w:val="cy-GB"/>
        </w:rPr>
        <w:t>A ellir cyflawni'r cynllun? Beth yw’r risgiau?</w:t>
      </w:r>
    </w:p>
    <w:p w:rsidR="00532D9B" w:rsidRDefault="00532D9B">
      <w:pPr>
        <w:rPr>
          <w:rFonts w:ascii="Arial" w:hAnsi="Arial" w:cs="Arial"/>
        </w:rPr>
      </w:pPr>
    </w:p>
    <w:p w:rsidRPr="00270CE3" w:rsidR="00D31F3D" w:rsidP="00D31F3D" w:rsidRDefault="00682BB4">
      <w:pPr>
        <w:pStyle w:val="ParagraffRhestr"/>
        <w:ind w:left="0"/>
        <w:rPr>
          <w:rFonts w:ascii="Arial" w:hAnsi="Arial" w:cs="Arial"/>
          <w:sz w:val="24"/>
          <w:szCs w:val="24"/>
        </w:rPr>
      </w:pPr>
      <w:r>
        <w:rPr>
          <w:rFonts w:ascii="Arial" w:hAnsi="Arial" w:eastAsia="Arial" w:cs="Arial"/>
          <w:sz w:val="24"/>
          <w:szCs w:val="24"/>
          <w:lang w:val="cy-GB"/>
        </w:rPr>
        <w:t>Rhaid darparu cynllun prosiect sy'n nodi amserlenni ar gyfer gweithgareddau a cherrig milltir allweddol ar gyfer pob cynllun sy'n briodol i'r raddfa, y cymhlethdod a'r risgiau sy'n gysylltiedig â'r cynllun. Pan fo cyfnodau allweddol/cerrig milltir wedi'u cyrraedd/cwblhau, nodwch y dyddiad lle bo'n berthnasol. Dylid darparu o leiaf y canlynol lle maen nhw’n berthnasol i’r cynllun: gwybodaeth am y dyluniad; amseru prosesau statudol/caniatâd cynllunio; caffael tir; caffael; adeiladu; ac agor a chwblhau'r cynllun.</w:t>
      </w:r>
    </w:p>
    <w:p w:rsidRPr="00270CE3" w:rsidR="00D31F3D" w:rsidP="00D31F3D" w:rsidRDefault="00D31F3D">
      <w:pPr>
        <w:pStyle w:val="ParagraffRhestr"/>
        <w:ind w:left="0"/>
        <w:rPr>
          <w:rFonts w:ascii="Arial" w:hAnsi="Arial" w:cs="Arial"/>
          <w:sz w:val="24"/>
          <w:szCs w:val="24"/>
        </w:rPr>
      </w:pPr>
    </w:p>
    <w:p w:rsidRPr="00270CE3" w:rsidR="00D31F3D" w:rsidP="00D31F3D" w:rsidRDefault="00682BB4">
      <w:pPr>
        <w:pStyle w:val="ParagraffRhestr"/>
        <w:ind w:left="0"/>
        <w:rPr>
          <w:rFonts w:ascii="Arial" w:hAnsi="Arial" w:cs="Arial"/>
          <w:sz w:val="24"/>
          <w:szCs w:val="24"/>
        </w:rPr>
      </w:pPr>
      <w:r>
        <w:rPr>
          <w:rFonts w:ascii="Arial" w:hAnsi="Arial" w:eastAsia="Arial" w:cs="Arial"/>
          <w:sz w:val="24"/>
          <w:szCs w:val="24"/>
          <w:lang w:val="cy-GB"/>
        </w:rPr>
        <w:t>Rhaid cynnwys gwybodaeth am risgiau i fesurau cyflawni a lliniaru sydd ar waith neu yn yr arfaeth.</w:t>
      </w:r>
    </w:p>
    <w:p w:rsidR="00B013EC" w:rsidP="00532D9B" w:rsidRDefault="00B013EC">
      <w:pPr>
        <w:pStyle w:val="ParagraffRhestr"/>
        <w:ind w:left="0"/>
        <w:rPr>
          <w:rFonts w:ascii="Arial" w:hAnsi="Arial" w:cs="Arial"/>
          <w:sz w:val="24"/>
          <w:szCs w:val="24"/>
        </w:rPr>
      </w:pPr>
    </w:p>
    <w:tbl>
      <w:tblPr>
        <w:tblStyle w:val="GridTabl"/>
        <w:tblW w:w="0" w:type="auto"/>
        <w:tblLook w:val="04A0" w:firstRow="1" w:lastRow="0" w:firstColumn="1" w:lastColumn="0" w:noHBand="0" w:noVBand="1"/>
      </w:tblPr>
      <w:tblGrid>
        <w:gridCol w:w="13948"/>
      </w:tblGrid>
      <w:tr w:rsidR="00835FCC" w:rsidTr="00B013EC">
        <w:trPr>
          <w:trHeight w:val="4227"/>
        </w:trPr>
        <w:tc>
          <w:tcPr>
            <w:tcW w:w="13948" w:type="dxa"/>
          </w:tcPr>
          <w:p w:rsidR="00B013EC" w:rsidP="00B013EC" w:rsidRDefault="00682BB4">
            <w:pPr>
              <w:spacing w:before="120" w:after="120"/>
              <w:rPr>
                <w:rFonts w:ascii="Arial" w:hAnsi="Arial" w:cs="Arial"/>
                <w:sz w:val="24"/>
                <w:szCs w:val="24"/>
              </w:rPr>
            </w:pPr>
            <w:r>
              <w:rPr>
                <w:rFonts w:ascii="Arial" w:hAnsi="Arial" w:eastAsia="Arial" w:cs="Arial"/>
                <w:sz w:val="24"/>
                <w:szCs w:val="24"/>
                <w:lang w:val="cy-GB"/>
              </w:rPr>
              <w:t>Yn ystod y cam hwn o'r gwerthusiad, tybir y byddai Bro Morgannwg, drwy weithio gyda Thrafnidiaeth Cymru, Network Rail a Llywodraeth Cymru, yn gyfrifol am ddarparu cyfnewidfa gorsaf reilffordd yng Nghyffordd 34 yr M4. Byddai hyn yn amodol ar gadarnhad. Byddai rheoli a chyflawni'r cynllun yn debygol o ddilyn Cynllun Gwaith Trafnidiaeth Cymru a phroses GRIP Network Rail sy'n cwmpasu cychwyn a dichonoldeb</w:t>
            </w:r>
            <w:r w:rsidR="005F30EC">
              <w:rPr>
                <w:rFonts w:ascii="Arial" w:hAnsi="Arial" w:eastAsia="Arial" w:cs="Arial"/>
                <w:sz w:val="24"/>
                <w:szCs w:val="24"/>
                <w:lang w:val="cy-GB"/>
              </w:rPr>
              <w:t xml:space="preserve"> y cynllun</w:t>
            </w:r>
            <w:r>
              <w:rPr>
                <w:rFonts w:ascii="Arial" w:hAnsi="Arial" w:eastAsia="Arial" w:cs="Arial"/>
                <w:sz w:val="24"/>
                <w:szCs w:val="24"/>
                <w:lang w:val="cy-GB"/>
              </w:rPr>
              <w:t xml:space="preserve">, dethol dewisiadau, datblygu </w:t>
            </w:r>
            <w:r w:rsidR="005F30EC">
              <w:rPr>
                <w:rFonts w:ascii="Arial" w:hAnsi="Arial" w:eastAsia="Arial" w:cs="Arial"/>
                <w:sz w:val="24"/>
                <w:szCs w:val="24"/>
                <w:lang w:val="cy-GB"/>
              </w:rPr>
              <w:t>dyluniadau</w:t>
            </w:r>
            <w:r>
              <w:rPr>
                <w:rFonts w:ascii="Arial" w:hAnsi="Arial" w:eastAsia="Arial" w:cs="Arial"/>
                <w:sz w:val="24"/>
                <w:szCs w:val="24"/>
                <w:lang w:val="cy-GB"/>
              </w:rPr>
              <w:t>, adeiladu a chloi’r prosiect. Rhagwelir wedyn y byddai'r gwaith o ddatblygu gorsaf reilffordd newydd yn cael ei ddatblygu mewn ymgynghoriad agos â rhanddeiliaid integrol, yn ogystal â thrwy ymgynghori â'r cyhoedd.</w:t>
            </w:r>
          </w:p>
          <w:p w:rsidR="00B013EC" w:rsidP="00B013EC" w:rsidRDefault="00682BB4">
            <w:pPr>
              <w:spacing w:before="120" w:after="120"/>
              <w:rPr>
                <w:rFonts w:ascii="Arial" w:hAnsi="Arial" w:cs="Arial"/>
                <w:sz w:val="24"/>
                <w:szCs w:val="24"/>
              </w:rPr>
            </w:pPr>
            <w:r>
              <w:rPr>
                <w:rFonts w:ascii="Arial" w:hAnsi="Arial" w:eastAsia="Arial" w:cs="Arial"/>
                <w:sz w:val="24"/>
                <w:szCs w:val="24"/>
                <w:lang w:val="cy-GB"/>
              </w:rPr>
              <w:t>Er mwyn sicrhau bod y gwaith o reoli rhanddeiliaid a chyfathrebu ar y prosiect yn cael ei reoli'n gywir, byddai Cynllun Cyfathrebu yn cael ei ddrafftio sy'n nodi sut y bydd yr holl gyfathrebiadau rhwng aelodau tîm y prosiect a phartïon allanol yn cael eu rheoli. Dylai pob parti sy'n glynu wrth y Cynllun Cyfathrebu sicrhau bod anghenion y Cyflogwr yn cael eu diwallu, a bod y prosiect yn cael ei gyflawni'n llwyddiannus.</w:t>
            </w:r>
          </w:p>
          <w:p w:rsidR="00B013EC" w:rsidP="00B013EC" w:rsidRDefault="00682BB4">
            <w:pPr>
              <w:spacing w:before="120" w:after="120"/>
              <w:rPr>
                <w:rFonts w:ascii="Arial" w:hAnsi="Arial" w:cs="Arial"/>
                <w:sz w:val="24"/>
                <w:szCs w:val="24"/>
              </w:rPr>
            </w:pPr>
            <w:r>
              <w:rPr>
                <w:rFonts w:ascii="Arial" w:hAnsi="Arial" w:eastAsia="Arial" w:cs="Arial"/>
                <w:sz w:val="24"/>
                <w:szCs w:val="24"/>
                <w:lang w:val="cy-GB"/>
              </w:rPr>
              <w:t>Bydd risg yn cael ei rheoli ar y prosiect yn unol â'r gweithdrefnau a nodir yng Nghynllun Gwaith GRIP/Trafnidiaeth Cymru. Dylid cynnal gweithdy risg yn gynnar yn astudiaeth Datblygu Dewisiadau a Dethol Cam 3 GRIP/ Cam B Trafnidiaeth Cymru. Yna dylid llunio cofrestr risg a’i hadolygu a’i diweddaru (lle bo angen) o leiaf bob tri mis drwy gydol oes y prosiect.</w:t>
            </w:r>
          </w:p>
          <w:p w:rsidR="00B013EC" w:rsidP="00B013EC" w:rsidRDefault="00682BB4">
            <w:pPr>
              <w:spacing w:before="120" w:after="120"/>
              <w:rPr>
                <w:rFonts w:ascii="Arial" w:hAnsi="Arial" w:cs="Arial"/>
                <w:sz w:val="24"/>
                <w:szCs w:val="24"/>
              </w:rPr>
            </w:pPr>
            <w:r>
              <w:rPr>
                <w:rFonts w:ascii="Arial" w:hAnsi="Arial" w:eastAsia="Arial" w:cs="Arial"/>
                <w:sz w:val="24"/>
                <w:szCs w:val="24"/>
                <w:lang w:val="cy-GB"/>
              </w:rPr>
              <w:t>Bydd y ffordd y caiff y prosiect ei gyflawni yn cael ei phenderfynu yng Ngham Tri WelTAG.</w:t>
            </w:r>
          </w:p>
        </w:tc>
      </w:tr>
    </w:tbl>
    <w:p w:rsidRPr="00270CE3" w:rsidR="00B013EC" w:rsidP="00532D9B" w:rsidRDefault="00B013EC">
      <w:pPr>
        <w:pStyle w:val="ParagraffRhestr"/>
        <w:ind w:left="0"/>
        <w:rPr>
          <w:rFonts w:ascii="Arial" w:hAnsi="Arial" w:cs="Arial"/>
          <w:sz w:val="24"/>
          <w:szCs w:val="24"/>
        </w:rPr>
      </w:pPr>
    </w:p>
    <w:p w:rsidRPr="00B013EC" w:rsidR="00FA1C65" w:rsidRDefault="00682BB4">
      <w:pPr>
        <w:rPr>
          <w:rFonts w:ascii="Arial" w:hAnsi="Arial" w:cs="Arial"/>
        </w:rPr>
      </w:pPr>
      <w:r>
        <w:rPr>
          <w:rFonts w:ascii="Arial" w:hAnsi="Arial" w:eastAsia="Arial" w:cs="Arial"/>
          <w:sz w:val="24"/>
          <w:szCs w:val="24"/>
          <w:lang w:val="cy-GB"/>
        </w:rPr>
        <w:br w:type="page"/>
      </w:r>
      <w:r>
        <w:rPr>
          <w:rFonts w:ascii="Arial" w:hAnsi="Arial" w:eastAsia="Arial" w:cs="Arial"/>
          <w:b/>
          <w:bCs/>
          <w:sz w:val="24"/>
          <w:szCs w:val="24"/>
          <w:lang w:val="cy-GB"/>
        </w:rPr>
        <w:lastRenderedPageBreak/>
        <w:t>4. ACHOS ARIANNOL</w:t>
      </w:r>
    </w:p>
    <w:p w:rsidR="006D195E" w:rsidP="00962FE4" w:rsidRDefault="006D195E">
      <w:pPr>
        <w:contextualSpacing/>
        <w:rPr>
          <w:rFonts w:ascii="Arial" w:hAnsi="Arial" w:cs="Arial"/>
          <w:sz w:val="24"/>
          <w:szCs w:val="24"/>
        </w:rPr>
      </w:pPr>
    </w:p>
    <w:p w:rsidRPr="00962FE4" w:rsidR="00962FE4" w:rsidP="00962FE4" w:rsidRDefault="00682BB4">
      <w:pPr>
        <w:contextualSpacing/>
        <w:rPr>
          <w:rFonts w:ascii="Arial" w:hAnsi="Arial" w:cs="Arial"/>
          <w:b/>
          <w:sz w:val="24"/>
          <w:szCs w:val="24"/>
        </w:rPr>
      </w:pPr>
      <w:r>
        <w:rPr>
          <w:rFonts w:ascii="Arial" w:hAnsi="Arial" w:eastAsia="Arial" w:cs="Arial"/>
          <w:b/>
          <w:bCs/>
          <w:sz w:val="24"/>
          <w:szCs w:val="24"/>
          <w:lang w:val="cy-GB"/>
        </w:rPr>
        <w:t>Proffil gwariant ariannol</w:t>
      </w:r>
    </w:p>
    <w:p w:rsidR="00962FE4" w:rsidP="00962FE4" w:rsidRDefault="00682BB4">
      <w:pPr>
        <w:rPr>
          <w:rFonts w:ascii="Arial" w:hAnsi="Arial" w:cs="Arial"/>
          <w:sz w:val="24"/>
          <w:szCs w:val="24"/>
        </w:rPr>
      </w:pPr>
      <w:r>
        <w:rPr>
          <w:rFonts w:ascii="Arial" w:hAnsi="Arial" w:eastAsia="Arial" w:cs="Arial"/>
          <w:sz w:val="24"/>
          <w:szCs w:val="24"/>
          <w:lang w:val="cy-GB"/>
        </w:rPr>
        <w:t>£000oedd, prisiau Alldro (gros y grant / cyfraniadau a ddangosir ar wahân isod)</w:t>
      </w:r>
    </w:p>
    <w:p w:rsidRPr="00962FE4" w:rsidR="0046379B" w:rsidP="00962FE4" w:rsidRDefault="0046379B">
      <w:pPr>
        <w:rPr>
          <w:rFonts w:ascii="Arial" w:hAnsi="Arial" w:cs="Arial"/>
          <w:sz w:val="24"/>
          <w:szCs w:val="24"/>
        </w:rPr>
      </w:pPr>
    </w:p>
    <w:tbl>
      <w:tblPr>
        <w:tblW w:w="488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4421"/>
        <w:gridCol w:w="1148"/>
        <w:gridCol w:w="1146"/>
        <w:gridCol w:w="1341"/>
        <w:gridCol w:w="1146"/>
        <w:gridCol w:w="1241"/>
        <w:gridCol w:w="1728"/>
        <w:gridCol w:w="1442"/>
      </w:tblGrid>
      <w:tr w:rsidR="00835FCC" w:rsidTr="00A576DF">
        <w:tc>
          <w:tcPr>
            <w:tcW w:w="1655" w:type="pct"/>
            <w:shd w:val="clear" w:color="auto" w:fill="DAEEF3" w:themeFill="accent5" w:themeFillTint="33"/>
            <w:vAlign w:val="center"/>
          </w:tcPr>
          <w:p w:rsidRPr="00962FE4" w:rsidR="00A576DF" w:rsidP="00962FE4" w:rsidRDefault="00A576DF">
            <w:pPr>
              <w:rPr>
                <w:rFonts w:ascii="Arial" w:hAnsi="Arial" w:cs="Arial"/>
                <w:b/>
                <w:sz w:val="24"/>
                <w:szCs w:val="24"/>
              </w:rPr>
            </w:pPr>
          </w:p>
        </w:tc>
        <w:tc>
          <w:tcPr>
            <w:tcW w:w="453" w:type="pct"/>
            <w:shd w:val="clear" w:color="auto" w:fill="DAEEF3" w:themeFill="accent5" w:themeFillTint="33"/>
            <w:vAlign w:val="center"/>
          </w:tcPr>
          <w:p w:rsidRPr="00962FE4" w:rsidR="00A576DF" w:rsidP="00A576DF" w:rsidRDefault="00682BB4">
            <w:pPr>
              <w:jc w:val="center"/>
              <w:rPr>
                <w:rFonts w:ascii="Arial" w:hAnsi="Arial" w:cs="Arial"/>
                <w:b/>
                <w:sz w:val="24"/>
                <w:szCs w:val="24"/>
              </w:rPr>
            </w:pPr>
            <w:r>
              <w:rPr>
                <w:rFonts w:ascii="Arial" w:hAnsi="Arial" w:eastAsia="Arial" w:cs="Arial"/>
                <w:b/>
                <w:bCs/>
                <w:sz w:val="24"/>
                <w:szCs w:val="24"/>
                <w:lang w:val="cy-GB"/>
              </w:rPr>
              <w:t>Cyn 2021/22</w:t>
            </w:r>
          </w:p>
        </w:tc>
        <w:tc>
          <w:tcPr>
            <w:tcW w:w="452" w:type="pct"/>
            <w:shd w:val="clear" w:color="auto" w:fill="DAEEF3" w:themeFill="accent5" w:themeFillTint="33"/>
            <w:vAlign w:val="center"/>
          </w:tcPr>
          <w:p w:rsidRPr="00962FE4" w:rsidR="00A576DF" w:rsidP="00A576DF" w:rsidRDefault="00682BB4">
            <w:pPr>
              <w:jc w:val="center"/>
              <w:rPr>
                <w:rFonts w:ascii="Arial" w:hAnsi="Arial" w:cs="Arial"/>
                <w:b/>
                <w:sz w:val="24"/>
                <w:szCs w:val="24"/>
              </w:rPr>
            </w:pPr>
            <w:r>
              <w:rPr>
                <w:rFonts w:ascii="Arial" w:hAnsi="Arial" w:eastAsia="Arial" w:cs="Arial"/>
                <w:b/>
                <w:bCs/>
                <w:sz w:val="24"/>
                <w:szCs w:val="24"/>
                <w:lang w:val="cy-GB"/>
              </w:rPr>
              <w:t>2021/22</w:t>
            </w:r>
          </w:p>
        </w:tc>
        <w:tc>
          <w:tcPr>
            <w:tcW w:w="452" w:type="pct"/>
            <w:shd w:val="clear" w:color="auto" w:fill="DAEEF3" w:themeFill="accent5" w:themeFillTint="33"/>
            <w:vAlign w:val="center"/>
          </w:tcPr>
          <w:p w:rsidRPr="00962FE4" w:rsidR="00A576DF" w:rsidP="00A576DF" w:rsidRDefault="00682BB4">
            <w:pPr>
              <w:jc w:val="center"/>
              <w:rPr>
                <w:rFonts w:ascii="Arial" w:hAnsi="Arial" w:cs="Arial"/>
                <w:b/>
                <w:sz w:val="24"/>
                <w:szCs w:val="24"/>
              </w:rPr>
            </w:pPr>
            <w:r>
              <w:rPr>
                <w:rFonts w:ascii="Arial" w:hAnsi="Arial" w:eastAsia="Arial" w:cs="Arial"/>
                <w:b/>
                <w:bCs/>
                <w:sz w:val="24"/>
                <w:szCs w:val="24"/>
                <w:lang w:val="cy-GB"/>
              </w:rPr>
              <w:t>2022/23</w:t>
            </w:r>
          </w:p>
        </w:tc>
        <w:tc>
          <w:tcPr>
            <w:tcW w:w="452" w:type="pct"/>
            <w:shd w:val="clear" w:color="auto" w:fill="DAEEF3" w:themeFill="accent5" w:themeFillTint="33"/>
            <w:vAlign w:val="center"/>
          </w:tcPr>
          <w:p w:rsidRPr="00962FE4" w:rsidR="00A576DF" w:rsidP="00A576DF" w:rsidRDefault="00682BB4">
            <w:pPr>
              <w:jc w:val="center"/>
              <w:rPr>
                <w:rFonts w:ascii="Arial" w:hAnsi="Arial" w:cs="Arial"/>
                <w:b/>
                <w:sz w:val="24"/>
                <w:szCs w:val="24"/>
              </w:rPr>
            </w:pPr>
            <w:r>
              <w:rPr>
                <w:rFonts w:ascii="Arial" w:hAnsi="Arial" w:eastAsia="Arial" w:cs="Arial"/>
                <w:b/>
                <w:bCs/>
                <w:sz w:val="24"/>
                <w:szCs w:val="24"/>
                <w:lang w:val="cy-GB"/>
              </w:rPr>
              <w:t>2023/24</w:t>
            </w:r>
          </w:p>
        </w:tc>
        <w:tc>
          <w:tcPr>
            <w:tcW w:w="487" w:type="pct"/>
            <w:shd w:val="clear" w:color="auto" w:fill="DAEEF3" w:themeFill="accent5" w:themeFillTint="33"/>
            <w:vAlign w:val="center"/>
          </w:tcPr>
          <w:p w:rsidRPr="00962FE4" w:rsidR="00A576DF" w:rsidP="00A576DF" w:rsidRDefault="00682BB4">
            <w:pPr>
              <w:jc w:val="center"/>
              <w:rPr>
                <w:rFonts w:ascii="Arial" w:hAnsi="Arial" w:cs="Arial"/>
                <w:b/>
                <w:sz w:val="24"/>
                <w:szCs w:val="24"/>
              </w:rPr>
            </w:pPr>
            <w:r>
              <w:rPr>
                <w:rFonts w:ascii="Arial" w:hAnsi="Arial" w:eastAsia="Arial" w:cs="Arial"/>
                <w:b/>
                <w:bCs/>
                <w:sz w:val="24"/>
                <w:szCs w:val="24"/>
                <w:lang w:val="cy-GB"/>
              </w:rPr>
              <w:t>2024/25</w:t>
            </w:r>
          </w:p>
        </w:tc>
        <w:tc>
          <w:tcPr>
            <w:tcW w:w="487" w:type="pct"/>
            <w:shd w:val="clear" w:color="auto" w:fill="DAEEF3" w:themeFill="accent5" w:themeFillTint="33"/>
            <w:vAlign w:val="center"/>
          </w:tcPr>
          <w:p w:rsidRPr="00962FE4" w:rsidR="00A576DF" w:rsidP="00A576DF" w:rsidRDefault="00682BB4">
            <w:pPr>
              <w:jc w:val="center"/>
              <w:rPr>
                <w:rFonts w:ascii="Arial" w:hAnsi="Arial" w:cs="Arial"/>
                <w:b/>
                <w:sz w:val="24"/>
                <w:szCs w:val="24"/>
              </w:rPr>
            </w:pPr>
            <w:r>
              <w:rPr>
                <w:rFonts w:ascii="Arial" w:hAnsi="Arial" w:eastAsia="Arial" w:cs="Arial"/>
                <w:b/>
                <w:bCs/>
                <w:sz w:val="24"/>
                <w:szCs w:val="24"/>
                <w:lang w:val="cy-GB"/>
              </w:rPr>
              <w:t xml:space="preserve">Yn ddiweddarach </w:t>
            </w:r>
          </w:p>
        </w:tc>
        <w:tc>
          <w:tcPr>
            <w:tcW w:w="561" w:type="pct"/>
            <w:shd w:val="clear" w:color="auto" w:fill="DAEEF3" w:themeFill="accent5" w:themeFillTint="33"/>
            <w:vAlign w:val="center"/>
          </w:tcPr>
          <w:p w:rsidRPr="00962FE4" w:rsidR="00A576DF" w:rsidP="00A576DF" w:rsidRDefault="00682BB4">
            <w:pPr>
              <w:jc w:val="center"/>
              <w:rPr>
                <w:rFonts w:ascii="Arial" w:hAnsi="Arial" w:cs="Arial"/>
                <w:b/>
                <w:sz w:val="24"/>
                <w:szCs w:val="24"/>
              </w:rPr>
            </w:pPr>
            <w:r>
              <w:rPr>
                <w:rFonts w:ascii="Arial" w:hAnsi="Arial" w:eastAsia="Arial" w:cs="Arial"/>
                <w:b/>
                <w:bCs/>
                <w:sz w:val="24"/>
                <w:szCs w:val="24"/>
                <w:lang w:val="cy-GB"/>
              </w:rPr>
              <w:t>Cyfanswm</w:t>
            </w:r>
          </w:p>
        </w:tc>
      </w:tr>
      <w:tr w:rsidR="00835FCC" w:rsidTr="00E313B8">
        <w:tc>
          <w:tcPr>
            <w:tcW w:w="1655" w:type="pct"/>
            <w:shd w:val="clear" w:color="auto" w:fill="DAEEF3" w:themeFill="accent5" w:themeFillTint="33"/>
            <w:vAlign w:val="center"/>
          </w:tcPr>
          <w:p w:rsidRPr="00962FE4" w:rsidR="00A576DF" w:rsidP="00962FE4" w:rsidRDefault="00682BB4">
            <w:pPr>
              <w:rPr>
                <w:rFonts w:ascii="Arial" w:hAnsi="Arial" w:cs="Arial"/>
                <w:sz w:val="24"/>
                <w:szCs w:val="24"/>
              </w:rPr>
            </w:pPr>
            <w:r>
              <w:rPr>
                <w:rFonts w:ascii="Arial" w:hAnsi="Arial" w:eastAsia="Arial" w:cs="Arial"/>
                <w:sz w:val="24"/>
                <w:szCs w:val="24"/>
                <w:lang w:val="cy-GB"/>
              </w:rPr>
              <w:t>Arolygon</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835FCC" w:rsidTr="00E313B8">
        <w:tc>
          <w:tcPr>
            <w:tcW w:w="1655" w:type="pct"/>
            <w:shd w:val="clear" w:color="auto" w:fill="DAEEF3" w:themeFill="accent5" w:themeFillTint="33"/>
            <w:vAlign w:val="center"/>
          </w:tcPr>
          <w:p w:rsidRPr="00962FE4" w:rsidR="00A576DF" w:rsidP="00962FE4" w:rsidRDefault="00682BB4">
            <w:pPr>
              <w:rPr>
                <w:rFonts w:ascii="Arial" w:hAnsi="Arial" w:cs="Arial"/>
                <w:sz w:val="24"/>
                <w:szCs w:val="24"/>
              </w:rPr>
            </w:pPr>
            <w:r>
              <w:rPr>
                <w:rFonts w:ascii="Arial" w:hAnsi="Arial" w:eastAsia="Arial" w:cs="Arial"/>
                <w:sz w:val="24"/>
                <w:szCs w:val="24"/>
                <w:lang w:val="cy-GB"/>
              </w:rPr>
              <w:t>Dylunio – GRIP a WelTAG</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682BB4">
            <w:pPr>
              <w:jc w:val="right"/>
              <w:rPr>
                <w:rFonts w:ascii="Arial" w:hAnsi="Arial" w:cs="Arial"/>
                <w:b/>
                <w:sz w:val="24"/>
                <w:szCs w:val="24"/>
              </w:rPr>
            </w:pPr>
            <w:r>
              <w:rPr>
                <w:rFonts w:ascii="Arial" w:hAnsi="Arial" w:eastAsia="Arial" w:cs="Arial"/>
                <w:b/>
                <w:bCs/>
                <w:sz w:val="24"/>
                <w:szCs w:val="24"/>
                <w:lang w:val="cy-GB"/>
              </w:rPr>
              <w:t>675,875</w:t>
            </w: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835FCC" w:rsidTr="00E313B8">
        <w:tc>
          <w:tcPr>
            <w:tcW w:w="1655" w:type="pct"/>
            <w:shd w:val="clear" w:color="auto" w:fill="DAEEF3" w:themeFill="accent5" w:themeFillTint="33"/>
            <w:vAlign w:val="center"/>
          </w:tcPr>
          <w:p w:rsidRPr="00962FE4" w:rsidR="00A576DF" w:rsidP="00962FE4" w:rsidRDefault="00682BB4">
            <w:pPr>
              <w:rPr>
                <w:rFonts w:ascii="Arial" w:hAnsi="Arial" w:cs="Arial"/>
                <w:sz w:val="24"/>
                <w:szCs w:val="24"/>
              </w:rPr>
            </w:pPr>
            <w:r>
              <w:rPr>
                <w:rFonts w:ascii="Arial" w:hAnsi="Arial" w:eastAsia="Arial" w:cs="Arial"/>
                <w:sz w:val="24"/>
                <w:szCs w:val="24"/>
                <w:lang w:val="cy-GB"/>
              </w:rPr>
              <w:t>Prynu Tir</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835FCC" w:rsidTr="00E313B8">
        <w:tc>
          <w:tcPr>
            <w:tcW w:w="1655" w:type="pct"/>
            <w:shd w:val="clear" w:color="auto" w:fill="DAEEF3" w:themeFill="accent5" w:themeFillTint="33"/>
            <w:vAlign w:val="center"/>
          </w:tcPr>
          <w:p w:rsidRPr="00962FE4" w:rsidR="00A576DF" w:rsidP="00962FE4" w:rsidRDefault="00682BB4">
            <w:pPr>
              <w:rPr>
                <w:rFonts w:ascii="Arial" w:hAnsi="Arial" w:cs="Arial"/>
                <w:sz w:val="24"/>
                <w:szCs w:val="24"/>
              </w:rPr>
            </w:pPr>
            <w:r>
              <w:rPr>
                <w:rFonts w:ascii="Arial" w:hAnsi="Arial" w:eastAsia="Arial" w:cs="Arial"/>
                <w:sz w:val="24"/>
                <w:szCs w:val="24"/>
                <w:lang w:val="cy-GB"/>
              </w:rPr>
              <w:t>Gwaith ar Lety</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835FCC" w:rsidTr="00E313B8">
        <w:tc>
          <w:tcPr>
            <w:tcW w:w="1655" w:type="pct"/>
            <w:shd w:val="clear" w:color="auto" w:fill="DAEEF3" w:themeFill="accent5" w:themeFillTint="33"/>
            <w:vAlign w:val="center"/>
          </w:tcPr>
          <w:p w:rsidRPr="00962FE4" w:rsidR="00A576DF" w:rsidP="00962FE4" w:rsidRDefault="00682BB4">
            <w:pPr>
              <w:rPr>
                <w:rFonts w:ascii="Arial" w:hAnsi="Arial" w:cs="Arial"/>
                <w:sz w:val="24"/>
                <w:szCs w:val="24"/>
              </w:rPr>
            </w:pPr>
            <w:r>
              <w:rPr>
                <w:rFonts w:ascii="Arial" w:hAnsi="Arial" w:eastAsia="Arial" w:cs="Arial"/>
                <w:sz w:val="24"/>
                <w:szCs w:val="24"/>
                <w:lang w:val="cy-GB"/>
              </w:rPr>
              <w:t xml:space="preserve">Adeiladu </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835FCC" w:rsidTr="00E313B8">
        <w:trPr>
          <w:trHeight w:val="345"/>
        </w:trPr>
        <w:tc>
          <w:tcPr>
            <w:tcW w:w="1655" w:type="pct"/>
            <w:shd w:val="clear" w:color="auto" w:fill="DAEEF3" w:themeFill="accent5" w:themeFillTint="33"/>
            <w:vAlign w:val="center"/>
          </w:tcPr>
          <w:p w:rsidRPr="00962FE4" w:rsidR="00A576DF" w:rsidP="00962FE4" w:rsidRDefault="00682BB4">
            <w:pPr>
              <w:rPr>
                <w:rFonts w:ascii="Arial" w:hAnsi="Arial" w:cs="Arial"/>
                <w:sz w:val="24"/>
                <w:szCs w:val="24"/>
              </w:rPr>
            </w:pPr>
            <w:r>
              <w:rPr>
                <w:rFonts w:ascii="Arial" w:hAnsi="Arial" w:eastAsia="Arial" w:cs="Arial"/>
                <w:sz w:val="24"/>
                <w:szCs w:val="24"/>
                <w:lang w:val="cy-GB"/>
              </w:rPr>
              <w:t>Rheoli Prosiectau</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835FCC" w:rsidTr="00E313B8">
        <w:tc>
          <w:tcPr>
            <w:tcW w:w="1655" w:type="pct"/>
            <w:shd w:val="clear" w:color="auto" w:fill="DAEEF3" w:themeFill="accent5" w:themeFillTint="33"/>
            <w:vAlign w:val="center"/>
          </w:tcPr>
          <w:p w:rsidRPr="00962FE4" w:rsidR="00A576DF" w:rsidP="00962FE4" w:rsidRDefault="00682BB4">
            <w:pPr>
              <w:rPr>
                <w:rFonts w:ascii="Arial" w:hAnsi="Arial" w:cs="Arial"/>
                <w:sz w:val="24"/>
                <w:szCs w:val="24"/>
              </w:rPr>
            </w:pPr>
            <w:r>
              <w:rPr>
                <w:rFonts w:ascii="Arial" w:hAnsi="Arial" w:eastAsia="Arial" w:cs="Arial"/>
                <w:sz w:val="24"/>
                <w:szCs w:val="24"/>
                <w:lang w:val="cy-GB"/>
              </w:rPr>
              <w:t>Monitro a Gwerthuso</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835FCC" w:rsidTr="00E313B8">
        <w:tc>
          <w:tcPr>
            <w:tcW w:w="1655" w:type="pct"/>
            <w:shd w:val="clear" w:color="auto" w:fill="DAEEF3" w:themeFill="accent5" w:themeFillTint="33"/>
            <w:vAlign w:val="center"/>
          </w:tcPr>
          <w:p w:rsidRPr="00962FE4" w:rsidR="00A576DF" w:rsidP="00962FE4" w:rsidRDefault="00682BB4">
            <w:pPr>
              <w:rPr>
                <w:rFonts w:ascii="Arial" w:hAnsi="Arial" w:cs="Arial"/>
                <w:sz w:val="24"/>
                <w:szCs w:val="24"/>
              </w:rPr>
            </w:pPr>
            <w:r>
              <w:rPr>
                <w:rFonts w:ascii="Arial" w:hAnsi="Arial" w:eastAsia="Arial" w:cs="Arial"/>
                <w:sz w:val="24"/>
                <w:szCs w:val="24"/>
                <w:lang w:val="cy-GB"/>
              </w:rPr>
              <w:t xml:space="preserve">Hyrwyddo </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835FCC" w:rsidTr="00E313B8">
        <w:trPr>
          <w:trHeight w:val="282"/>
        </w:trPr>
        <w:tc>
          <w:tcPr>
            <w:tcW w:w="1655" w:type="pct"/>
            <w:shd w:val="clear" w:color="auto" w:fill="DAEEF3" w:themeFill="accent5" w:themeFillTint="33"/>
            <w:vAlign w:val="center"/>
          </w:tcPr>
          <w:p w:rsidRPr="00962FE4" w:rsidR="00A576DF" w:rsidP="00962FE4" w:rsidRDefault="00682BB4">
            <w:pPr>
              <w:rPr>
                <w:rFonts w:ascii="Arial" w:hAnsi="Arial" w:cs="Arial"/>
                <w:b/>
                <w:sz w:val="24"/>
                <w:szCs w:val="24"/>
              </w:rPr>
            </w:pPr>
            <w:r>
              <w:rPr>
                <w:rFonts w:ascii="Arial" w:hAnsi="Arial" w:eastAsia="Arial" w:cs="Arial"/>
                <w:b/>
                <w:bCs/>
                <w:sz w:val="24"/>
                <w:szCs w:val="24"/>
                <w:lang w:val="cy-GB"/>
              </w:rPr>
              <w:t>CYFANSWM GROS</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682BB4">
            <w:pPr>
              <w:jc w:val="right"/>
              <w:rPr>
                <w:rFonts w:ascii="Arial" w:hAnsi="Arial" w:cs="Arial"/>
                <w:b/>
                <w:sz w:val="24"/>
                <w:szCs w:val="24"/>
              </w:rPr>
            </w:pPr>
            <w:r>
              <w:rPr>
                <w:rFonts w:ascii="Arial" w:hAnsi="Arial" w:eastAsia="Arial" w:cs="Arial"/>
                <w:b/>
                <w:bCs/>
                <w:sz w:val="24"/>
                <w:szCs w:val="24"/>
                <w:lang w:val="cy-GB"/>
              </w:rPr>
              <w:t>675,875</w:t>
            </w:r>
          </w:p>
        </w:tc>
        <w:tc>
          <w:tcPr>
            <w:tcW w:w="452" w:type="pct"/>
            <w:vAlign w:val="center"/>
          </w:tcPr>
          <w:p w:rsidRPr="00E70326" w:rsidR="00A576DF" w:rsidP="00962FE4" w:rsidRDefault="00682BB4">
            <w:pPr>
              <w:jc w:val="right"/>
              <w:rPr>
                <w:rFonts w:ascii="Arial" w:hAnsi="Arial" w:cs="Arial"/>
                <w:b/>
                <w:sz w:val="24"/>
                <w:szCs w:val="24"/>
              </w:rPr>
            </w:pPr>
            <w:r>
              <w:rPr>
                <w:rFonts w:ascii="Arial" w:hAnsi="Arial" w:eastAsia="Arial" w:cs="Arial"/>
                <w:b/>
                <w:bCs/>
                <w:sz w:val="24"/>
                <w:szCs w:val="24"/>
                <w:lang w:val="cy-GB"/>
              </w:rPr>
              <w:t>I'w gadarnhau ar gyfer Cam 3 WeLTAG</w:t>
            </w: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835FCC" w:rsidTr="00E313B8">
        <w:tc>
          <w:tcPr>
            <w:tcW w:w="1655" w:type="pct"/>
            <w:shd w:val="clear" w:color="auto" w:fill="DAEEF3" w:themeFill="accent5" w:themeFillTint="33"/>
            <w:vAlign w:val="center"/>
          </w:tcPr>
          <w:p w:rsidRPr="00962FE4" w:rsidR="00A576DF" w:rsidP="00962FE4" w:rsidRDefault="00682BB4">
            <w:pPr>
              <w:rPr>
                <w:rFonts w:ascii="Arial" w:hAnsi="Arial" w:cs="Arial"/>
                <w:sz w:val="24"/>
                <w:szCs w:val="24"/>
              </w:rPr>
            </w:pPr>
            <w:r>
              <w:rPr>
                <w:rFonts w:ascii="Arial" w:hAnsi="Arial" w:eastAsia="Arial" w:cs="Arial"/>
                <w:sz w:val="24"/>
                <w:szCs w:val="24"/>
                <w:lang w:val="cy-GB"/>
              </w:rPr>
              <w:t>Swm yr arian cyfatebol, y cyfraniad canrannol a'r ffynhonnell(au) ariannu</w:t>
            </w:r>
          </w:p>
          <w:p w:rsidRPr="00962FE4" w:rsidR="00A576DF" w:rsidP="00962FE4" w:rsidRDefault="00682BB4">
            <w:pPr>
              <w:rPr>
                <w:rFonts w:ascii="Arial" w:hAnsi="Arial" w:cs="Arial"/>
                <w:sz w:val="24"/>
                <w:szCs w:val="24"/>
              </w:rPr>
            </w:pPr>
            <w:r>
              <w:rPr>
                <w:rFonts w:ascii="Arial" w:hAnsi="Arial" w:eastAsia="Arial" w:cs="Arial"/>
                <w:i/>
                <w:iCs/>
                <w:sz w:val="24"/>
                <w:szCs w:val="24"/>
                <w:lang w:val="cy-GB"/>
              </w:rPr>
              <w:t>(nodwch enw'r sefydliad</w:t>
            </w:r>
            <w:r>
              <w:rPr>
                <w:rFonts w:ascii="Arial" w:hAnsi="Arial" w:eastAsia="Arial" w:cs="Arial"/>
                <w:sz w:val="24"/>
                <w:szCs w:val="24"/>
                <w:lang w:val="cy-GB"/>
              </w:rPr>
              <w:t xml:space="preserve">) </w:t>
            </w:r>
          </w:p>
        </w:tc>
        <w:tc>
          <w:tcPr>
            <w:tcW w:w="453" w:type="pct"/>
            <w:vAlign w:val="center"/>
          </w:tcPr>
          <w:p w:rsidRPr="00962FE4" w:rsidR="00A576DF" w:rsidP="00962FE4"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962FE4" w:rsidRDefault="00A576DF">
            <w:pPr>
              <w:jc w:val="right"/>
              <w:rPr>
                <w:rFonts w:ascii="Arial" w:hAnsi="Arial" w:cs="Arial"/>
                <w:b/>
                <w:sz w:val="24"/>
                <w:szCs w:val="24"/>
              </w:rPr>
            </w:pPr>
          </w:p>
        </w:tc>
        <w:tc>
          <w:tcPr>
            <w:tcW w:w="452" w:type="pct"/>
            <w:vAlign w:val="center"/>
          </w:tcPr>
          <w:p w:rsidRPr="00E70326" w:rsidR="00A576DF" w:rsidP="00962FE4" w:rsidRDefault="00A576DF">
            <w:pPr>
              <w:jc w:val="right"/>
              <w:rPr>
                <w:rFonts w:ascii="Arial" w:hAnsi="Arial" w:cs="Arial"/>
                <w:b/>
                <w:sz w:val="24"/>
                <w:szCs w:val="24"/>
              </w:rPr>
            </w:pPr>
          </w:p>
        </w:tc>
        <w:tc>
          <w:tcPr>
            <w:tcW w:w="452" w:type="pct"/>
            <w:vAlign w:val="center"/>
          </w:tcPr>
          <w:p w:rsidRPr="00962FE4" w:rsidR="00A576DF" w:rsidP="00962FE4" w:rsidRDefault="00A576DF">
            <w:pPr>
              <w:jc w:val="right"/>
              <w:rPr>
                <w:rFonts w:ascii="Arial" w:hAnsi="Arial" w:cs="Arial"/>
                <w:b/>
                <w:sz w:val="24"/>
                <w:szCs w:val="24"/>
              </w:rPr>
            </w:pPr>
          </w:p>
        </w:tc>
        <w:tc>
          <w:tcPr>
            <w:tcW w:w="487" w:type="pct"/>
          </w:tcPr>
          <w:p w:rsidRPr="00962FE4" w:rsidR="00A576DF" w:rsidP="00962FE4" w:rsidRDefault="00A576DF">
            <w:pPr>
              <w:jc w:val="right"/>
              <w:rPr>
                <w:rFonts w:ascii="Arial" w:hAnsi="Arial" w:cs="Arial"/>
                <w:b/>
                <w:sz w:val="24"/>
                <w:szCs w:val="24"/>
              </w:rPr>
            </w:pPr>
          </w:p>
        </w:tc>
        <w:tc>
          <w:tcPr>
            <w:tcW w:w="487" w:type="pct"/>
            <w:vAlign w:val="center"/>
          </w:tcPr>
          <w:p w:rsidRPr="00962FE4" w:rsidR="00A576DF" w:rsidP="00962FE4" w:rsidRDefault="00A576DF">
            <w:pPr>
              <w:jc w:val="right"/>
              <w:rPr>
                <w:rFonts w:ascii="Arial" w:hAnsi="Arial" w:cs="Arial"/>
                <w:b/>
                <w:sz w:val="24"/>
                <w:szCs w:val="24"/>
              </w:rPr>
            </w:pPr>
          </w:p>
        </w:tc>
        <w:tc>
          <w:tcPr>
            <w:tcW w:w="561" w:type="pct"/>
            <w:vAlign w:val="center"/>
          </w:tcPr>
          <w:p w:rsidRPr="00962FE4" w:rsidR="00A576DF" w:rsidP="00962FE4" w:rsidRDefault="00A576DF">
            <w:pPr>
              <w:jc w:val="right"/>
              <w:rPr>
                <w:rFonts w:ascii="Arial" w:hAnsi="Arial" w:cs="Arial"/>
                <w:b/>
                <w:sz w:val="24"/>
                <w:szCs w:val="24"/>
              </w:rPr>
            </w:pPr>
          </w:p>
        </w:tc>
      </w:tr>
      <w:tr w:rsidR="00835FCC" w:rsidTr="00E313B8">
        <w:tc>
          <w:tcPr>
            <w:tcW w:w="1655" w:type="pct"/>
            <w:shd w:val="clear" w:color="auto" w:fill="DAEEF3" w:themeFill="accent5" w:themeFillTint="33"/>
            <w:vAlign w:val="center"/>
          </w:tcPr>
          <w:p w:rsidRPr="00962FE4" w:rsidR="00A576DF" w:rsidP="00A576DF" w:rsidRDefault="00682BB4">
            <w:pPr>
              <w:rPr>
                <w:rFonts w:ascii="Arial" w:hAnsi="Arial" w:cs="Arial"/>
                <w:b/>
                <w:sz w:val="24"/>
                <w:szCs w:val="24"/>
              </w:rPr>
            </w:pPr>
            <w:r>
              <w:rPr>
                <w:rFonts w:ascii="Arial" w:hAnsi="Arial" w:eastAsia="Arial" w:cs="Arial"/>
                <w:b/>
                <w:bCs/>
                <w:sz w:val="24"/>
                <w:szCs w:val="24"/>
                <w:lang w:val="cy-GB"/>
              </w:rPr>
              <w:lastRenderedPageBreak/>
              <w:t>CYFANSWM NET</w:t>
            </w:r>
          </w:p>
        </w:tc>
        <w:tc>
          <w:tcPr>
            <w:tcW w:w="453" w:type="pct"/>
            <w:vAlign w:val="center"/>
          </w:tcPr>
          <w:p w:rsidRPr="00962FE4" w:rsidR="00A576DF" w:rsidP="00A576DF" w:rsidRDefault="00A576DF">
            <w:pPr>
              <w:jc w:val="right"/>
              <w:rPr>
                <w:rFonts w:ascii="Arial" w:hAnsi="Arial" w:cs="Arial"/>
                <w:b/>
                <w:sz w:val="24"/>
                <w:szCs w:val="24"/>
              </w:rPr>
            </w:pPr>
          </w:p>
        </w:tc>
        <w:tc>
          <w:tcPr>
            <w:tcW w:w="452" w:type="pct"/>
            <w:shd w:val="clear" w:color="auto" w:fill="DAEEF3" w:themeFill="accent5" w:themeFillTint="33"/>
            <w:vAlign w:val="center"/>
          </w:tcPr>
          <w:p w:rsidRPr="00962FE4" w:rsidR="00A576DF" w:rsidP="00A576DF" w:rsidRDefault="00682BB4">
            <w:pPr>
              <w:jc w:val="right"/>
              <w:rPr>
                <w:rFonts w:ascii="Arial" w:hAnsi="Arial" w:cs="Arial"/>
                <w:b/>
                <w:sz w:val="24"/>
                <w:szCs w:val="24"/>
              </w:rPr>
            </w:pPr>
            <w:r>
              <w:rPr>
                <w:rFonts w:ascii="Arial" w:hAnsi="Arial" w:eastAsia="Arial" w:cs="Arial"/>
                <w:b/>
                <w:bCs/>
                <w:sz w:val="24"/>
                <w:szCs w:val="24"/>
                <w:lang w:val="cy-GB"/>
              </w:rPr>
              <w:t>675,875</w:t>
            </w:r>
          </w:p>
        </w:tc>
        <w:tc>
          <w:tcPr>
            <w:tcW w:w="452" w:type="pct"/>
            <w:vAlign w:val="center"/>
          </w:tcPr>
          <w:p w:rsidRPr="00E70326" w:rsidR="00A576DF" w:rsidP="00A576DF" w:rsidRDefault="00682BB4">
            <w:pPr>
              <w:jc w:val="right"/>
              <w:rPr>
                <w:rFonts w:ascii="Arial" w:hAnsi="Arial" w:cs="Arial"/>
                <w:b/>
                <w:sz w:val="24"/>
                <w:szCs w:val="24"/>
              </w:rPr>
            </w:pPr>
            <w:r>
              <w:rPr>
                <w:rFonts w:ascii="Arial" w:hAnsi="Arial" w:eastAsia="Arial" w:cs="Arial"/>
                <w:b/>
                <w:bCs/>
                <w:sz w:val="24"/>
                <w:szCs w:val="24"/>
                <w:lang w:val="cy-GB"/>
              </w:rPr>
              <w:t>I'w gadarnhau ar gyfer Cam 3 WeLTAG</w:t>
            </w:r>
          </w:p>
        </w:tc>
        <w:tc>
          <w:tcPr>
            <w:tcW w:w="452" w:type="pct"/>
            <w:vAlign w:val="center"/>
          </w:tcPr>
          <w:p w:rsidRPr="00962FE4" w:rsidR="00A576DF" w:rsidP="00A576DF" w:rsidRDefault="00A576DF">
            <w:pPr>
              <w:jc w:val="right"/>
              <w:rPr>
                <w:rFonts w:ascii="Arial" w:hAnsi="Arial" w:cs="Arial"/>
                <w:b/>
                <w:sz w:val="24"/>
                <w:szCs w:val="24"/>
              </w:rPr>
            </w:pPr>
          </w:p>
        </w:tc>
        <w:tc>
          <w:tcPr>
            <w:tcW w:w="487" w:type="pct"/>
          </w:tcPr>
          <w:p w:rsidRPr="00962FE4" w:rsidR="00A576DF" w:rsidP="00A576DF" w:rsidRDefault="00A576DF">
            <w:pPr>
              <w:jc w:val="right"/>
              <w:rPr>
                <w:rFonts w:ascii="Arial" w:hAnsi="Arial" w:cs="Arial"/>
                <w:b/>
                <w:sz w:val="24"/>
                <w:szCs w:val="24"/>
              </w:rPr>
            </w:pPr>
          </w:p>
        </w:tc>
        <w:tc>
          <w:tcPr>
            <w:tcW w:w="487" w:type="pct"/>
            <w:vAlign w:val="center"/>
          </w:tcPr>
          <w:p w:rsidRPr="00962FE4" w:rsidR="00A576DF" w:rsidP="00A576DF" w:rsidRDefault="00A576DF">
            <w:pPr>
              <w:jc w:val="right"/>
              <w:rPr>
                <w:rFonts w:ascii="Arial" w:hAnsi="Arial" w:cs="Arial"/>
                <w:b/>
                <w:sz w:val="24"/>
                <w:szCs w:val="24"/>
              </w:rPr>
            </w:pPr>
          </w:p>
        </w:tc>
        <w:tc>
          <w:tcPr>
            <w:tcW w:w="561" w:type="pct"/>
            <w:vAlign w:val="center"/>
          </w:tcPr>
          <w:p w:rsidRPr="00962FE4" w:rsidR="00A576DF" w:rsidP="00A576DF" w:rsidRDefault="00A576DF">
            <w:pPr>
              <w:jc w:val="right"/>
              <w:rPr>
                <w:rFonts w:ascii="Arial" w:hAnsi="Arial" w:cs="Arial"/>
                <w:b/>
                <w:sz w:val="24"/>
                <w:szCs w:val="24"/>
              </w:rPr>
            </w:pPr>
          </w:p>
        </w:tc>
      </w:tr>
    </w:tbl>
    <w:p w:rsidR="00962FE4" w:rsidP="00962FE4" w:rsidRDefault="00682BB4">
      <w:pPr>
        <w:rPr>
          <w:rFonts w:ascii="Arial" w:hAnsi="Arial" w:cs="Arial"/>
          <w:b/>
          <w:sz w:val="24"/>
          <w:szCs w:val="24"/>
        </w:rPr>
      </w:pPr>
      <w:r>
        <w:rPr>
          <w:rFonts w:ascii="Arial" w:hAnsi="Arial" w:eastAsia="Arial" w:cs="Arial"/>
          <w:b/>
          <w:bCs/>
          <w:sz w:val="24"/>
          <w:szCs w:val="24"/>
          <w:lang w:val="cy-GB"/>
        </w:rPr>
        <w:t>Proffil Gwariant Chwarterol</w:t>
      </w:r>
    </w:p>
    <w:p w:rsidRPr="00962FE4" w:rsidR="001D0086" w:rsidP="00962FE4" w:rsidRDefault="001D0086">
      <w:pPr>
        <w:rPr>
          <w:rFonts w:ascii="Arial" w:hAnsi="Arial" w:cs="Arial"/>
          <w:b/>
          <w:sz w:val="24"/>
          <w:szCs w:val="24"/>
        </w:rPr>
      </w:pPr>
    </w:p>
    <w:p w:rsidRPr="00962FE4" w:rsidR="00962FE4" w:rsidP="00962FE4" w:rsidRDefault="00682BB4">
      <w:pPr>
        <w:rPr>
          <w:rFonts w:ascii="Arial" w:hAnsi="Arial" w:cs="Arial"/>
          <w:i/>
          <w:sz w:val="24"/>
          <w:szCs w:val="24"/>
        </w:rPr>
      </w:pPr>
      <w:r>
        <w:rPr>
          <w:rFonts w:ascii="Arial" w:hAnsi="Arial" w:eastAsia="Arial" w:cs="Arial"/>
          <w:i/>
          <w:iCs/>
          <w:sz w:val="24"/>
          <w:szCs w:val="24"/>
          <w:lang w:val="cy-GB"/>
        </w:rPr>
        <w:t xml:space="preserve">(Dylid cynllunio gwariant mor gynnar â phosibl yn y flwyddyn ariannol i sicrhau hyder o ran gwariant llawn. Dylai gwariant a gynllunnir ar gyfer chwarter 4 gael ei gyfyngu i leihau'r risg o danwario)  </w:t>
      </w:r>
    </w:p>
    <w:p w:rsidRPr="00962FE4" w:rsidR="00962FE4" w:rsidP="00962FE4" w:rsidRDefault="00962FE4">
      <w:pPr>
        <w:rPr>
          <w:rFonts w:ascii="Arial" w:hAnsi="Arial" w:cs="Arial"/>
          <w:b/>
          <w:sz w:val="24"/>
          <w:szCs w:val="24"/>
        </w:rPr>
      </w:pPr>
    </w:p>
    <w:tbl>
      <w:tblPr>
        <w:tblW w:w="48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Look w:val="04A0" w:firstRow="1" w:lastRow="0" w:firstColumn="1" w:lastColumn="0" w:noHBand="0" w:noVBand="1"/>
      </w:tblPr>
      <w:tblGrid>
        <w:gridCol w:w="5013"/>
        <w:gridCol w:w="2164"/>
        <w:gridCol w:w="2167"/>
        <w:gridCol w:w="2164"/>
        <w:gridCol w:w="2153"/>
      </w:tblGrid>
      <w:tr w:rsidR="00835FCC" w:rsidTr="006D195E">
        <w:tc>
          <w:tcPr>
            <w:tcW w:w="1835" w:type="pct"/>
            <w:vMerge w:val="restart"/>
            <w:shd w:val="clear" w:color="auto" w:fill="DAEEF3" w:themeFill="accent5" w:themeFillTint="33"/>
            <w:vAlign w:val="center"/>
          </w:tcPr>
          <w:p w:rsidRPr="00962FE4" w:rsidR="00962FE4" w:rsidP="00962FE4" w:rsidRDefault="00962FE4">
            <w:pPr>
              <w:rPr>
                <w:rFonts w:ascii="Arial" w:hAnsi="Arial" w:cs="Arial"/>
                <w:b/>
                <w:sz w:val="24"/>
                <w:szCs w:val="24"/>
              </w:rPr>
            </w:pPr>
          </w:p>
        </w:tc>
        <w:tc>
          <w:tcPr>
            <w:tcW w:w="3165" w:type="pct"/>
            <w:gridSpan w:val="4"/>
            <w:shd w:val="clear" w:color="auto" w:fill="DAEEF3" w:themeFill="accent5" w:themeFillTint="33"/>
          </w:tcPr>
          <w:p w:rsidRPr="00962FE4" w:rsidR="00962FE4" w:rsidP="00E56FB6" w:rsidRDefault="00682BB4">
            <w:pPr>
              <w:jc w:val="center"/>
              <w:rPr>
                <w:rFonts w:ascii="Arial" w:hAnsi="Arial" w:cs="Arial"/>
                <w:b/>
                <w:sz w:val="24"/>
                <w:szCs w:val="24"/>
              </w:rPr>
            </w:pPr>
            <w:r>
              <w:rPr>
                <w:rFonts w:ascii="Arial" w:hAnsi="Arial" w:eastAsia="Arial" w:cs="Arial"/>
                <w:b/>
                <w:bCs/>
                <w:sz w:val="24"/>
                <w:szCs w:val="24"/>
                <w:lang w:val="cy-GB"/>
              </w:rPr>
              <w:t>Gwariant Rhagamcanol ar gyfer Blwyddyn Ariannol 2021-22 (mewn £000oedd)</w:t>
            </w:r>
          </w:p>
        </w:tc>
      </w:tr>
      <w:tr w:rsidR="00835FCC" w:rsidTr="006D195E">
        <w:tc>
          <w:tcPr>
            <w:tcW w:w="1835" w:type="pct"/>
            <w:vMerge/>
            <w:shd w:val="clear" w:color="auto" w:fill="DAEEF3" w:themeFill="accent5" w:themeFillTint="33"/>
            <w:vAlign w:val="center"/>
          </w:tcPr>
          <w:p w:rsidRPr="00962FE4" w:rsidR="00962FE4" w:rsidP="00962FE4" w:rsidRDefault="00962FE4">
            <w:pPr>
              <w:rPr>
                <w:rFonts w:ascii="Arial" w:hAnsi="Arial" w:cs="Arial"/>
                <w:b/>
                <w:sz w:val="24"/>
                <w:szCs w:val="24"/>
              </w:rPr>
            </w:pPr>
          </w:p>
        </w:tc>
        <w:tc>
          <w:tcPr>
            <w:tcW w:w="792" w:type="pct"/>
            <w:shd w:val="clear" w:color="auto" w:fill="DAEEF3" w:themeFill="accent5" w:themeFillTint="33"/>
          </w:tcPr>
          <w:p w:rsidRPr="00962FE4" w:rsidR="00962FE4" w:rsidP="00962FE4" w:rsidRDefault="00682BB4">
            <w:pPr>
              <w:jc w:val="center"/>
              <w:rPr>
                <w:rFonts w:ascii="Arial" w:hAnsi="Arial" w:cs="Arial"/>
                <w:b/>
                <w:sz w:val="24"/>
                <w:szCs w:val="24"/>
              </w:rPr>
            </w:pPr>
            <w:r>
              <w:rPr>
                <w:rFonts w:ascii="Arial" w:hAnsi="Arial" w:eastAsia="Arial" w:cs="Arial"/>
                <w:b/>
                <w:bCs/>
                <w:sz w:val="24"/>
                <w:szCs w:val="24"/>
                <w:lang w:val="cy-GB"/>
              </w:rPr>
              <w:t>Chwarter 1</w:t>
            </w:r>
          </w:p>
        </w:tc>
        <w:tc>
          <w:tcPr>
            <w:tcW w:w="793" w:type="pct"/>
            <w:shd w:val="clear" w:color="auto" w:fill="DAEEF3" w:themeFill="accent5" w:themeFillTint="33"/>
          </w:tcPr>
          <w:p w:rsidRPr="00962FE4" w:rsidR="00962FE4" w:rsidP="00962FE4" w:rsidRDefault="00682BB4">
            <w:pPr>
              <w:jc w:val="center"/>
              <w:rPr>
                <w:rFonts w:ascii="Arial" w:hAnsi="Arial" w:cs="Arial"/>
                <w:b/>
                <w:sz w:val="24"/>
                <w:szCs w:val="24"/>
              </w:rPr>
            </w:pPr>
            <w:r>
              <w:rPr>
                <w:rFonts w:ascii="Arial" w:hAnsi="Arial" w:eastAsia="Arial" w:cs="Arial"/>
                <w:b/>
                <w:bCs/>
                <w:sz w:val="24"/>
                <w:szCs w:val="24"/>
                <w:lang w:val="cy-GB"/>
              </w:rPr>
              <w:t>Chwarter 2</w:t>
            </w:r>
          </w:p>
        </w:tc>
        <w:tc>
          <w:tcPr>
            <w:tcW w:w="792" w:type="pct"/>
            <w:shd w:val="clear" w:color="auto" w:fill="DAEEF3" w:themeFill="accent5" w:themeFillTint="33"/>
          </w:tcPr>
          <w:p w:rsidRPr="00962FE4" w:rsidR="00962FE4" w:rsidP="00962FE4" w:rsidRDefault="00682BB4">
            <w:pPr>
              <w:jc w:val="center"/>
              <w:rPr>
                <w:rFonts w:ascii="Arial" w:hAnsi="Arial" w:cs="Arial"/>
                <w:b/>
                <w:sz w:val="24"/>
                <w:szCs w:val="24"/>
              </w:rPr>
            </w:pPr>
            <w:r>
              <w:rPr>
                <w:rFonts w:ascii="Arial" w:hAnsi="Arial" w:eastAsia="Arial" w:cs="Arial"/>
                <w:b/>
                <w:bCs/>
                <w:sz w:val="24"/>
                <w:szCs w:val="24"/>
                <w:lang w:val="cy-GB"/>
              </w:rPr>
              <w:t>Chwarter 3</w:t>
            </w:r>
          </w:p>
        </w:tc>
        <w:tc>
          <w:tcPr>
            <w:tcW w:w="788" w:type="pct"/>
            <w:shd w:val="clear" w:color="auto" w:fill="DAEEF3" w:themeFill="accent5" w:themeFillTint="33"/>
          </w:tcPr>
          <w:p w:rsidRPr="00962FE4" w:rsidR="00962FE4" w:rsidP="00962FE4" w:rsidRDefault="00682BB4">
            <w:pPr>
              <w:jc w:val="center"/>
              <w:rPr>
                <w:rFonts w:ascii="Arial" w:hAnsi="Arial" w:cs="Arial"/>
                <w:b/>
                <w:sz w:val="24"/>
                <w:szCs w:val="24"/>
              </w:rPr>
            </w:pPr>
            <w:r>
              <w:rPr>
                <w:rFonts w:ascii="Arial" w:hAnsi="Arial" w:eastAsia="Arial" w:cs="Arial"/>
                <w:b/>
                <w:bCs/>
                <w:sz w:val="24"/>
                <w:szCs w:val="24"/>
                <w:lang w:val="cy-GB"/>
              </w:rPr>
              <w:t>Chwarter 4</w:t>
            </w:r>
          </w:p>
        </w:tc>
      </w:tr>
      <w:tr w:rsidR="00835FCC" w:rsidTr="00590A50">
        <w:tc>
          <w:tcPr>
            <w:tcW w:w="1835" w:type="pct"/>
            <w:shd w:val="clear" w:color="auto" w:fill="DAEEF3" w:themeFill="accent5" w:themeFillTint="33"/>
            <w:vAlign w:val="center"/>
          </w:tcPr>
          <w:p w:rsidRPr="00962FE4" w:rsidR="00962FE4" w:rsidP="00962FE4" w:rsidRDefault="00682BB4">
            <w:pPr>
              <w:rPr>
                <w:rFonts w:ascii="Arial" w:hAnsi="Arial" w:cs="Arial"/>
                <w:sz w:val="24"/>
                <w:szCs w:val="24"/>
              </w:rPr>
            </w:pPr>
            <w:r>
              <w:rPr>
                <w:rFonts w:ascii="Arial" w:hAnsi="Arial" w:eastAsia="Arial" w:cs="Arial"/>
                <w:sz w:val="24"/>
                <w:szCs w:val="24"/>
                <w:lang w:val="cy-GB"/>
              </w:rPr>
              <w:t>Arolygon</w:t>
            </w:r>
          </w:p>
        </w:tc>
        <w:tc>
          <w:tcPr>
            <w:tcW w:w="792" w:type="pct"/>
          </w:tcPr>
          <w:p w:rsidRPr="00962FE4" w:rsidR="00962FE4" w:rsidP="00962FE4" w:rsidRDefault="00962FE4">
            <w:pPr>
              <w:jc w:val="right"/>
              <w:rPr>
                <w:rFonts w:ascii="Arial" w:hAnsi="Arial" w:cs="Arial"/>
                <w:b/>
                <w:sz w:val="24"/>
                <w:szCs w:val="24"/>
              </w:rPr>
            </w:pPr>
          </w:p>
        </w:tc>
        <w:tc>
          <w:tcPr>
            <w:tcW w:w="793" w:type="pct"/>
            <w:vAlign w:val="center"/>
          </w:tcPr>
          <w:p w:rsidRPr="00962FE4" w:rsidR="00962FE4" w:rsidP="00962FE4" w:rsidRDefault="00962FE4">
            <w:pPr>
              <w:jc w:val="right"/>
              <w:rPr>
                <w:rFonts w:ascii="Arial" w:hAnsi="Arial" w:cs="Arial"/>
                <w:b/>
                <w:sz w:val="24"/>
                <w:szCs w:val="24"/>
              </w:rPr>
            </w:pPr>
          </w:p>
        </w:tc>
        <w:tc>
          <w:tcPr>
            <w:tcW w:w="792" w:type="pct"/>
            <w:vAlign w:val="center"/>
          </w:tcPr>
          <w:p w:rsidRPr="00962FE4" w:rsidR="00962FE4" w:rsidP="00962FE4" w:rsidRDefault="00962FE4">
            <w:pPr>
              <w:jc w:val="right"/>
              <w:rPr>
                <w:rFonts w:ascii="Arial" w:hAnsi="Arial" w:cs="Arial"/>
                <w:b/>
                <w:sz w:val="24"/>
                <w:szCs w:val="24"/>
              </w:rPr>
            </w:pPr>
          </w:p>
        </w:tc>
        <w:tc>
          <w:tcPr>
            <w:tcW w:w="788" w:type="pct"/>
            <w:vAlign w:val="center"/>
          </w:tcPr>
          <w:p w:rsidRPr="00962FE4" w:rsidR="00962FE4" w:rsidP="00962FE4" w:rsidRDefault="00962FE4">
            <w:pPr>
              <w:jc w:val="right"/>
              <w:rPr>
                <w:rFonts w:ascii="Arial" w:hAnsi="Arial" w:cs="Arial"/>
                <w:b/>
                <w:sz w:val="24"/>
                <w:szCs w:val="24"/>
              </w:rPr>
            </w:pPr>
          </w:p>
        </w:tc>
      </w:tr>
      <w:tr w:rsidR="00835FCC" w:rsidTr="00590A50">
        <w:tc>
          <w:tcPr>
            <w:tcW w:w="1835" w:type="pct"/>
            <w:shd w:val="clear" w:color="auto" w:fill="DAEEF3" w:themeFill="accent5" w:themeFillTint="33"/>
            <w:vAlign w:val="center"/>
          </w:tcPr>
          <w:p w:rsidRPr="00962FE4" w:rsidR="00962FE4" w:rsidP="00962FE4" w:rsidRDefault="00682BB4">
            <w:pPr>
              <w:rPr>
                <w:rFonts w:ascii="Arial" w:hAnsi="Arial" w:cs="Arial"/>
                <w:sz w:val="24"/>
                <w:szCs w:val="24"/>
              </w:rPr>
            </w:pPr>
            <w:r>
              <w:rPr>
                <w:rFonts w:ascii="Arial" w:hAnsi="Arial" w:eastAsia="Arial" w:cs="Arial"/>
                <w:sz w:val="24"/>
                <w:szCs w:val="24"/>
                <w:lang w:val="cy-GB"/>
              </w:rPr>
              <w:t>Dylunio – GRIP a WelTAG</w:t>
            </w:r>
          </w:p>
        </w:tc>
        <w:tc>
          <w:tcPr>
            <w:tcW w:w="792" w:type="pct"/>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c>
          <w:tcPr>
            <w:tcW w:w="793" w:type="pct"/>
            <w:vAlign w:val="center"/>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c>
          <w:tcPr>
            <w:tcW w:w="792" w:type="pct"/>
            <w:vAlign w:val="center"/>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c>
          <w:tcPr>
            <w:tcW w:w="788" w:type="pct"/>
            <w:vAlign w:val="center"/>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r>
      <w:tr w:rsidR="00835FCC" w:rsidTr="00590A50">
        <w:tc>
          <w:tcPr>
            <w:tcW w:w="1835" w:type="pct"/>
            <w:shd w:val="clear" w:color="auto" w:fill="DAEEF3" w:themeFill="accent5" w:themeFillTint="33"/>
            <w:vAlign w:val="center"/>
          </w:tcPr>
          <w:p w:rsidRPr="00962FE4" w:rsidR="00962FE4" w:rsidP="00962FE4" w:rsidRDefault="00682BB4">
            <w:pPr>
              <w:rPr>
                <w:rFonts w:ascii="Arial" w:hAnsi="Arial" w:cs="Arial"/>
                <w:sz w:val="24"/>
                <w:szCs w:val="24"/>
              </w:rPr>
            </w:pPr>
            <w:r>
              <w:rPr>
                <w:rFonts w:ascii="Arial" w:hAnsi="Arial" w:eastAsia="Arial" w:cs="Arial"/>
                <w:sz w:val="24"/>
                <w:szCs w:val="24"/>
                <w:lang w:val="cy-GB"/>
              </w:rPr>
              <w:t>Prynu Tir</w:t>
            </w:r>
          </w:p>
        </w:tc>
        <w:tc>
          <w:tcPr>
            <w:tcW w:w="792" w:type="pct"/>
          </w:tcPr>
          <w:p w:rsidRPr="00962FE4" w:rsidR="00962FE4" w:rsidP="00962FE4" w:rsidRDefault="00962FE4">
            <w:pPr>
              <w:jc w:val="right"/>
              <w:rPr>
                <w:rFonts w:ascii="Arial" w:hAnsi="Arial" w:cs="Arial"/>
                <w:b/>
                <w:sz w:val="24"/>
                <w:szCs w:val="24"/>
              </w:rPr>
            </w:pPr>
          </w:p>
        </w:tc>
        <w:tc>
          <w:tcPr>
            <w:tcW w:w="793" w:type="pct"/>
            <w:vAlign w:val="center"/>
          </w:tcPr>
          <w:p w:rsidRPr="00962FE4" w:rsidR="00962FE4" w:rsidP="00962FE4" w:rsidRDefault="00962FE4">
            <w:pPr>
              <w:jc w:val="right"/>
              <w:rPr>
                <w:rFonts w:ascii="Arial" w:hAnsi="Arial" w:cs="Arial"/>
                <w:b/>
                <w:sz w:val="24"/>
                <w:szCs w:val="24"/>
              </w:rPr>
            </w:pPr>
          </w:p>
        </w:tc>
        <w:tc>
          <w:tcPr>
            <w:tcW w:w="792" w:type="pct"/>
            <w:vAlign w:val="center"/>
          </w:tcPr>
          <w:p w:rsidRPr="00962FE4" w:rsidR="00962FE4" w:rsidP="00962FE4" w:rsidRDefault="00962FE4">
            <w:pPr>
              <w:jc w:val="right"/>
              <w:rPr>
                <w:rFonts w:ascii="Arial" w:hAnsi="Arial" w:cs="Arial"/>
                <w:b/>
                <w:sz w:val="24"/>
                <w:szCs w:val="24"/>
              </w:rPr>
            </w:pPr>
          </w:p>
        </w:tc>
        <w:tc>
          <w:tcPr>
            <w:tcW w:w="788" w:type="pct"/>
            <w:vAlign w:val="center"/>
          </w:tcPr>
          <w:p w:rsidRPr="00962FE4" w:rsidR="00962FE4" w:rsidP="00962FE4" w:rsidRDefault="00962FE4">
            <w:pPr>
              <w:jc w:val="right"/>
              <w:rPr>
                <w:rFonts w:ascii="Arial" w:hAnsi="Arial" w:cs="Arial"/>
                <w:b/>
                <w:sz w:val="24"/>
                <w:szCs w:val="24"/>
              </w:rPr>
            </w:pPr>
          </w:p>
        </w:tc>
      </w:tr>
      <w:tr w:rsidR="00835FCC" w:rsidTr="00590A50">
        <w:tc>
          <w:tcPr>
            <w:tcW w:w="1835" w:type="pct"/>
            <w:shd w:val="clear" w:color="auto" w:fill="DAEEF3" w:themeFill="accent5" w:themeFillTint="33"/>
            <w:vAlign w:val="center"/>
          </w:tcPr>
          <w:p w:rsidRPr="00962FE4" w:rsidR="00962FE4" w:rsidP="00962FE4" w:rsidRDefault="00682BB4">
            <w:pPr>
              <w:rPr>
                <w:rFonts w:ascii="Arial" w:hAnsi="Arial" w:cs="Arial"/>
                <w:sz w:val="24"/>
                <w:szCs w:val="24"/>
              </w:rPr>
            </w:pPr>
            <w:r>
              <w:rPr>
                <w:rFonts w:ascii="Arial" w:hAnsi="Arial" w:eastAsia="Arial" w:cs="Arial"/>
                <w:sz w:val="24"/>
                <w:szCs w:val="24"/>
                <w:lang w:val="cy-GB"/>
              </w:rPr>
              <w:t>Gwaith ar Lety</w:t>
            </w:r>
          </w:p>
        </w:tc>
        <w:tc>
          <w:tcPr>
            <w:tcW w:w="792" w:type="pct"/>
          </w:tcPr>
          <w:p w:rsidRPr="00962FE4" w:rsidR="00962FE4" w:rsidP="00962FE4" w:rsidRDefault="00962FE4">
            <w:pPr>
              <w:jc w:val="right"/>
              <w:rPr>
                <w:rFonts w:ascii="Arial" w:hAnsi="Arial" w:cs="Arial"/>
                <w:b/>
                <w:sz w:val="24"/>
                <w:szCs w:val="24"/>
              </w:rPr>
            </w:pPr>
          </w:p>
        </w:tc>
        <w:tc>
          <w:tcPr>
            <w:tcW w:w="793" w:type="pct"/>
            <w:vAlign w:val="center"/>
          </w:tcPr>
          <w:p w:rsidRPr="00962FE4" w:rsidR="00962FE4" w:rsidP="00962FE4" w:rsidRDefault="00962FE4">
            <w:pPr>
              <w:jc w:val="right"/>
              <w:rPr>
                <w:rFonts w:ascii="Arial" w:hAnsi="Arial" w:cs="Arial"/>
                <w:b/>
                <w:sz w:val="24"/>
                <w:szCs w:val="24"/>
              </w:rPr>
            </w:pPr>
          </w:p>
        </w:tc>
        <w:tc>
          <w:tcPr>
            <w:tcW w:w="792" w:type="pct"/>
            <w:vAlign w:val="center"/>
          </w:tcPr>
          <w:p w:rsidRPr="00962FE4" w:rsidR="00962FE4" w:rsidP="00962FE4" w:rsidRDefault="00962FE4">
            <w:pPr>
              <w:jc w:val="right"/>
              <w:rPr>
                <w:rFonts w:ascii="Arial" w:hAnsi="Arial" w:cs="Arial"/>
                <w:b/>
                <w:sz w:val="24"/>
                <w:szCs w:val="24"/>
              </w:rPr>
            </w:pPr>
          </w:p>
        </w:tc>
        <w:tc>
          <w:tcPr>
            <w:tcW w:w="788" w:type="pct"/>
            <w:vAlign w:val="center"/>
          </w:tcPr>
          <w:p w:rsidRPr="00962FE4" w:rsidR="00962FE4" w:rsidP="00962FE4" w:rsidRDefault="00962FE4">
            <w:pPr>
              <w:jc w:val="right"/>
              <w:rPr>
                <w:rFonts w:ascii="Arial" w:hAnsi="Arial" w:cs="Arial"/>
                <w:b/>
                <w:sz w:val="24"/>
                <w:szCs w:val="24"/>
              </w:rPr>
            </w:pPr>
          </w:p>
        </w:tc>
      </w:tr>
      <w:tr w:rsidR="00835FCC" w:rsidTr="00590A50">
        <w:tc>
          <w:tcPr>
            <w:tcW w:w="1835" w:type="pct"/>
            <w:shd w:val="clear" w:color="auto" w:fill="DAEEF3" w:themeFill="accent5" w:themeFillTint="33"/>
            <w:vAlign w:val="center"/>
          </w:tcPr>
          <w:p w:rsidRPr="00962FE4" w:rsidR="00962FE4" w:rsidP="00962FE4" w:rsidRDefault="00682BB4">
            <w:pPr>
              <w:rPr>
                <w:rFonts w:ascii="Arial" w:hAnsi="Arial" w:cs="Arial"/>
                <w:sz w:val="24"/>
                <w:szCs w:val="24"/>
              </w:rPr>
            </w:pPr>
            <w:r>
              <w:rPr>
                <w:rFonts w:ascii="Arial" w:hAnsi="Arial" w:eastAsia="Arial" w:cs="Arial"/>
                <w:sz w:val="24"/>
                <w:szCs w:val="24"/>
                <w:lang w:val="cy-GB"/>
              </w:rPr>
              <w:t xml:space="preserve">Adeiladu </w:t>
            </w:r>
          </w:p>
        </w:tc>
        <w:tc>
          <w:tcPr>
            <w:tcW w:w="792" w:type="pct"/>
          </w:tcPr>
          <w:p w:rsidRPr="00962FE4" w:rsidR="00962FE4" w:rsidP="00962FE4" w:rsidRDefault="00962FE4">
            <w:pPr>
              <w:jc w:val="right"/>
              <w:rPr>
                <w:rFonts w:ascii="Arial" w:hAnsi="Arial" w:cs="Arial"/>
                <w:b/>
                <w:sz w:val="24"/>
                <w:szCs w:val="24"/>
              </w:rPr>
            </w:pPr>
          </w:p>
        </w:tc>
        <w:tc>
          <w:tcPr>
            <w:tcW w:w="793" w:type="pct"/>
            <w:vAlign w:val="center"/>
          </w:tcPr>
          <w:p w:rsidRPr="00962FE4" w:rsidR="00962FE4" w:rsidP="00962FE4" w:rsidRDefault="00962FE4">
            <w:pPr>
              <w:jc w:val="right"/>
              <w:rPr>
                <w:rFonts w:ascii="Arial" w:hAnsi="Arial" w:cs="Arial"/>
                <w:b/>
                <w:sz w:val="24"/>
                <w:szCs w:val="24"/>
              </w:rPr>
            </w:pPr>
          </w:p>
        </w:tc>
        <w:tc>
          <w:tcPr>
            <w:tcW w:w="792" w:type="pct"/>
            <w:vAlign w:val="center"/>
          </w:tcPr>
          <w:p w:rsidRPr="00962FE4" w:rsidR="00962FE4" w:rsidP="00962FE4" w:rsidRDefault="00962FE4">
            <w:pPr>
              <w:jc w:val="right"/>
              <w:rPr>
                <w:rFonts w:ascii="Arial" w:hAnsi="Arial" w:cs="Arial"/>
                <w:b/>
                <w:sz w:val="24"/>
                <w:szCs w:val="24"/>
              </w:rPr>
            </w:pPr>
          </w:p>
        </w:tc>
        <w:tc>
          <w:tcPr>
            <w:tcW w:w="788" w:type="pct"/>
            <w:vAlign w:val="center"/>
          </w:tcPr>
          <w:p w:rsidRPr="00962FE4" w:rsidR="00962FE4" w:rsidP="00962FE4" w:rsidRDefault="00962FE4">
            <w:pPr>
              <w:jc w:val="right"/>
              <w:rPr>
                <w:rFonts w:ascii="Arial" w:hAnsi="Arial" w:cs="Arial"/>
                <w:b/>
                <w:sz w:val="24"/>
                <w:szCs w:val="24"/>
              </w:rPr>
            </w:pPr>
          </w:p>
        </w:tc>
      </w:tr>
      <w:tr w:rsidR="00835FCC" w:rsidTr="00590A50">
        <w:tc>
          <w:tcPr>
            <w:tcW w:w="1835" w:type="pct"/>
            <w:shd w:val="clear" w:color="auto" w:fill="DAEEF3" w:themeFill="accent5" w:themeFillTint="33"/>
            <w:vAlign w:val="center"/>
          </w:tcPr>
          <w:p w:rsidRPr="00962FE4" w:rsidR="00962FE4" w:rsidP="00962FE4" w:rsidRDefault="00682BB4">
            <w:pPr>
              <w:rPr>
                <w:rFonts w:ascii="Arial" w:hAnsi="Arial" w:cs="Arial"/>
                <w:sz w:val="24"/>
                <w:szCs w:val="24"/>
              </w:rPr>
            </w:pPr>
            <w:r>
              <w:rPr>
                <w:rFonts w:ascii="Arial" w:hAnsi="Arial" w:eastAsia="Arial" w:cs="Arial"/>
                <w:sz w:val="24"/>
                <w:szCs w:val="24"/>
                <w:lang w:val="cy-GB"/>
              </w:rPr>
              <w:t>Rheoli Prosiectau</w:t>
            </w:r>
          </w:p>
        </w:tc>
        <w:tc>
          <w:tcPr>
            <w:tcW w:w="792" w:type="pct"/>
          </w:tcPr>
          <w:p w:rsidRPr="00962FE4" w:rsidR="00962FE4" w:rsidP="00962FE4" w:rsidRDefault="00962FE4">
            <w:pPr>
              <w:jc w:val="right"/>
              <w:rPr>
                <w:rFonts w:ascii="Arial" w:hAnsi="Arial" w:cs="Arial"/>
                <w:b/>
                <w:sz w:val="24"/>
                <w:szCs w:val="24"/>
              </w:rPr>
            </w:pPr>
          </w:p>
        </w:tc>
        <w:tc>
          <w:tcPr>
            <w:tcW w:w="793" w:type="pct"/>
            <w:vAlign w:val="center"/>
          </w:tcPr>
          <w:p w:rsidRPr="00962FE4" w:rsidR="00962FE4" w:rsidP="00962FE4" w:rsidRDefault="00962FE4">
            <w:pPr>
              <w:jc w:val="right"/>
              <w:rPr>
                <w:rFonts w:ascii="Arial" w:hAnsi="Arial" w:cs="Arial"/>
                <w:b/>
                <w:sz w:val="24"/>
                <w:szCs w:val="24"/>
              </w:rPr>
            </w:pPr>
          </w:p>
        </w:tc>
        <w:tc>
          <w:tcPr>
            <w:tcW w:w="792" w:type="pct"/>
            <w:vAlign w:val="center"/>
          </w:tcPr>
          <w:p w:rsidRPr="00962FE4" w:rsidR="00962FE4" w:rsidP="00962FE4" w:rsidRDefault="00962FE4">
            <w:pPr>
              <w:jc w:val="right"/>
              <w:rPr>
                <w:rFonts w:ascii="Arial" w:hAnsi="Arial" w:cs="Arial"/>
                <w:b/>
                <w:sz w:val="24"/>
                <w:szCs w:val="24"/>
              </w:rPr>
            </w:pPr>
          </w:p>
        </w:tc>
        <w:tc>
          <w:tcPr>
            <w:tcW w:w="788" w:type="pct"/>
            <w:vAlign w:val="center"/>
          </w:tcPr>
          <w:p w:rsidRPr="00962FE4" w:rsidR="00962FE4" w:rsidP="00962FE4" w:rsidRDefault="00962FE4">
            <w:pPr>
              <w:jc w:val="right"/>
              <w:rPr>
                <w:rFonts w:ascii="Arial" w:hAnsi="Arial" w:cs="Arial"/>
                <w:b/>
                <w:sz w:val="24"/>
                <w:szCs w:val="24"/>
              </w:rPr>
            </w:pPr>
          </w:p>
        </w:tc>
      </w:tr>
      <w:tr w:rsidR="00835FCC" w:rsidTr="00590A50">
        <w:tc>
          <w:tcPr>
            <w:tcW w:w="1835" w:type="pct"/>
            <w:shd w:val="clear" w:color="auto" w:fill="DAEEF3" w:themeFill="accent5" w:themeFillTint="33"/>
            <w:vAlign w:val="center"/>
          </w:tcPr>
          <w:p w:rsidRPr="00962FE4" w:rsidR="00962FE4" w:rsidP="00962FE4" w:rsidRDefault="00682BB4">
            <w:pPr>
              <w:rPr>
                <w:rFonts w:ascii="Arial" w:hAnsi="Arial" w:cs="Arial"/>
                <w:sz w:val="24"/>
                <w:szCs w:val="24"/>
              </w:rPr>
            </w:pPr>
            <w:r>
              <w:rPr>
                <w:rFonts w:ascii="Arial" w:hAnsi="Arial" w:eastAsia="Arial" w:cs="Arial"/>
                <w:sz w:val="24"/>
                <w:szCs w:val="24"/>
                <w:lang w:val="cy-GB"/>
              </w:rPr>
              <w:t>Monitro a Gwerthuso</w:t>
            </w:r>
          </w:p>
        </w:tc>
        <w:tc>
          <w:tcPr>
            <w:tcW w:w="792" w:type="pct"/>
          </w:tcPr>
          <w:p w:rsidRPr="00962FE4" w:rsidR="00962FE4" w:rsidP="00962FE4" w:rsidRDefault="00962FE4">
            <w:pPr>
              <w:jc w:val="right"/>
              <w:rPr>
                <w:rFonts w:ascii="Arial" w:hAnsi="Arial" w:cs="Arial"/>
                <w:b/>
                <w:sz w:val="24"/>
                <w:szCs w:val="24"/>
              </w:rPr>
            </w:pPr>
          </w:p>
        </w:tc>
        <w:tc>
          <w:tcPr>
            <w:tcW w:w="793" w:type="pct"/>
            <w:vAlign w:val="center"/>
          </w:tcPr>
          <w:p w:rsidRPr="00962FE4" w:rsidR="00962FE4" w:rsidP="00962FE4" w:rsidRDefault="00962FE4">
            <w:pPr>
              <w:jc w:val="right"/>
              <w:rPr>
                <w:rFonts w:ascii="Arial" w:hAnsi="Arial" w:cs="Arial"/>
                <w:b/>
                <w:sz w:val="24"/>
                <w:szCs w:val="24"/>
              </w:rPr>
            </w:pPr>
          </w:p>
        </w:tc>
        <w:tc>
          <w:tcPr>
            <w:tcW w:w="792" w:type="pct"/>
            <w:vAlign w:val="center"/>
          </w:tcPr>
          <w:p w:rsidRPr="00962FE4" w:rsidR="00962FE4" w:rsidP="00962FE4" w:rsidRDefault="00962FE4">
            <w:pPr>
              <w:jc w:val="right"/>
              <w:rPr>
                <w:rFonts w:ascii="Arial" w:hAnsi="Arial" w:cs="Arial"/>
                <w:b/>
                <w:sz w:val="24"/>
                <w:szCs w:val="24"/>
              </w:rPr>
            </w:pPr>
          </w:p>
        </w:tc>
        <w:tc>
          <w:tcPr>
            <w:tcW w:w="788" w:type="pct"/>
            <w:vAlign w:val="center"/>
          </w:tcPr>
          <w:p w:rsidRPr="00962FE4" w:rsidR="00962FE4" w:rsidP="00962FE4" w:rsidRDefault="00962FE4">
            <w:pPr>
              <w:jc w:val="right"/>
              <w:rPr>
                <w:rFonts w:ascii="Arial" w:hAnsi="Arial" w:cs="Arial"/>
                <w:b/>
                <w:sz w:val="24"/>
                <w:szCs w:val="24"/>
              </w:rPr>
            </w:pPr>
          </w:p>
        </w:tc>
      </w:tr>
      <w:tr w:rsidR="00835FCC" w:rsidTr="00590A50">
        <w:tc>
          <w:tcPr>
            <w:tcW w:w="1835" w:type="pct"/>
            <w:shd w:val="clear" w:color="auto" w:fill="DAEEF3" w:themeFill="accent5" w:themeFillTint="33"/>
            <w:vAlign w:val="center"/>
          </w:tcPr>
          <w:p w:rsidRPr="00962FE4" w:rsidR="00C356EC" w:rsidP="00962FE4" w:rsidRDefault="00682BB4">
            <w:pPr>
              <w:rPr>
                <w:rFonts w:ascii="Arial" w:hAnsi="Arial" w:cs="Arial"/>
                <w:sz w:val="24"/>
                <w:szCs w:val="24"/>
              </w:rPr>
            </w:pPr>
            <w:r>
              <w:rPr>
                <w:rFonts w:ascii="Arial" w:hAnsi="Arial" w:eastAsia="Arial" w:cs="Arial"/>
                <w:sz w:val="24"/>
                <w:szCs w:val="24"/>
                <w:lang w:val="cy-GB"/>
              </w:rPr>
              <w:t xml:space="preserve">Hyrwyddo </w:t>
            </w:r>
          </w:p>
        </w:tc>
        <w:tc>
          <w:tcPr>
            <w:tcW w:w="792" w:type="pct"/>
          </w:tcPr>
          <w:p w:rsidRPr="00962FE4" w:rsidR="00C356EC" w:rsidP="00962FE4" w:rsidRDefault="00C356EC">
            <w:pPr>
              <w:jc w:val="right"/>
              <w:rPr>
                <w:rFonts w:ascii="Arial" w:hAnsi="Arial" w:cs="Arial"/>
                <w:b/>
                <w:sz w:val="24"/>
                <w:szCs w:val="24"/>
              </w:rPr>
            </w:pPr>
          </w:p>
        </w:tc>
        <w:tc>
          <w:tcPr>
            <w:tcW w:w="793" w:type="pct"/>
            <w:vAlign w:val="center"/>
          </w:tcPr>
          <w:p w:rsidRPr="00962FE4" w:rsidR="00C356EC" w:rsidP="00962FE4" w:rsidRDefault="00C356EC">
            <w:pPr>
              <w:jc w:val="right"/>
              <w:rPr>
                <w:rFonts w:ascii="Arial" w:hAnsi="Arial" w:cs="Arial"/>
                <w:b/>
                <w:sz w:val="24"/>
                <w:szCs w:val="24"/>
              </w:rPr>
            </w:pPr>
          </w:p>
        </w:tc>
        <w:tc>
          <w:tcPr>
            <w:tcW w:w="792" w:type="pct"/>
            <w:vAlign w:val="center"/>
          </w:tcPr>
          <w:p w:rsidRPr="00962FE4" w:rsidR="00C356EC" w:rsidP="00962FE4" w:rsidRDefault="00C356EC">
            <w:pPr>
              <w:jc w:val="right"/>
              <w:rPr>
                <w:rFonts w:ascii="Arial" w:hAnsi="Arial" w:cs="Arial"/>
                <w:b/>
                <w:sz w:val="24"/>
                <w:szCs w:val="24"/>
              </w:rPr>
            </w:pPr>
          </w:p>
        </w:tc>
        <w:tc>
          <w:tcPr>
            <w:tcW w:w="788" w:type="pct"/>
            <w:vAlign w:val="center"/>
          </w:tcPr>
          <w:p w:rsidRPr="00962FE4" w:rsidR="00C356EC" w:rsidP="00962FE4" w:rsidRDefault="00C356EC">
            <w:pPr>
              <w:jc w:val="right"/>
              <w:rPr>
                <w:rFonts w:ascii="Arial" w:hAnsi="Arial" w:cs="Arial"/>
                <w:b/>
                <w:sz w:val="24"/>
                <w:szCs w:val="24"/>
              </w:rPr>
            </w:pPr>
          </w:p>
        </w:tc>
      </w:tr>
      <w:tr w:rsidR="00835FCC" w:rsidTr="00590A50">
        <w:tc>
          <w:tcPr>
            <w:tcW w:w="1835" w:type="pct"/>
            <w:shd w:val="clear" w:color="auto" w:fill="DAEEF3" w:themeFill="accent5" w:themeFillTint="33"/>
            <w:vAlign w:val="center"/>
          </w:tcPr>
          <w:p w:rsidRPr="00962FE4" w:rsidR="00962FE4" w:rsidP="00962FE4" w:rsidRDefault="00682BB4">
            <w:pPr>
              <w:rPr>
                <w:rFonts w:ascii="Arial" w:hAnsi="Arial" w:cs="Arial"/>
                <w:b/>
                <w:sz w:val="24"/>
                <w:szCs w:val="24"/>
              </w:rPr>
            </w:pPr>
            <w:r>
              <w:rPr>
                <w:rFonts w:ascii="Arial" w:hAnsi="Arial" w:eastAsia="Arial" w:cs="Arial"/>
                <w:b/>
                <w:bCs/>
                <w:sz w:val="24"/>
                <w:szCs w:val="24"/>
                <w:lang w:val="cy-GB"/>
              </w:rPr>
              <w:t>CYFANSWM GROS</w:t>
            </w:r>
          </w:p>
        </w:tc>
        <w:tc>
          <w:tcPr>
            <w:tcW w:w="792" w:type="pct"/>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c>
          <w:tcPr>
            <w:tcW w:w="793" w:type="pct"/>
            <w:vAlign w:val="center"/>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c>
          <w:tcPr>
            <w:tcW w:w="792" w:type="pct"/>
            <w:vAlign w:val="center"/>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c>
          <w:tcPr>
            <w:tcW w:w="788" w:type="pct"/>
            <w:vAlign w:val="center"/>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r>
      <w:tr w:rsidR="00835FCC" w:rsidTr="00590A50">
        <w:tc>
          <w:tcPr>
            <w:tcW w:w="1835" w:type="pct"/>
            <w:shd w:val="clear" w:color="auto" w:fill="DAEEF3" w:themeFill="accent5" w:themeFillTint="33"/>
            <w:vAlign w:val="center"/>
          </w:tcPr>
          <w:p w:rsidRPr="00962FE4" w:rsidR="00962FE4" w:rsidP="00866163" w:rsidRDefault="00682BB4">
            <w:pPr>
              <w:rPr>
                <w:rFonts w:ascii="Arial" w:hAnsi="Arial" w:cs="Arial"/>
                <w:sz w:val="24"/>
                <w:szCs w:val="24"/>
              </w:rPr>
            </w:pPr>
            <w:r>
              <w:rPr>
                <w:rFonts w:ascii="Arial" w:hAnsi="Arial" w:eastAsia="Arial" w:cs="Arial"/>
                <w:sz w:val="24"/>
                <w:szCs w:val="24"/>
                <w:lang w:val="cy-GB"/>
              </w:rPr>
              <w:lastRenderedPageBreak/>
              <w:t xml:space="preserve">Swm yr arian cyfatebol, y cyfraniad canrannol a'r ffynhonnell(au) ariannu </w:t>
            </w:r>
            <w:r>
              <w:rPr>
                <w:rFonts w:ascii="Arial" w:hAnsi="Arial" w:eastAsia="Arial" w:cs="Arial"/>
                <w:i/>
                <w:iCs/>
                <w:sz w:val="24"/>
                <w:szCs w:val="24"/>
                <w:lang w:val="cy-GB"/>
              </w:rPr>
              <w:t>(nodwch enw’r sefydliad)</w:t>
            </w:r>
          </w:p>
        </w:tc>
        <w:tc>
          <w:tcPr>
            <w:tcW w:w="792" w:type="pct"/>
          </w:tcPr>
          <w:p w:rsidRPr="00962FE4" w:rsidR="00962FE4" w:rsidP="00962FE4" w:rsidRDefault="00962FE4">
            <w:pPr>
              <w:jc w:val="right"/>
              <w:rPr>
                <w:rFonts w:ascii="Arial" w:hAnsi="Arial" w:cs="Arial"/>
                <w:b/>
                <w:sz w:val="24"/>
                <w:szCs w:val="24"/>
              </w:rPr>
            </w:pPr>
          </w:p>
        </w:tc>
        <w:tc>
          <w:tcPr>
            <w:tcW w:w="793" w:type="pct"/>
            <w:vAlign w:val="center"/>
          </w:tcPr>
          <w:p w:rsidRPr="00962FE4" w:rsidR="00962FE4" w:rsidP="00962FE4" w:rsidRDefault="00962FE4">
            <w:pPr>
              <w:jc w:val="right"/>
              <w:rPr>
                <w:rFonts w:ascii="Arial" w:hAnsi="Arial" w:cs="Arial"/>
                <w:b/>
                <w:sz w:val="24"/>
                <w:szCs w:val="24"/>
              </w:rPr>
            </w:pPr>
          </w:p>
        </w:tc>
        <w:tc>
          <w:tcPr>
            <w:tcW w:w="792" w:type="pct"/>
            <w:vAlign w:val="center"/>
          </w:tcPr>
          <w:p w:rsidRPr="00962FE4" w:rsidR="00962FE4" w:rsidP="00962FE4" w:rsidRDefault="00962FE4">
            <w:pPr>
              <w:jc w:val="right"/>
              <w:rPr>
                <w:rFonts w:ascii="Arial" w:hAnsi="Arial" w:cs="Arial"/>
                <w:b/>
                <w:sz w:val="24"/>
                <w:szCs w:val="24"/>
              </w:rPr>
            </w:pPr>
          </w:p>
        </w:tc>
        <w:tc>
          <w:tcPr>
            <w:tcW w:w="788" w:type="pct"/>
            <w:vAlign w:val="center"/>
          </w:tcPr>
          <w:p w:rsidRPr="00962FE4" w:rsidR="00962FE4" w:rsidP="00962FE4" w:rsidRDefault="00962FE4">
            <w:pPr>
              <w:jc w:val="right"/>
              <w:rPr>
                <w:rFonts w:ascii="Arial" w:hAnsi="Arial" w:cs="Arial"/>
                <w:b/>
                <w:sz w:val="24"/>
                <w:szCs w:val="24"/>
              </w:rPr>
            </w:pPr>
          </w:p>
        </w:tc>
      </w:tr>
      <w:tr w:rsidR="00835FCC" w:rsidTr="00590A50">
        <w:tc>
          <w:tcPr>
            <w:tcW w:w="1835" w:type="pct"/>
            <w:shd w:val="clear" w:color="auto" w:fill="DAEEF3" w:themeFill="accent5" w:themeFillTint="33"/>
            <w:vAlign w:val="center"/>
          </w:tcPr>
          <w:p w:rsidRPr="00962FE4" w:rsidR="00962FE4" w:rsidP="00962FE4" w:rsidRDefault="00682BB4">
            <w:pPr>
              <w:rPr>
                <w:rFonts w:ascii="Arial" w:hAnsi="Arial" w:cs="Arial"/>
                <w:b/>
                <w:sz w:val="24"/>
                <w:szCs w:val="24"/>
              </w:rPr>
            </w:pPr>
            <w:r>
              <w:rPr>
                <w:rFonts w:ascii="Arial" w:hAnsi="Arial" w:eastAsia="Arial" w:cs="Arial"/>
                <w:b/>
                <w:bCs/>
                <w:sz w:val="24"/>
                <w:szCs w:val="24"/>
                <w:lang w:val="cy-GB"/>
              </w:rPr>
              <w:t>CYFANSWM NET</w:t>
            </w:r>
          </w:p>
        </w:tc>
        <w:tc>
          <w:tcPr>
            <w:tcW w:w="792" w:type="pct"/>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c>
          <w:tcPr>
            <w:tcW w:w="793" w:type="pct"/>
            <w:vAlign w:val="center"/>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c>
          <w:tcPr>
            <w:tcW w:w="792" w:type="pct"/>
            <w:vAlign w:val="center"/>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c>
          <w:tcPr>
            <w:tcW w:w="788" w:type="pct"/>
            <w:vAlign w:val="center"/>
          </w:tcPr>
          <w:p w:rsidRPr="00962FE4" w:rsidR="00962FE4" w:rsidP="00962FE4" w:rsidRDefault="00682BB4">
            <w:pPr>
              <w:jc w:val="right"/>
              <w:rPr>
                <w:rFonts w:ascii="Arial" w:hAnsi="Arial" w:cs="Arial"/>
                <w:b/>
                <w:sz w:val="24"/>
                <w:szCs w:val="24"/>
              </w:rPr>
            </w:pPr>
            <w:r>
              <w:rPr>
                <w:rFonts w:ascii="Arial" w:hAnsi="Arial" w:eastAsia="Arial" w:cs="Arial"/>
                <w:b/>
                <w:bCs/>
                <w:sz w:val="24"/>
                <w:szCs w:val="24"/>
                <w:lang w:val="cy-GB"/>
              </w:rPr>
              <w:t>168,968.75</w:t>
            </w:r>
          </w:p>
        </w:tc>
      </w:tr>
    </w:tbl>
    <w:p w:rsidRPr="00962FE4" w:rsidR="00962FE4" w:rsidP="00962FE4" w:rsidRDefault="00962FE4">
      <w:pPr>
        <w:rPr>
          <w:rFonts w:ascii="Arial" w:hAnsi="Arial" w:cs="Arial"/>
          <w:b/>
          <w:sz w:val="24"/>
          <w:szCs w:val="24"/>
        </w:rPr>
      </w:pPr>
    </w:p>
    <w:p w:rsidR="00962FE4" w:rsidRDefault="00962FE4">
      <w:pPr>
        <w:rPr>
          <w:rFonts w:ascii="Arial" w:hAnsi="Arial" w:cs="Arial"/>
        </w:rPr>
      </w:pPr>
    </w:p>
    <w:p w:rsidR="00EC4E78" w:rsidRDefault="00682BB4">
      <w:pPr>
        <w:rPr>
          <w:rFonts w:ascii="Arial" w:hAnsi="Arial" w:cs="Arial"/>
          <w:b/>
        </w:rPr>
      </w:pPr>
      <w:r>
        <w:rPr>
          <w:rFonts w:ascii="Arial" w:hAnsi="Arial" w:cs="Arial"/>
          <w:b/>
        </w:rPr>
        <w:br w:type="page"/>
      </w:r>
    </w:p>
    <w:p w:rsidRPr="00962BC2" w:rsidR="00FA1C65" w:rsidRDefault="00682BB4">
      <w:pPr>
        <w:rPr>
          <w:rFonts w:ascii="Arial" w:hAnsi="Arial" w:cs="Arial"/>
          <w:b/>
          <w:sz w:val="24"/>
          <w:szCs w:val="24"/>
        </w:rPr>
      </w:pPr>
      <w:r>
        <w:rPr>
          <w:rFonts w:ascii="Arial" w:hAnsi="Arial" w:eastAsia="Arial" w:cs="Arial"/>
          <w:b/>
          <w:bCs/>
          <w:sz w:val="24"/>
          <w:szCs w:val="24"/>
          <w:lang w:val="cy-GB"/>
        </w:rPr>
        <w:lastRenderedPageBreak/>
        <w:t>5. ACHOS MASNACHOL</w:t>
      </w:r>
    </w:p>
    <w:p w:rsidR="00AD2C07" w:rsidRDefault="00AD2C07">
      <w:pPr>
        <w:rPr>
          <w:rFonts w:ascii="Arial" w:hAnsi="Arial" w:cs="Arial"/>
          <w:b/>
          <w:sz w:val="24"/>
          <w:szCs w:val="24"/>
        </w:rPr>
      </w:pPr>
    </w:p>
    <w:p w:rsidR="00962FE4" w:rsidRDefault="00682BB4">
      <w:pPr>
        <w:rPr>
          <w:rFonts w:ascii="Arial" w:hAnsi="Arial" w:cs="Arial"/>
          <w:sz w:val="24"/>
          <w:szCs w:val="24"/>
        </w:rPr>
      </w:pPr>
      <w:r>
        <w:rPr>
          <w:rFonts w:ascii="Arial" w:hAnsi="Arial" w:eastAsia="Arial" w:cs="Arial"/>
          <w:sz w:val="24"/>
          <w:szCs w:val="24"/>
          <w:lang w:val="cy-GB"/>
        </w:rPr>
        <w:t xml:space="preserve">Sut caiff y cynllun ei gaffael? Beth yw nifer a phrofiad y cyflenwyr tebygol? Beth yw'r trefniadau cytundebol allweddol; beth yw hyd y contract? </w:t>
      </w:r>
    </w:p>
    <w:p w:rsidR="00AD2C07" w:rsidRDefault="00AD2C07">
      <w:pPr>
        <w:rPr>
          <w:rFonts w:ascii="Arial" w:hAnsi="Arial" w:cs="Arial"/>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750"/>
      </w:tblGrid>
      <w:tr w:rsidR="00835FCC" w:rsidTr="006D195E">
        <w:tc>
          <w:tcPr>
            <w:tcW w:w="13750" w:type="dxa"/>
            <w:tcBorders>
              <w:top w:val="single" w:color="auto" w:sz="4" w:space="0"/>
              <w:left w:val="single" w:color="auto" w:sz="4" w:space="0"/>
              <w:bottom w:val="single" w:color="auto" w:sz="4" w:space="0"/>
              <w:right w:val="single" w:color="auto" w:sz="4" w:space="0"/>
            </w:tcBorders>
            <w:shd w:val="clear" w:color="auto" w:fill="auto"/>
          </w:tcPr>
          <w:p w:rsidR="005457E7" w:rsidP="00C859F3" w:rsidRDefault="00682BB4">
            <w:pPr>
              <w:spacing w:before="120" w:after="120"/>
              <w:rPr>
                <w:rFonts w:ascii="Arial" w:hAnsi="Arial" w:cs="Arial"/>
                <w:sz w:val="24"/>
                <w:szCs w:val="24"/>
              </w:rPr>
            </w:pPr>
            <w:r>
              <w:rPr>
                <w:rFonts w:ascii="Arial" w:hAnsi="Arial" w:eastAsia="Arial" w:cs="Arial"/>
                <w:sz w:val="24"/>
                <w:szCs w:val="24"/>
                <w:lang w:val="cy-GB"/>
              </w:rPr>
              <w:t>Mae Arcadis Consultants wedi cwblhau astudiaeth Cam Dau a Mwy WelTAG. Cyn y gellir symud ymlaen i gam nesaf y gwaith arfaethedig, bydd angen cael y gymeradwyaeth angenrheidiol ar yr astudiaeth Cam Dau a Mwy.</w:t>
            </w:r>
          </w:p>
          <w:p w:rsidR="003A41A1" w:rsidP="00C859F3" w:rsidRDefault="00682BB4">
            <w:pPr>
              <w:spacing w:before="120" w:after="120"/>
              <w:rPr>
                <w:rFonts w:ascii="Arial" w:hAnsi="Arial" w:cs="Arial"/>
                <w:sz w:val="24"/>
                <w:szCs w:val="24"/>
              </w:rPr>
            </w:pPr>
            <w:r>
              <w:rPr>
                <w:rFonts w:ascii="Arial" w:hAnsi="Arial" w:eastAsia="Arial" w:cs="Arial"/>
                <w:sz w:val="24"/>
                <w:szCs w:val="24"/>
                <w:lang w:val="cy-GB"/>
              </w:rPr>
              <w:t xml:space="preserve">Cynigir asesiad o'r effaith economaidd fel rhan o gwmpas newydd y gwaith, sy'n cwmpasu arfarniad gwerth am arian o gostau cyfalaf a chostau oes gyfan. Bydd yr astudiaeth Datblygu Dewisiadau a Dethol GRIP Cam 3/ Cam B Trafnidiaeth Cymru ategol yn caniatáu </w:t>
            </w:r>
            <w:r w:rsidR="005F30EC">
              <w:rPr>
                <w:rFonts w:ascii="Arial" w:hAnsi="Arial" w:eastAsia="Arial" w:cs="Arial"/>
                <w:sz w:val="24"/>
                <w:szCs w:val="24"/>
                <w:lang w:val="cy-GB"/>
              </w:rPr>
              <w:t xml:space="preserve">nodi’r </w:t>
            </w:r>
            <w:r>
              <w:rPr>
                <w:rFonts w:ascii="Arial" w:hAnsi="Arial" w:eastAsia="Arial" w:cs="Arial"/>
                <w:sz w:val="24"/>
                <w:szCs w:val="24"/>
                <w:lang w:val="cy-GB"/>
              </w:rPr>
              <w:t xml:space="preserve">dewis a </w:t>
            </w:r>
            <w:proofErr w:type="spellStart"/>
            <w:r>
              <w:rPr>
                <w:rFonts w:ascii="Arial" w:hAnsi="Arial" w:eastAsia="Arial" w:cs="Arial"/>
                <w:sz w:val="24"/>
                <w:szCs w:val="24"/>
                <w:lang w:val="cy-GB"/>
              </w:rPr>
              <w:t>ffefrir</w:t>
            </w:r>
            <w:proofErr w:type="spellEnd"/>
            <w:r>
              <w:rPr>
                <w:rFonts w:ascii="Arial" w:hAnsi="Arial" w:eastAsia="Arial" w:cs="Arial"/>
                <w:sz w:val="24"/>
                <w:szCs w:val="24"/>
                <w:lang w:val="cy-GB"/>
              </w:rPr>
              <w:t xml:space="preserve"> fel rhan o astudiaeth Cam Dau WelTAG wedi'i chwblhau. Bydd y Cyngor yn contractio ymgynghorwyr i gyflawni cwmpas arfaethedig y gwaith. Bydd y contract yn cael ei osod yn unol â Rheoliadau Ariannol a Rheolau Sefydlog y Cyngor yn ogystal ag yn unol â rheolau caffael.</w:t>
            </w:r>
          </w:p>
          <w:p w:rsidR="006A59A4" w:rsidP="00C859F3" w:rsidRDefault="00682BB4">
            <w:pPr>
              <w:spacing w:before="120" w:after="120"/>
              <w:rPr>
                <w:rFonts w:ascii="Arial" w:hAnsi="Arial" w:cs="Arial"/>
                <w:sz w:val="24"/>
                <w:szCs w:val="24"/>
              </w:rPr>
            </w:pPr>
            <w:r>
              <w:rPr>
                <w:rFonts w:ascii="Arial" w:hAnsi="Arial" w:eastAsia="Arial" w:cs="Arial"/>
                <w:sz w:val="24"/>
                <w:szCs w:val="24"/>
                <w:lang w:val="cy-GB"/>
              </w:rPr>
              <w:t>Bydd y dull o weithredu'r cynllun yn destun trafodaeth gychwynnol a sefydlu yn GRIP 3. Byddai angen cymorth refeniw parhaus hefyd i hwyluso'r gwaith o wella gwasanaethau, er nad yw graddau pob un yn hysbys ar hyn o bryd.  Bydd hyn yn rhan o gam nesaf proses WelTAG.</w:t>
            </w:r>
          </w:p>
          <w:p w:rsidRPr="00962FE4" w:rsidR="008A067C" w:rsidP="00C859F3" w:rsidRDefault="00682BB4">
            <w:pPr>
              <w:spacing w:before="120" w:after="120"/>
              <w:rPr>
                <w:rFonts w:ascii="Arial" w:hAnsi="Arial" w:cs="Arial"/>
                <w:sz w:val="24"/>
                <w:szCs w:val="24"/>
              </w:rPr>
            </w:pPr>
            <w:r>
              <w:rPr>
                <w:rFonts w:ascii="Arial" w:hAnsi="Arial" w:eastAsia="Arial" w:cs="Arial"/>
                <w:sz w:val="24"/>
                <w:szCs w:val="24"/>
                <w:lang w:val="cy-GB"/>
              </w:rPr>
              <w:t>Yna byddai angen comisiynu astudiaeth Cam Tri WelTAG (fel rhan o gwmpas gwaith ar wahân) i ddatblygu'r achos busnes llawn ar gyfer y dewis a ffefrir. Byddai cwmpas yr hyn y gellir ei gyflawni drwy GRIP | Trafnidiaeth Cymru yn amodol ar gytundeb rhanddeiliaid allweddol, er y tybir y byddai angen astudiaeth Datblygu Dewisiadau Sengl gychwynnol Cam 4 GRIP/ Cam C Trafnidiaeth Cymru i gefnogi arfarniad WelTAG. Ar hyn o bryd rhagwelir y byddai Cyngor Bro Morgannwg yn caffael y WelTAG ac astudiaethau rheilffordd drwy dendr neu fframwaith cystadleuol, ond mae'r strategaeth gaffael arfaethedig yn amodol ar gadarnhad.</w:t>
            </w:r>
          </w:p>
        </w:tc>
      </w:tr>
    </w:tbl>
    <w:p w:rsidR="00962FE4" w:rsidRDefault="00962FE4">
      <w:pPr>
        <w:rPr>
          <w:rFonts w:ascii="Arial" w:hAnsi="Arial" w:cs="Arial"/>
        </w:rPr>
      </w:pPr>
    </w:p>
    <w:p w:rsidRPr="00962BC2" w:rsidR="00FA1C65" w:rsidP="006D195E" w:rsidRDefault="00682BB4">
      <w:pPr>
        <w:rPr>
          <w:rFonts w:ascii="Arial" w:hAnsi="Arial" w:cs="Arial"/>
          <w:b/>
          <w:sz w:val="24"/>
          <w:szCs w:val="24"/>
          <w:u w:val="single"/>
        </w:rPr>
      </w:pPr>
      <w:r>
        <w:rPr>
          <w:rFonts w:ascii="Arial" w:hAnsi="Arial" w:eastAsia="Arial" w:cs="Arial"/>
          <w:b/>
          <w:bCs/>
          <w:sz w:val="24"/>
          <w:szCs w:val="24"/>
          <w:u w:val="single"/>
          <w:lang w:val="cy-GB"/>
        </w:rPr>
        <w:t>MONITRO A GWERTHUSO</w:t>
      </w:r>
    </w:p>
    <w:p w:rsidR="001D0086" w:rsidP="006D195E" w:rsidRDefault="001D0086">
      <w:pPr>
        <w:rPr>
          <w:rFonts w:ascii="Arial" w:hAnsi="Arial" w:cs="Arial"/>
        </w:rPr>
      </w:pPr>
    </w:p>
    <w:p w:rsidRPr="00402D00" w:rsidR="00655ECF" w:rsidP="006D195E" w:rsidRDefault="00682BB4">
      <w:pPr>
        <w:rPr>
          <w:rFonts w:ascii="Arial" w:hAnsi="Arial" w:cs="Arial"/>
          <w:bCs/>
          <w:sz w:val="24"/>
          <w:szCs w:val="24"/>
        </w:rPr>
      </w:pPr>
      <w:r>
        <w:rPr>
          <w:rFonts w:ascii="Arial" w:hAnsi="Arial" w:eastAsia="Arial" w:cs="Arial"/>
          <w:bCs/>
          <w:sz w:val="24"/>
          <w:szCs w:val="24"/>
          <w:lang w:val="cy-GB"/>
        </w:rPr>
        <w:t xml:space="preserve">A oes cynllun monitro a gwerthuso wedi'i baratoi? </w:t>
      </w:r>
    </w:p>
    <w:p w:rsidRPr="00402D00" w:rsidR="00521861" w:rsidRDefault="00682BB4">
      <w:pPr>
        <w:rPr>
          <w:rFonts w:ascii="Arial" w:hAnsi="Arial" w:cs="Arial"/>
        </w:rPr>
      </w:pPr>
      <w:r>
        <w:rPr>
          <w:rFonts w:ascii="Arial" w:hAnsi="Arial" w:eastAsia="Arial" w:cs="Arial"/>
          <w:sz w:val="24"/>
          <w:szCs w:val="24"/>
          <w:lang w:val="cy-GB"/>
        </w:rPr>
        <w:t>Os oes, rhowch fanylion isod neu atodwch ddogfennau perthnasol fel tystiolaeth. Beth yw'r data sylfaenol a'r targedau perthnasol?</w:t>
      </w:r>
    </w:p>
    <w:tbl>
      <w:tblPr>
        <w:tblW w:w="1375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val="04A0" w:firstRow="1" w:lastRow="0" w:firstColumn="1" w:lastColumn="0" w:noHBand="0" w:noVBand="1"/>
      </w:tblPr>
      <w:tblGrid>
        <w:gridCol w:w="13750"/>
      </w:tblGrid>
      <w:tr w:rsidR="00835FCC" w:rsidTr="004632E9">
        <w:trPr>
          <w:trHeight w:val="442"/>
        </w:trPr>
        <w:tc>
          <w:tcPr>
            <w:tcW w:w="13750" w:type="dxa"/>
          </w:tcPr>
          <w:p w:rsidRPr="00402D00" w:rsidR="008A067C" w:rsidP="00B742BF" w:rsidRDefault="00682BB4">
            <w:pPr>
              <w:spacing w:before="120" w:after="120"/>
              <w:rPr>
                <w:rFonts w:ascii="Arial" w:hAnsi="Arial" w:cs="Arial"/>
                <w:sz w:val="24"/>
                <w:szCs w:val="24"/>
              </w:rPr>
            </w:pPr>
            <w:r>
              <w:rPr>
                <w:rFonts w:ascii="Arial" w:hAnsi="Arial" w:eastAsia="Arial" w:cs="Arial"/>
                <w:sz w:val="24"/>
                <w:szCs w:val="24"/>
                <w:lang w:val="cy-GB"/>
              </w:rPr>
              <w:lastRenderedPageBreak/>
              <w:t>Bydd cynllun monitro a gwerthuso yn cael ei lunio fel rhan o gam cyflenwi unrhyw broject a nodir yn y dyfodol.</w:t>
            </w:r>
          </w:p>
        </w:tc>
      </w:tr>
    </w:tbl>
    <w:p w:rsidRPr="00402D00" w:rsidR="00521861" w:rsidRDefault="00521861">
      <w:pPr>
        <w:rPr>
          <w:rFonts w:ascii="Arial" w:hAnsi="Arial" w:cs="Arial"/>
        </w:rPr>
      </w:pPr>
    </w:p>
    <w:p w:rsidRPr="00402D00" w:rsidR="00655ECF" w:rsidP="00655ECF" w:rsidRDefault="00682BB4">
      <w:pPr>
        <w:spacing w:line="252" w:lineRule="auto"/>
        <w:rPr>
          <w:rStyle w:val="Hyperddolen"/>
          <w:rFonts w:ascii="Arial" w:hAnsi="Arial" w:cs="Arial"/>
          <w:bCs/>
          <w:color w:val="000000"/>
          <w:sz w:val="24"/>
          <w:szCs w:val="24"/>
          <w:u w:val="none"/>
        </w:rPr>
      </w:pPr>
      <w:r>
        <w:rPr>
          <w:rStyle w:val="Hyperddolen"/>
          <w:rFonts w:ascii="Arial" w:hAnsi="Arial" w:eastAsia="Arial" w:cs="Arial"/>
          <w:bCs/>
          <w:color w:val="000000"/>
          <w:sz w:val="24"/>
          <w:szCs w:val="24"/>
          <w:u w:val="none"/>
          <w:lang w:val="cy-GB"/>
        </w:rPr>
        <w:t xml:space="preserve">A oes unrhyw waith monitro neu werthuso eisoes wedi'i wneud? </w:t>
      </w:r>
    </w:p>
    <w:p w:rsidRPr="00655ECF" w:rsidR="00655ECF" w:rsidP="00655ECF" w:rsidRDefault="00682BB4">
      <w:pPr>
        <w:spacing w:line="252" w:lineRule="auto"/>
        <w:rPr>
          <w:rFonts w:ascii="Arial" w:hAnsi="Arial" w:cs="Arial" w:eastAsiaTheme="minorHAnsi"/>
          <w:sz w:val="24"/>
          <w:szCs w:val="24"/>
          <w:lang w:eastAsia="en-GB"/>
        </w:rPr>
      </w:pPr>
      <w:r>
        <w:rPr>
          <w:rFonts w:ascii="Arial" w:hAnsi="Arial" w:eastAsia="Arial" w:cs="Arial"/>
          <w:sz w:val="24"/>
          <w:szCs w:val="24"/>
          <w:lang w:val="cy-GB"/>
        </w:rPr>
        <w:t xml:space="preserve">Os oes, rhowch fanylion isod neu atodwch ddogfennau perthnasol i’r cais hwn fel tystiolaeth.  </w:t>
      </w:r>
    </w:p>
    <w:p w:rsidR="00655ECF" w:rsidRDefault="00655ECF">
      <w:pPr>
        <w:rPr>
          <w:rFonts w:ascii="Arial" w:hAnsi="Arial" w:cs="Arial"/>
        </w:rPr>
      </w:pPr>
    </w:p>
    <w:tbl>
      <w:tblPr>
        <w:tblStyle w:val="GridTabl"/>
        <w:tblW w:w="0" w:type="auto"/>
        <w:tblInd w:w="108" w:type="dxa"/>
        <w:tblLook w:val="04A0" w:firstRow="1" w:lastRow="0" w:firstColumn="1" w:lastColumn="0" w:noHBand="0" w:noVBand="1"/>
      </w:tblPr>
      <w:tblGrid>
        <w:gridCol w:w="13750"/>
      </w:tblGrid>
      <w:tr w:rsidR="00835FCC" w:rsidTr="00655ECF">
        <w:tc>
          <w:tcPr>
            <w:tcW w:w="13750" w:type="dxa"/>
          </w:tcPr>
          <w:p w:rsidR="004632E9" w:rsidP="00B742BF" w:rsidRDefault="00682BB4">
            <w:pPr>
              <w:spacing w:before="120" w:after="120"/>
              <w:rPr>
                <w:rFonts w:ascii="Arial" w:hAnsi="Arial" w:cs="Arial"/>
              </w:rPr>
            </w:pPr>
            <w:r>
              <w:rPr>
                <w:rFonts w:ascii="Arial" w:hAnsi="Arial" w:eastAsia="Arial" w:cs="Arial"/>
                <w:lang w:val="cy-GB"/>
              </w:rPr>
              <w:t>dd/b</w:t>
            </w:r>
          </w:p>
        </w:tc>
      </w:tr>
    </w:tbl>
    <w:p w:rsidRPr="00FA1C65" w:rsidR="00655ECF" w:rsidP="004632E9" w:rsidRDefault="00655ECF">
      <w:pPr>
        <w:rPr>
          <w:rFonts w:ascii="Arial" w:hAnsi="Arial" w:cs="Arial"/>
        </w:rPr>
      </w:pPr>
    </w:p>
    <w:sectPr w:rsidRPr="00FA1C65" w:rsidR="00655ECF" w:rsidSect="00FA1C65">
      <w:headerReference w:type="default" r:id="rId16"/>
      <w:footerReference w:type="default" r:id="rId1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BB4" w:rsidRDefault="00682BB4">
      <w:r>
        <w:separator/>
      </w:r>
    </w:p>
  </w:endnote>
  <w:endnote w:type="continuationSeparator" w:id="0">
    <w:p w:rsidR="00682BB4" w:rsidRDefault="0068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060431"/>
      <w:docPartObj>
        <w:docPartGallery w:val="Page Numbers (Bottom of Page)"/>
        <w:docPartUnique/>
      </w:docPartObj>
    </w:sdtPr>
    <w:sdtContent>
      <w:sdt>
        <w:sdtPr>
          <w:id w:val="860082579"/>
          <w:docPartObj>
            <w:docPartGallery w:val="Page Numbers (Top of Page)"/>
            <w:docPartUnique/>
          </w:docPartObj>
        </w:sdtPr>
        <w:sdtContent>
          <w:p w:rsidR="00682BB4" w:rsidRDefault="00682BB4">
            <w:pPr>
              <w:pStyle w:val="Troedyn"/>
              <w:jc w:val="right"/>
            </w:pPr>
            <w:r>
              <w:rPr>
                <w:lang w:val="cy-GB"/>
              </w:rPr>
              <w:t xml:space="preserve">Tudalen </w:t>
            </w:r>
            <w:r>
              <w:rPr>
                <w:b/>
                <w:bCs/>
                <w:sz w:val="24"/>
                <w:szCs w:val="24"/>
              </w:rPr>
              <w:fldChar w:fldCharType="begin"/>
            </w:r>
            <w:r>
              <w:rPr>
                <w:b/>
                <w:bCs/>
              </w:rPr>
              <w:instrText xml:space="preserve"> PAGE </w:instrText>
            </w:r>
            <w:r>
              <w:rPr>
                <w:b/>
                <w:bCs/>
                <w:sz w:val="24"/>
                <w:szCs w:val="24"/>
              </w:rPr>
              <w:fldChar w:fldCharType="separate"/>
            </w:r>
            <w:r w:rsidR="00B82A7A">
              <w:rPr>
                <w:b/>
                <w:bCs/>
                <w:noProof/>
              </w:rPr>
              <w:t>37</w:t>
            </w:r>
            <w:r>
              <w:rPr>
                <w:b/>
                <w:bCs/>
                <w:sz w:val="24"/>
                <w:szCs w:val="24"/>
              </w:rPr>
              <w:fldChar w:fldCharType="end"/>
            </w:r>
            <w:r>
              <w:rPr>
                <w:lang w:val="cy-GB"/>
              </w:rPr>
              <w:t xml:space="preserve"> o </w:t>
            </w:r>
            <w:r>
              <w:rPr>
                <w:b/>
                <w:bCs/>
                <w:sz w:val="24"/>
                <w:szCs w:val="24"/>
              </w:rPr>
              <w:fldChar w:fldCharType="begin"/>
            </w:r>
            <w:r>
              <w:rPr>
                <w:b/>
                <w:bCs/>
              </w:rPr>
              <w:instrText xml:space="preserve"> NUMPAGES  </w:instrText>
            </w:r>
            <w:r>
              <w:rPr>
                <w:b/>
                <w:bCs/>
                <w:sz w:val="24"/>
                <w:szCs w:val="24"/>
              </w:rPr>
              <w:fldChar w:fldCharType="separate"/>
            </w:r>
            <w:r w:rsidR="00B82A7A">
              <w:rPr>
                <w:b/>
                <w:bCs/>
                <w:noProof/>
              </w:rPr>
              <w:t>37</w:t>
            </w:r>
            <w:r>
              <w:rPr>
                <w:b/>
                <w:bCs/>
                <w:sz w:val="24"/>
                <w:szCs w:val="24"/>
              </w:rPr>
              <w:fldChar w:fldCharType="end"/>
            </w:r>
          </w:p>
        </w:sdtContent>
      </w:sdt>
    </w:sdtContent>
  </w:sdt>
  <w:p w:rsidR="00682BB4" w:rsidRDefault="00682BB4">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BB4" w:rsidRDefault="00682BB4">
      <w:r>
        <w:separator/>
      </w:r>
    </w:p>
  </w:footnote>
  <w:footnote w:type="continuationSeparator" w:id="0">
    <w:p w:rsidR="00682BB4" w:rsidRDefault="00682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B4" w:rsidRPr="00402D00" w:rsidRDefault="00682BB4" w:rsidP="00595D9C">
    <w:pPr>
      <w:pStyle w:val="Pennyn"/>
      <w:jc w:val="right"/>
    </w:pPr>
    <w:r>
      <w:rPr>
        <w:lang w:val="cy-GB"/>
      </w:rPr>
      <w:t>Grantiau Cyfalaf Trafnidiaeth Leol BA2021-22</w:t>
    </w:r>
  </w:p>
  <w:p w:rsidR="00682BB4" w:rsidRPr="00402D00" w:rsidRDefault="00682BB4" w:rsidP="00595D9C">
    <w:pPr>
      <w:pStyle w:val="Pennyn"/>
      <w:jc w:val="right"/>
    </w:pPr>
    <w:r>
      <w:rPr>
        <w:lang w:val="cy-GB"/>
      </w:rPr>
      <w:t>Y Gronfa Trafnidiaeth Leol, Cronfa'r Rhwydwaith Trafnidiaeth Leol, y Gronfa Ffyrdd Cadarn a’r Gronfa Trawsnewid Cerbydau Allyriadau Isel Iawn</w:t>
    </w:r>
  </w:p>
  <w:p w:rsidR="00682BB4" w:rsidRDefault="00682BB4" w:rsidP="00595D9C">
    <w:pPr>
      <w:pStyle w:val="Pennyn"/>
      <w:jc w:val="right"/>
    </w:pPr>
    <w:r>
      <w:rPr>
        <w:lang w:val="cy-GB"/>
      </w:rPr>
      <w:t>Ffurflen Gais</w:t>
    </w:r>
  </w:p>
  <w:p w:rsidR="00682BB4" w:rsidRDefault="00682BB4">
    <w:pPr>
      <w:pStyle w:val="Penny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5FC5B94"/>
    <w:lvl w:ilvl="0">
      <w:start w:val="1"/>
      <w:numFmt w:val="decimal"/>
      <w:lvlText w:val="%1."/>
      <w:lvlJc w:val="left"/>
      <w:pPr>
        <w:tabs>
          <w:tab w:val="num" w:pos="567"/>
        </w:tabs>
        <w:ind w:left="567" w:hanging="567"/>
      </w:pPr>
      <w:rPr>
        <w:rFonts w:hint="default"/>
      </w:rPr>
    </w:lvl>
  </w:abstractNum>
  <w:abstractNum w:abstractNumId="1" w15:restartNumberingAfterBreak="0">
    <w:nsid w:val="FFFFFF89"/>
    <w:multiLevelType w:val="singleLevel"/>
    <w:tmpl w:val="D21AD722"/>
    <w:lvl w:ilvl="0">
      <w:start w:val="1"/>
      <w:numFmt w:val="bullet"/>
      <w:pStyle w:val="Bullet"/>
      <w:lvlText w:val=""/>
      <w:lvlJc w:val="left"/>
      <w:pPr>
        <w:tabs>
          <w:tab w:val="num" w:pos="567"/>
        </w:tabs>
        <w:ind w:left="567" w:hanging="567"/>
      </w:pPr>
      <w:rPr>
        <w:rFonts w:ascii="Symbol" w:hAnsi="Symbol" w:hint="default"/>
        <w:b w:val="0"/>
        <w:i w:val="0"/>
        <w:sz w:val="24"/>
        <w:szCs w:val="24"/>
      </w:rPr>
    </w:lvl>
  </w:abstractNum>
  <w:abstractNum w:abstractNumId="2" w15:restartNumberingAfterBreak="0">
    <w:nsid w:val="09D85A5C"/>
    <w:multiLevelType w:val="multilevel"/>
    <w:tmpl w:val="3112D872"/>
    <w:lvl w:ilvl="0">
      <w:start w:val="1"/>
      <w:numFmt w:val="decimal"/>
      <w:pStyle w:val="Pennawd1"/>
      <w:lvlText w:val="%1"/>
      <w:lvlJc w:val="left"/>
      <w:pPr>
        <w:tabs>
          <w:tab w:val="num" w:pos="432"/>
        </w:tabs>
        <w:ind w:left="432" w:hanging="432"/>
      </w:pPr>
    </w:lvl>
    <w:lvl w:ilvl="1">
      <w:start w:val="1"/>
      <w:numFmt w:val="decimal"/>
      <w:pStyle w:val="Pennawd2"/>
      <w:lvlText w:val="%1.%2"/>
      <w:lvlJc w:val="left"/>
      <w:pPr>
        <w:tabs>
          <w:tab w:val="num" w:pos="576"/>
        </w:tabs>
        <w:ind w:left="576" w:hanging="576"/>
      </w:pPr>
      <w:rPr>
        <w:b w:val="0"/>
      </w:rPr>
    </w:lvl>
    <w:lvl w:ilvl="2">
      <w:start w:val="1"/>
      <w:numFmt w:val="decimal"/>
      <w:pStyle w:val="Pennawd3"/>
      <w:lvlText w:val="%1.%2.%3"/>
      <w:lvlJc w:val="left"/>
      <w:pPr>
        <w:tabs>
          <w:tab w:val="num" w:pos="720"/>
        </w:tabs>
        <w:ind w:left="720" w:hanging="720"/>
      </w:pPr>
    </w:lvl>
    <w:lvl w:ilvl="3">
      <w:start w:val="1"/>
      <w:numFmt w:val="decimal"/>
      <w:pStyle w:val="Pennawd4"/>
      <w:lvlText w:val="%1.%2.%3.%4"/>
      <w:lvlJc w:val="left"/>
      <w:pPr>
        <w:tabs>
          <w:tab w:val="num" w:pos="864"/>
        </w:tabs>
        <w:ind w:left="864" w:hanging="864"/>
      </w:pPr>
    </w:lvl>
    <w:lvl w:ilvl="4">
      <w:start w:val="1"/>
      <w:numFmt w:val="decimal"/>
      <w:pStyle w:val="Pennawd5"/>
      <w:lvlText w:val="%1.%2.%3.%4.%5"/>
      <w:lvlJc w:val="left"/>
      <w:pPr>
        <w:tabs>
          <w:tab w:val="num" w:pos="1008"/>
        </w:tabs>
        <w:ind w:left="1008" w:hanging="1008"/>
      </w:pPr>
    </w:lvl>
    <w:lvl w:ilvl="5">
      <w:start w:val="1"/>
      <w:numFmt w:val="decimal"/>
      <w:pStyle w:val="Pennawd6"/>
      <w:lvlText w:val="%1.%2.%3.%4.%5.%6"/>
      <w:lvlJc w:val="left"/>
      <w:pPr>
        <w:tabs>
          <w:tab w:val="num" w:pos="1152"/>
        </w:tabs>
        <w:ind w:left="1152" w:hanging="1152"/>
      </w:pPr>
    </w:lvl>
    <w:lvl w:ilvl="6">
      <w:start w:val="1"/>
      <w:numFmt w:val="decimal"/>
      <w:pStyle w:val="Pennawd7"/>
      <w:lvlText w:val="%1.%2.%3.%4.%5.%6.%7"/>
      <w:lvlJc w:val="left"/>
      <w:pPr>
        <w:tabs>
          <w:tab w:val="num" w:pos="1296"/>
        </w:tabs>
        <w:ind w:left="1296" w:hanging="1296"/>
      </w:pPr>
    </w:lvl>
    <w:lvl w:ilvl="7">
      <w:start w:val="1"/>
      <w:numFmt w:val="decimal"/>
      <w:pStyle w:val="Pennawd8"/>
      <w:lvlText w:val="%1.%2.%3.%4.%5.%6.%7.%8"/>
      <w:lvlJc w:val="left"/>
      <w:pPr>
        <w:tabs>
          <w:tab w:val="num" w:pos="1440"/>
        </w:tabs>
        <w:ind w:left="1440" w:hanging="1440"/>
      </w:pPr>
    </w:lvl>
    <w:lvl w:ilvl="8">
      <w:start w:val="1"/>
      <w:numFmt w:val="decimal"/>
      <w:pStyle w:val="Pennawd9"/>
      <w:lvlText w:val="%1.%2.%3.%4.%5.%6.%7.%8.%9"/>
      <w:lvlJc w:val="left"/>
      <w:pPr>
        <w:tabs>
          <w:tab w:val="num" w:pos="1584"/>
        </w:tabs>
        <w:ind w:left="1584" w:hanging="1584"/>
      </w:pPr>
    </w:lvl>
  </w:abstractNum>
  <w:abstractNum w:abstractNumId="3" w15:restartNumberingAfterBreak="0">
    <w:nsid w:val="0C1A6BDF"/>
    <w:multiLevelType w:val="hybridMultilevel"/>
    <w:tmpl w:val="AA44A7DC"/>
    <w:lvl w:ilvl="0" w:tplc="03541BC4">
      <w:start w:val="1"/>
      <w:numFmt w:val="bullet"/>
      <w:lvlText w:val=""/>
      <w:lvlJc w:val="left"/>
      <w:pPr>
        <w:ind w:left="360" w:hanging="360"/>
      </w:pPr>
      <w:rPr>
        <w:rFonts w:ascii="Symbol" w:hAnsi="Symbol" w:hint="default"/>
      </w:rPr>
    </w:lvl>
    <w:lvl w:ilvl="1" w:tplc="8B48CC8E" w:tentative="1">
      <w:start w:val="1"/>
      <w:numFmt w:val="bullet"/>
      <w:lvlText w:val="o"/>
      <w:lvlJc w:val="left"/>
      <w:pPr>
        <w:ind w:left="1080" w:hanging="360"/>
      </w:pPr>
      <w:rPr>
        <w:rFonts w:ascii="Courier New" w:hAnsi="Courier New" w:cs="Courier New" w:hint="default"/>
      </w:rPr>
    </w:lvl>
    <w:lvl w:ilvl="2" w:tplc="144CEF82" w:tentative="1">
      <w:start w:val="1"/>
      <w:numFmt w:val="bullet"/>
      <w:lvlText w:val=""/>
      <w:lvlJc w:val="left"/>
      <w:pPr>
        <w:ind w:left="1800" w:hanging="360"/>
      </w:pPr>
      <w:rPr>
        <w:rFonts w:ascii="Wingdings" w:hAnsi="Wingdings" w:hint="default"/>
      </w:rPr>
    </w:lvl>
    <w:lvl w:ilvl="3" w:tplc="CC962FF0" w:tentative="1">
      <w:start w:val="1"/>
      <w:numFmt w:val="bullet"/>
      <w:lvlText w:val=""/>
      <w:lvlJc w:val="left"/>
      <w:pPr>
        <w:ind w:left="2520" w:hanging="360"/>
      </w:pPr>
      <w:rPr>
        <w:rFonts w:ascii="Symbol" w:hAnsi="Symbol" w:hint="default"/>
      </w:rPr>
    </w:lvl>
    <w:lvl w:ilvl="4" w:tplc="85268A04" w:tentative="1">
      <w:start w:val="1"/>
      <w:numFmt w:val="bullet"/>
      <w:lvlText w:val="o"/>
      <w:lvlJc w:val="left"/>
      <w:pPr>
        <w:ind w:left="3240" w:hanging="360"/>
      </w:pPr>
      <w:rPr>
        <w:rFonts w:ascii="Courier New" w:hAnsi="Courier New" w:cs="Courier New" w:hint="default"/>
      </w:rPr>
    </w:lvl>
    <w:lvl w:ilvl="5" w:tplc="50B80DC8" w:tentative="1">
      <w:start w:val="1"/>
      <w:numFmt w:val="bullet"/>
      <w:lvlText w:val=""/>
      <w:lvlJc w:val="left"/>
      <w:pPr>
        <w:ind w:left="3960" w:hanging="360"/>
      </w:pPr>
      <w:rPr>
        <w:rFonts w:ascii="Wingdings" w:hAnsi="Wingdings" w:hint="default"/>
      </w:rPr>
    </w:lvl>
    <w:lvl w:ilvl="6" w:tplc="F71EEB94" w:tentative="1">
      <w:start w:val="1"/>
      <w:numFmt w:val="bullet"/>
      <w:lvlText w:val=""/>
      <w:lvlJc w:val="left"/>
      <w:pPr>
        <w:ind w:left="4680" w:hanging="360"/>
      </w:pPr>
      <w:rPr>
        <w:rFonts w:ascii="Symbol" w:hAnsi="Symbol" w:hint="default"/>
      </w:rPr>
    </w:lvl>
    <w:lvl w:ilvl="7" w:tplc="2E5A8794" w:tentative="1">
      <w:start w:val="1"/>
      <w:numFmt w:val="bullet"/>
      <w:lvlText w:val="o"/>
      <w:lvlJc w:val="left"/>
      <w:pPr>
        <w:ind w:left="5400" w:hanging="360"/>
      </w:pPr>
      <w:rPr>
        <w:rFonts w:ascii="Courier New" w:hAnsi="Courier New" w:cs="Courier New" w:hint="default"/>
      </w:rPr>
    </w:lvl>
    <w:lvl w:ilvl="8" w:tplc="C92ADF58" w:tentative="1">
      <w:start w:val="1"/>
      <w:numFmt w:val="bullet"/>
      <w:lvlText w:val=""/>
      <w:lvlJc w:val="left"/>
      <w:pPr>
        <w:ind w:left="6120" w:hanging="360"/>
      </w:pPr>
      <w:rPr>
        <w:rFonts w:ascii="Wingdings" w:hAnsi="Wingdings" w:hint="default"/>
      </w:rPr>
    </w:lvl>
  </w:abstractNum>
  <w:abstractNum w:abstractNumId="4" w15:restartNumberingAfterBreak="0">
    <w:nsid w:val="0CFC4D65"/>
    <w:multiLevelType w:val="hybridMultilevel"/>
    <w:tmpl w:val="B322A682"/>
    <w:lvl w:ilvl="0" w:tplc="B85060DE">
      <w:start w:val="1"/>
      <w:numFmt w:val="bullet"/>
      <w:lvlText w:val=""/>
      <w:lvlJc w:val="left"/>
      <w:pPr>
        <w:ind w:left="720" w:hanging="360"/>
      </w:pPr>
      <w:rPr>
        <w:rFonts w:ascii="Symbol" w:hAnsi="Symbol" w:hint="default"/>
      </w:rPr>
    </w:lvl>
    <w:lvl w:ilvl="1" w:tplc="8BC441B0" w:tentative="1">
      <w:start w:val="1"/>
      <w:numFmt w:val="bullet"/>
      <w:lvlText w:val="o"/>
      <w:lvlJc w:val="left"/>
      <w:pPr>
        <w:ind w:left="1440" w:hanging="360"/>
      </w:pPr>
      <w:rPr>
        <w:rFonts w:ascii="Courier New" w:hAnsi="Courier New" w:cs="Courier New" w:hint="default"/>
      </w:rPr>
    </w:lvl>
    <w:lvl w:ilvl="2" w:tplc="5EF0B86E" w:tentative="1">
      <w:start w:val="1"/>
      <w:numFmt w:val="bullet"/>
      <w:lvlText w:val=""/>
      <w:lvlJc w:val="left"/>
      <w:pPr>
        <w:ind w:left="2160" w:hanging="360"/>
      </w:pPr>
      <w:rPr>
        <w:rFonts w:ascii="Wingdings" w:hAnsi="Wingdings" w:hint="default"/>
      </w:rPr>
    </w:lvl>
    <w:lvl w:ilvl="3" w:tplc="046ACFBC" w:tentative="1">
      <w:start w:val="1"/>
      <w:numFmt w:val="bullet"/>
      <w:lvlText w:val=""/>
      <w:lvlJc w:val="left"/>
      <w:pPr>
        <w:ind w:left="2880" w:hanging="360"/>
      </w:pPr>
      <w:rPr>
        <w:rFonts w:ascii="Symbol" w:hAnsi="Symbol" w:hint="default"/>
      </w:rPr>
    </w:lvl>
    <w:lvl w:ilvl="4" w:tplc="15246192" w:tentative="1">
      <w:start w:val="1"/>
      <w:numFmt w:val="bullet"/>
      <w:lvlText w:val="o"/>
      <w:lvlJc w:val="left"/>
      <w:pPr>
        <w:ind w:left="3600" w:hanging="360"/>
      </w:pPr>
      <w:rPr>
        <w:rFonts w:ascii="Courier New" w:hAnsi="Courier New" w:cs="Courier New" w:hint="default"/>
      </w:rPr>
    </w:lvl>
    <w:lvl w:ilvl="5" w:tplc="B30C422C" w:tentative="1">
      <w:start w:val="1"/>
      <w:numFmt w:val="bullet"/>
      <w:lvlText w:val=""/>
      <w:lvlJc w:val="left"/>
      <w:pPr>
        <w:ind w:left="4320" w:hanging="360"/>
      </w:pPr>
      <w:rPr>
        <w:rFonts w:ascii="Wingdings" w:hAnsi="Wingdings" w:hint="default"/>
      </w:rPr>
    </w:lvl>
    <w:lvl w:ilvl="6" w:tplc="10A86192" w:tentative="1">
      <w:start w:val="1"/>
      <w:numFmt w:val="bullet"/>
      <w:lvlText w:val=""/>
      <w:lvlJc w:val="left"/>
      <w:pPr>
        <w:ind w:left="5040" w:hanging="360"/>
      </w:pPr>
      <w:rPr>
        <w:rFonts w:ascii="Symbol" w:hAnsi="Symbol" w:hint="default"/>
      </w:rPr>
    </w:lvl>
    <w:lvl w:ilvl="7" w:tplc="7E28325E" w:tentative="1">
      <w:start w:val="1"/>
      <w:numFmt w:val="bullet"/>
      <w:lvlText w:val="o"/>
      <w:lvlJc w:val="left"/>
      <w:pPr>
        <w:ind w:left="5760" w:hanging="360"/>
      </w:pPr>
      <w:rPr>
        <w:rFonts w:ascii="Courier New" w:hAnsi="Courier New" w:cs="Courier New" w:hint="default"/>
      </w:rPr>
    </w:lvl>
    <w:lvl w:ilvl="8" w:tplc="9940980A" w:tentative="1">
      <w:start w:val="1"/>
      <w:numFmt w:val="bullet"/>
      <w:lvlText w:val=""/>
      <w:lvlJc w:val="left"/>
      <w:pPr>
        <w:ind w:left="6480" w:hanging="360"/>
      </w:pPr>
      <w:rPr>
        <w:rFonts w:ascii="Wingdings" w:hAnsi="Wingdings" w:hint="default"/>
      </w:rPr>
    </w:lvl>
  </w:abstractNum>
  <w:abstractNum w:abstractNumId="5" w15:restartNumberingAfterBreak="0">
    <w:nsid w:val="0F847D6E"/>
    <w:multiLevelType w:val="hybridMultilevel"/>
    <w:tmpl w:val="214817F8"/>
    <w:lvl w:ilvl="0" w:tplc="68FE5B40">
      <w:start w:val="1"/>
      <w:numFmt w:val="bullet"/>
      <w:lvlText w:val=""/>
      <w:lvlJc w:val="left"/>
      <w:pPr>
        <w:ind w:left="800" w:hanging="360"/>
      </w:pPr>
      <w:rPr>
        <w:rFonts w:ascii="Symbol" w:hAnsi="Symbol" w:hint="default"/>
      </w:rPr>
    </w:lvl>
    <w:lvl w:ilvl="1" w:tplc="039CC59C" w:tentative="1">
      <w:start w:val="1"/>
      <w:numFmt w:val="bullet"/>
      <w:lvlText w:val="o"/>
      <w:lvlJc w:val="left"/>
      <w:pPr>
        <w:ind w:left="1520" w:hanging="360"/>
      </w:pPr>
      <w:rPr>
        <w:rFonts w:ascii="Courier New" w:hAnsi="Courier New" w:cs="Courier New" w:hint="default"/>
      </w:rPr>
    </w:lvl>
    <w:lvl w:ilvl="2" w:tplc="9704086E" w:tentative="1">
      <w:start w:val="1"/>
      <w:numFmt w:val="bullet"/>
      <w:lvlText w:val=""/>
      <w:lvlJc w:val="left"/>
      <w:pPr>
        <w:ind w:left="2240" w:hanging="360"/>
      </w:pPr>
      <w:rPr>
        <w:rFonts w:ascii="Wingdings" w:hAnsi="Wingdings" w:hint="default"/>
      </w:rPr>
    </w:lvl>
    <w:lvl w:ilvl="3" w:tplc="B842351E" w:tentative="1">
      <w:start w:val="1"/>
      <w:numFmt w:val="bullet"/>
      <w:lvlText w:val=""/>
      <w:lvlJc w:val="left"/>
      <w:pPr>
        <w:ind w:left="2960" w:hanging="360"/>
      </w:pPr>
      <w:rPr>
        <w:rFonts w:ascii="Symbol" w:hAnsi="Symbol" w:hint="default"/>
      </w:rPr>
    </w:lvl>
    <w:lvl w:ilvl="4" w:tplc="09C8A5C6" w:tentative="1">
      <w:start w:val="1"/>
      <w:numFmt w:val="bullet"/>
      <w:lvlText w:val="o"/>
      <w:lvlJc w:val="left"/>
      <w:pPr>
        <w:ind w:left="3680" w:hanging="360"/>
      </w:pPr>
      <w:rPr>
        <w:rFonts w:ascii="Courier New" w:hAnsi="Courier New" w:cs="Courier New" w:hint="default"/>
      </w:rPr>
    </w:lvl>
    <w:lvl w:ilvl="5" w:tplc="2AAECA26" w:tentative="1">
      <w:start w:val="1"/>
      <w:numFmt w:val="bullet"/>
      <w:lvlText w:val=""/>
      <w:lvlJc w:val="left"/>
      <w:pPr>
        <w:ind w:left="4400" w:hanging="360"/>
      </w:pPr>
      <w:rPr>
        <w:rFonts w:ascii="Wingdings" w:hAnsi="Wingdings" w:hint="default"/>
      </w:rPr>
    </w:lvl>
    <w:lvl w:ilvl="6" w:tplc="8DA2E880" w:tentative="1">
      <w:start w:val="1"/>
      <w:numFmt w:val="bullet"/>
      <w:lvlText w:val=""/>
      <w:lvlJc w:val="left"/>
      <w:pPr>
        <w:ind w:left="5120" w:hanging="360"/>
      </w:pPr>
      <w:rPr>
        <w:rFonts w:ascii="Symbol" w:hAnsi="Symbol" w:hint="default"/>
      </w:rPr>
    </w:lvl>
    <w:lvl w:ilvl="7" w:tplc="0874C1F8" w:tentative="1">
      <w:start w:val="1"/>
      <w:numFmt w:val="bullet"/>
      <w:lvlText w:val="o"/>
      <w:lvlJc w:val="left"/>
      <w:pPr>
        <w:ind w:left="5840" w:hanging="360"/>
      </w:pPr>
      <w:rPr>
        <w:rFonts w:ascii="Courier New" w:hAnsi="Courier New" w:cs="Courier New" w:hint="default"/>
      </w:rPr>
    </w:lvl>
    <w:lvl w:ilvl="8" w:tplc="022247A6" w:tentative="1">
      <w:start w:val="1"/>
      <w:numFmt w:val="bullet"/>
      <w:lvlText w:val=""/>
      <w:lvlJc w:val="left"/>
      <w:pPr>
        <w:ind w:left="6560" w:hanging="360"/>
      </w:pPr>
      <w:rPr>
        <w:rFonts w:ascii="Wingdings" w:hAnsi="Wingdings" w:hint="default"/>
      </w:rPr>
    </w:lvl>
  </w:abstractNum>
  <w:abstractNum w:abstractNumId="6" w15:restartNumberingAfterBreak="0">
    <w:nsid w:val="0FC813EB"/>
    <w:multiLevelType w:val="hybridMultilevel"/>
    <w:tmpl w:val="96AE39A8"/>
    <w:lvl w:ilvl="0" w:tplc="163C7A44">
      <w:numFmt w:val="bullet"/>
      <w:lvlText w:val="•"/>
      <w:lvlJc w:val="left"/>
      <w:pPr>
        <w:ind w:left="1150" w:hanging="720"/>
      </w:pPr>
      <w:rPr>
        <w:rFonts w:ascii="Arial" w:eastAsia="Calibri" w:hAnsi="Arial" w:cs="Arial" w:hint="default"/>
      </w:rPr>
    </w:lvl>
    <w:lvl w:ilvl="1" w:tplc="16F4FC60" w:tentative="1">
      <w:start w:val="1"/>
      <w:numFmt w:val="bullet"/>
      <w:lvlText w:val="o"/>
      <w:lvlJc w:val="left"/>
      <w:pPr>
        <w:ind w:left="1510" w:hanging="360"/>
      </w:pPr>
      <w:rPr>
        <w:rFonts w:ascii="Courier New" w:hAnsi="Courier New" w:cs="Courier New" w:hint="default"/>
      </w:rPr>
    </w:lvl>
    <w:lvl w:ilvl="2" w:tplc="A2ECAE6C" w:tentative="1">
      <w:start w:val="1"/>
      <w:numFmt w:val="bullet"/>
      <w:lvlText w:val=""/>
      <w:lvlJc w:val="left"/>
      <w:pPr>
        <w:ind w:left="2230" w:hanging="360"/>
      </w:pPr>
      <w:rPr>
        <w:rFonts w:ascii="Wingdings" w:hAnsi="Wingdings" w:hint="default"/>
      </w:rPr>
    </w:lvl>
    <w:lvl w:ilvl="3" w:tplc="05F290EC" w:tentative="1">
      <w:start w:val="1"/>
      <w:numFmt w:val="bullet"/>
      <w:lvlText w:val=""/>
      <w:lvlJc w:val="left"/>
      <w:pPr>
        <w:ind w:left="2950" w:hanging="360"/>
      </w:pPr>
      <w:rPr>
        <w:rFonts w:ascii="Symbol" w:hAnsi="Symbol" w:hint="default"/>
      </w:rPr>
    </w:lvl>
    <w:lvl w:ilvl="4" w:tplc="42702158" w:tentative="1">
      <w:start w:val="1"/>
      <w:numFmt w:val="bullet"/>
      <w:lvlText w:val="o"/>
      <w:lvlJc w:val="left"/>
      <w:pPr>
        <w:ind w:left="3670" w:hanging="360"/>
      </w:pPr>
      <w:rPr>
        <w:rFonts w:ascii="Courier New" w:hAnsi="Courier New" w:cs="Courier New" w:hint="default"/>
      </w:rPr>
    </w:lvl>
    <w:lvl w:ilvl="5" w:tplc="9030E41E" w:tentative="1">
      <w:start w:val="1"/>
      <w:numFmt w:val="bullet"/>
      <w:lvlText w:val=""/>
      <w:lvlJc w:val="left"/>
      <w:pPr>
        <w:ind w:left="4390" w:hanging="360"/>
      </w:pPr>
      <w:rPr>
        <w:rFonts w:ascii="Wingdings" w:hAnsi="Wingdings" w:hint="default"/>
      </w:rPr>
    </w:lvl>
    <w:lvl w:ilvl="6" w:tplc="0E42536E" w:tentative="1">
      <w:start w:val="1"/>
      <w:numFmt w:val="bullet"/>
      <w:lvlText w:val=""/>
      <w:lvlJc w:val="left"/>
      <w:pPr>
        <w:ind w:left="5110" w:hanging="360"/>
      </w:pPr>
      <w:rPr>
        <w:rFonts w:ascii="Symbol" w:hAnsi="Symbol" w:hint="default"/>
      </w:rPr>
    </w:lvl>
    <w:lvl w:ilvl="7" w:tplc="26FCFFBA" w:tentative="1">
      <w:start w:val="1"/>
      <w:numFmt w:val="bullet"/>
      <w:lvlText w:val="o"/>
      <w:lvlJc w:val="left"/>
      <w:pPr>
        <w:ind w:left="5830" w:hanging="360"/>
      </w:pPr>
      <w:rPr>
        <w:rFonts w:ascii="Courier New" w:hAnsi="Courier New" w:cs="Courier New" w:hint="default"/>
      </w:rPr>
    </w:lvl>
    <w:lvl w:ilvl="8" w:tplc="4A5AD92A" w:tentative="1">
      <w:start w:val="1"/>
      <w:numFmt w:val="bullet"/>
      <w:lvlText w:val=""/>
      <w:lvlJc w:val="left"/>
      <w:pPr>
        <w:ind w:left="6550" w:hanging="360"/>
      </w:pPr>
      <w:rPr>
        <w:rFonts w:ascii="Wingdings" w:hAnsi="Wingdings" w:hint="default"/>
      </w:rPr>
    </w:lvl>
  </w:abstractNum>
  <w:abstractNum w:abstractNumId="7" w15:restartNumberingAfterBreak="0">
    <w:nsid w:val="10873462"/>
    <w:multiLevelType w:val="hybridMultilevel"/>
    <w:tmpl w:val="BE742376"/>
    <w:lvl w:ilvl="0" w:tplc="DCC4DD6E">
      <w:start w:val="1"/>
      <w:numFmt w:val="bullet"/>
      <w:lvlText w:val=""/>
      <w:lvlJc w:val="left"/>
      <w:pPr>
        <w:ind w:left="720" w:hanging="360"/>
      </w:pPr>
      <w:rPr>
        <w:rFonts w:ascii="Symbol" w:hAnsi="Symbol" w:hint="default"/>
      </w:rPr>
    </w:lvl>
    <w:lvl w:ilvl="1" w:tplc="526C6F80" w:tentative="1">
      <w:start w:val="1"/>
      <w:numFmt w:val="bullet"/>
      <w:lvlText w:val="o"/>
      <w:lvlJc w:val="left"/>
      <w:pPr>
        <w:ind w:left="1440" w:hanging="360"/>
      </w:pPr>
      <w:rPr>
        <w:rFonts w:ascii="Courier New" w:hAnsi="Courier New" w:cs="Courier New" w:hint="default"/>
      </w:rPr>
    </w:lvl>
    <w:lvl w:ilvl="2" w:tplc="0B3A16AA" w:tentative="1">
      <w:start w:val="1"/>
      <w:numFmt w:val="bullet"/>
      <w:lvlText w:val=""/>
      <w:lvlJc w:val="left"/>
      <w:pPr>
        <w:ind w:left="2160" w:hanging="360"/>
      </w:pPr>
      <w:rPr>
        <w:rFonts w:ascii="Wingdings" w:hAnsi="Wingdings" w:hint="default"/>
      </w:rPr>
    </w:lvl>
    <w:lvl w:ilvl="3" w:tplc="DB5ABB80" w:tentative="1">
      <w:start w:val="1"/>
      <w:numFmt w:val="bullet"/>
      <w:lvlText w:val=""/>
      <w:lvlJc w:val="left"/>
      <w:pPr>
        <w:ind w:left="2880" w:hanging="360"/>
      </w:pPr>
      <w:rPr>
        <w:rFonts w:ascii="Symbol" w:hAnsi="Symbol" w:hint="default"/>
      </w:rPr>
    </w:lvl>
    <w:lvl w:ilvl="4" w:tplc="B5BEB15A" w:tentative="1">
      <w:start w:val="1"/>
      <w:numFmt w:val="bullet"/>
      <w:lvlText w:val="o"/>
      <w:lvlJc w:val="left"/>
      <w:pPr>
        <w:ind w:left="3600" w:hanging="360"/>
      </w:pPr>
      <w:rPr>
        <w:rFonts w:ascii="Courier New" w:hAnsi="Courier New" w:cs="Courier New" w:hint="default"/>
      </w:rPr>
    </w:lvl>
    <w:lvl w:ilvl="5" w:tplc="819E323C" w:tentative="1">
      <w:start w:val="1"/>
      <w:numFmt w:val="bullet"/>
      <w:lvlText w:val=""/>
      <w:lvlJc w:val="left"/>
      <w:pPr>
        <w:ind w:left="4320" w:hanging="360"/>
      </w:pPr>
      <w:rPr>
        <w:rFonts w:ascii="Wingdings" w:hAnsi="Wingdings" w:hint="default"/>
      </w:rPr>
    </w:lvl>
    <w:lvl w:ilvl="6" w:tplc="7FAA07AC" w:tentative="1">
      <w:start w:val="1"/>
      <w:numFmt w:val="bullet"/>
      <w:lvlText w:val=""/>
      <w:lvlJc w:val="left"/>
      <w:pPr>
        <w:ind w:left="5040" w:hanging="360"/>
      </w:pPr>
      <w:rPr>
        <w:rFonts w:ascii="Symbol" w:hAnsi="Symbol" w:hint="default"/>
      </w:rPr>
    </w:lvl>
    <w:lvl w:ilvl="7" w:tplc="BB36A424" w:tentative="1">
      <w:start w:val="1"/>
      <w:numFmt w:val="bullet"/>
      <w:lvlText w:val="o"/>
      <w:lvlJc w:val="left"/>
      <w:pPr>
        <w:ind w:left="5760" w:hanging="360"/>
      </w:pPr>
      <w:rPr>
        <w:rFonts w:ascii="Courier New" w:hAnsi="Courier New" w:cs="Courier New" w:hint="default"/>
      </w:rPr>
    </w:lvl>
    <w:lvl w:ilvl="8" w:tplc="61C08F18" w:tentative="1">
      <w:start w:val="1"/>
      <w:numFmt w:val="bullet"/>
      <w:lvlText w:val=""/>
      <w:lvlJc w:val="left"/>
      <w:pPr>
        <w:ind w:left="6480" w:hanging="360"/>
      </w:pPr>
      <w:rPr>
        <w:rFonts w:ascii="Wingdings" w:hAnsi="Wingdings" w:hint="default"/>
      </w:rPr>
    </w:lvl>
  </w:abstractNum>
  <w:abstractNum w:abstractNumId="8" w15:restartNumberingAfterBreak="0">
    <w:nsid w:val="1465176B"/>
    <w:multiLevelType w:val="hybridMultilevel"/>
    <w:tmpl w:val="2138AC14"/>
    <w:lvl w:ilvl="0" w:tplc="B29EF18C">
      <w:start w:val="1"/>
      <w:numFmt w:val="bullet"/>
      <w:lvlText w:val=""/>
      <w:lvlJc w:val="left"/>
      <w:pPr>
        <w:ind w:left="720" w:hanging="360"/>
      </w:pPr>
      <w:rPr>
        <w:rFonts w:ascii="Symbol" w:hAnsi="Symbol" w:hint="default"/>
      </w:rPr>
    </w:lvl>
    <w:lvl w:ilvl="1" w:tplc="1AC8F198" w:tentative="1">
      <w:start w:val="1"/>
      <w:numFmt w:val="bullet"/>
      <w:lvlText w:val="o"/>
      <w:lvlJc w:val="left"/>
      <w:pPr>
        <w:ind w:left="1440" w:hanging="360"/>
      </w:pPr>
      <w:rPr>
        <w:rFonts w:ascii="Courier New" w:hAnsi="Courier New" w:cs="Courier New" w:hint="default"/>
      </w:rPr>
    </w:lvl>
    <w:lvl w:ilvl="2" w:tplc="D6981D04" w:tentative="1">
      <w:start w:val="1"/>
      <w:numFmt w:val="bullet"/>
      <w:lvlText w:val=""/>
      <w:lvlJc w:val="left"/>
      <w:pPr>
        <w:ind w:left="2160" w:hanging="360"/>
      </w:pPr>
      <w:rPr>
        <w:rFonts w:ascii="Wingdings" w:hAnsi="Wingdings" w:hint="default"/>
      </w:rPr>
    </w:lvl>
    <w:lvl w:ilvl="3" w:tplc="77128B9A" w:tentative="1">
      <w:start w:val="1"/>
      <w:numFmt w:val="bullet"/>
      <w:lvlText w:val=""/>
      <w:lvlJc w:val="left"/>
      <w:pPr>
        <w:ind w:left="2880" w:hanging="360"/>
      </w:pPr>
      <w:rPr>
        <w:rFonts w:ascii="Symbol" w:hAnsi="Symbol" w:hint="default"/>
      </w:rPr>
    </w:lvl>
    <w:lvl w:ilvl="4" w:tplc="18908C56" w:tentative="1">
      <w:start w:val="1"/>
      <w:numFmt w:val="bullet"/>
      <w:lvlText w:val="o"/>
      <w:lvlJc w:val="left"/>
      <w:pPr>
        <w:ind w:left="3600" w:hanging="360"/>
      </w:pPr>
      <w:rPr>
        <w:rFonts w:ascii="Courier New" w:hAnsi="Courier New" w:cs="Courier New" w:hint="default"/>
      </w:rPr>
    </w:lvl>
    <w:lvl w:ilvl="5" w:tplc="654A4748" w:tentative="1">
      <w:start w:val="1"/>
      <w:numFmt w:val="bullet"/>
      <w:lvlText w:val=""/>
      <w:lvlJc w:val="left"/>
      <w:pPr>
        <w:ind w:left="4320" w:hanging="360"/>
      </w:pPr>
      <w:rPr>
        <w:rFonts w:ascii="Wingdings" w:hAnsi="Wingdings" w:hint="default"/>
      </w:rPr>
    </w:lvl>
    <w:lvl w:ilvl="6" w:tplc="258E3526" w:tentative="1">
      <w:start w:val="1"/>
      <w:numFmt w:val="bullet"/>
      <w:lvlText w:val=""/>
      <w:lvlJc w:val="left"/>
      <w:pPr>
        <w:ind w:left="5040" w:hanging="360"/>
      </w:pPr>
      <w:rPr>
        <w:rFonts w:ascii="Symbol" w:hAnsi="Symbol" w:hint="default"/>
      </w:rPr>
    </w:lvl>
    <w:lvl w:ilvl="7" w:tplc="60702A7E" w:tentative="1">
      <w:start w:val="1"/>
      <w:numFmt w:val="bullet"/>
      <w:lvlText w:val="o"/>
      <w:lvlJc w:val="left"/>
      <w:pPr>
        <w:ind w:left="5760" w:hanging="360"/>
      </w:pPr>
      <w:rPr>
        <w:rFonts w:ascii="Courier New" w:hAnsi="Courier New" w:cs="Courier New" w:hint="default"/>
      </w:rPr>
    </w:lvl>
    <w:lvl w:ilvl="8" w:tplc="A948B656" w:tentative="1">
      <w:start w:val="1"/>
      <w:numFmt w:val="bullet"/>
      <w:lvlText w:val=""/>
      <w:lvlJc w:val="left"/>
      <w:pPr>
        <w:ind w:left="6480" w:hanging="360"/>
      </w:pPr>
      <w:rPr>
        <w:rFonts w:ascii="Wingdings" w:hAnsi="Wingdings" w:hint="default"/>
      </w:rPr>
    </w:lvl>
  </w:abstractNum>
  <w:abstractNum w:abstractNumId="9" w15:restartNumberingAfterBreak="0">
    <w:nsid w:val="16346FBC"/>
    <w:multiLevelType w:val="hybridMultilevel"/>
    <w:tmpl w:val="C3CE7150"/>
    <w:lvl w:ilvl="0" w:tplc="D3121698">
      <w:start w:val="1"/>
      <w:numFmt w:val="bullet"/>
      <w:lvlText w:val=""/>
      <w:lvlJc w:val="left"/>
      <w:pPr>
        <w:ind w:left="360" w:hanging="360"/>
      </w:pPr>
      <w:rPr>
        <w:rFonts w:ascii="Symbol" w:hAnsi="Symbol" w:hint="default"/>
      </w:rPr>
    </w:lvl>
    <w:lvl w:ilvl="1" w:tplc="2C80A6AC" w:tentative="1">
      <w:start w:val="1"/>
      <w:numFmt w:val="bullet"/>
      <w:lvlText w:val="o"/>
      <w:lvlJc w:val="left"/>
      <w:pPr>
        <w:ind w:left="1080" w:hanging="360"/>
      </w:pPr>
      <w:rPr>
        <w:rFonts w:ascii="Courier New" w:hAnsi="Courier New" w:cs="Courier New" w:hint="default"/>
      </w:rPr>
    </w:lvl>
    <w:lvl w:ilvl="2" w:tplc="85BCF316" w:tentative="1">
      <w:start w:val="1"/>
      <w:numFmt w:val="bullet"/>
      <w:lvlText w:val=""/>
      <w:lvlJc w:val="left"/>
      <w:pPr>
        <w:ind w:left="1800" w:hanging="360"/>
      </w:pPr>
      <w:rPr>
        <w:rFonts w:ascii="Wingdings" w:hAnsi="Wingdings" w:hint="default"/>
      </w:rPr>
    </w:lvl>
    <w:lvl w:ilvl="3" w:tplc="2C680666" w:tentative="1">
      <w:start w:val="1"/>
      <w:numFmt w:val="bullet"/>
      <w:lvlText w:val=""/>
      <w:lvlJc w:val="left"/>
      <w:pPr>
        <w:ind w:left="2520" w:hanging="360"/>
      </w:pPr>
      <w:rPr>
        <w:rFonts w:ascii="Symbol" w:hAnsi="Symbol" w:hint="default"/>
      </w:rPr>
    </w:lvl>
    <w:lvl w:ilvl="4" w:tplc="E514D4DA" w:tentative="1">
      <w:start w:val="1"/>
      <w:numFmt w:val="bullet"/>
      <w:lvlText w:val="o"/>
      <w:lvlJc w:val="left"/>
      <w:pPr>
        <w:ind w:left="3240" w:hanging="360"/>
      </w:pPr>
      <w:rPr>
        <w:rFonts w:ascii="Courier New" w:hAnsi="Courier New" w:cs="Courier New" w:hint="default"/>
      </w:rPr>
    </w:lvl>
    <w:lvl w:ilvl="5" w:tplc="5E58E86C" w:tentative="1">
      <w:start w:val="1"/>
      <w:numFmt w:val="bullet"/>
      <w:lvlText w:val=""/>
      <w:lvlJc w:val="left"/>
      <w:pPr>
        <w:ind w:left="3960" w:hanging="360"/>
      </w:pPr>
      <w:rPr>
        <w:rFonts w:ascii="Wingdings" w:hAnsi="Wingdings" w:hint="default"/>
      </w:rPr>
    </w:lvl>
    <w:lvl w:ilvl="6" w:tplc="1DA4639E" w:tentative="1">
      <w:start w:val="1"/>
      <w:numFmt w:val="bullet"/>
      <w:lvlText w:val=""/>
      <w:lvlJc w:val="left"/>
      <w:pPr>
        <w:ind w:left="4680" w:hanging="360"/>
      </w:pPr>
      <w:rPr>
        <w:rFonts w:ascii="Symbol" w:hAnsi="Symbol" w:hint="default"/>
      </w:rPr>
    </w:lvl>
    <w:lvl w:ilvl="7" w:tplc="3E2EFA00" w:tentative="1">
      <w:start w:val="1"/>
      <w:numFmt w:val="bullet"/>
      <w:lvlText w:val="o"/>
      <w:lvlJc w:val="left"/>
      <w:pPr>
        <w:ind w:left="5400" w:hanging="360"/>
      </w:pPr>
      <w:rPr>
        <w:rFonts w:ascii="Courier New" w:hAnsi="Courier New" w:cs="Courier New" w:hint="default"/>
      </w:rPr>
    </w:lvl>
    <w:lvl w:ilvl="8" w:tplc="55609994" w:tentative="1">
      <w:start w:val="1"/>
      <w:numFmt w:val="bullet"/>
      <w:lvlText w:val=""/>
      <w:lvlJc w:val="left"/>
      <w:pPr>
        <w:ind w:left="6120" w:hanging="360"/>
      </w:pPr>
      <w:rPr>
        <w:rFonts w:ascii="Wingdings" w:hAnsi="Wingdings" w:hint="default"/>
      </w:rPr>
    </w:lvl>
  </w:abstractNum>
  <w:abstractNum w:abstractNumId="10" w15:restartNumberingAfterBreak="0">
    <w:nsid w:val="16B71BC5"/>
    <w:multiLevelType w:val="hybridMultilevel"/>
    <w:tmpl w:val="B61610DA"/>
    <w:lvl w:ilvl="0" w:tplc="41FA6D80">
      <w:start w:val="1"/>
      <w:numFmt w:val="bullet"/>
      <w:lvlText w:val=""/>
      <w:lvlJc w:val="left"/>
      <w:pPr>
        <w:ind w:left="360" w:hanging="360"/>
      </w:pPr>
      <w:rPr>
        <w:rFonts w:ascii="Symbol" w:hAnsi="Symbol" w:hint="default"/>
      </w:rPr>
    </w:lvl>
    <w:lvl w:ilvl="1" w:tplc="499A2CAC" w:tentative="1">
      <w:start w:val="1"/>
      <w:numFmt w:val="bullet"/>
      <w:lvlText w:val="o"/>
      <w:lvlJc w:val="left"/>
      <w:pPr>
        <w:ind w:left="1080" w:hanging="360"/>
      </w:pPr>
      <w:rPr>
        <w:rFonts w:ascii="Courier New" w:hAnsi="Courier New" w:cs="Courier New" w:hint="default"/>
      </w:rPr>
    </w:lvl>
    <w:lvl w:ilvl="2" w:tplc="50C0362C" w:tentative="1">
      <w:start w:val="1"/>
      <w:numFmt w:val="bullet"/>
      <w:lvlText w:val=""/>
      <w:lvlJc w:val="left"/>
      <w:pPr>
        <w:ind w:left="1800" w:hanging="360"/>
      </w:pPr>
      <w:rPr>
        <w:rFonts w:ascii="Wingdings" w:hAnsi="Wingdings" w:hint="default"/>
      </w:rPr>
    </w:lvl>
    <w:lvl w:ilvl="3" w:tplc="A0263F86" w:tentative="1">
      <w:start w:val="1"/>
      <w:numFmt w:val="bullet"/>
      <w:lvlText w:val=""/>
      <w:lvlJc w:val="left"/>
      <w:pPr>
        <w:ind w:left="2520" w:hanging="360"/>
      </w:pPr>
      <w:rPr>
        <w:rFonts w:ascii="Symbol" w:hAnsi="Symbol" w:hint="default"/>
      </w:rPr>
    </w:lvl>
    <w:lvl w:ilvl="4" w:tplc="76F40CC6" w:tentative="1">
      <w:start w:val="1"/>
      <w:numFmt w:val="bullet"/>
      <w:lvlText w:val="o"/>
      <w:lvlJc w:val="left"/>
      <w:pPr>
        <w:ind w:left="3240" w:hanging="360"/>
      </w:pPr>
      <w:rPr>
        <w:rFonts w:ascii="Courier New" w:hAnsi="Courier New" w:cs="Courier New" w:hint="default"/>
      </w:rPr>
    </w:lvl>
    <w:lvl w:ilvl="5" w:tplc="88DCE88E" w:tentative="1">
      <w:start w:val="1"/>
      <w:numFmt w:val="bullet"/>
      <w:lvlText w:val=""/>
      <w:lvlJc w:val="left"/>
      <w:pPr>
        <w:ind w:left="3960" w:hanging="360"/>
      </w:pPr>
      <w:rPr>
        <w:rFonts w:ascii="Wingdings" w:hAnsi="Wingdings" w:hint="default"/>
      </w:rPr>
    </w:lvl>
    <w:lvl w:ilvl="6" w:tplc="2946A87E" w:tentative="1">
      <w:start w:val="1"/>
      <w:numFmt w:val="bullet"/>
      <w:lvlText w:val=""/>
      <w:lvlJc w:val="left"/>
      <w:pPr>
        <w:ind w:left="4680" w:hanging="360"/>
      </w:pPr>
      <w:rPr>
        <w:rFonts w:ascii="Symbol" w:hAnsi="Symbol" w:hint="default"/>
      </w:rPr>
    </w:lvl>
    <w:lvl w:ilvl="7" w:tplc="625845D0" w:tentative="1">
      <w:start w:val="1"/>
      <w:numFmt w:val="bullet"/>
      <w:lvlText w:val="o"/>
      <w:lvlJc w:val="left"/>
      <w:pPr>
        <w:ind w:left="5400" w:hanging="360"/>
      </w:pPr>
      <w:rPr>
        <w:rFonts w:ascii="Courier New" w:hAnsi="Courier New" w:cs="Courier New" w:hint="default"/>
      </w:rPr>
    </w:lvl>
    <w:lvl w:ilvl="8" w:tplc="B7C4515E" w:tentative="1">
      <w:start w:val="1"/>
      <w:numFmt w:val="bullet"/>
      <w:lvlText w:val=""/>
      <w:lvlJc w:val="left"/>
      <w:pPr>
        <w:ind w:left="6120" w:hanging="360"/>
      </w:pPr>
      <w:rPr>
        <w:rFonts w:ascii="Wingdings" w:hAnsi="Wingdings" w:hint="default"/>
      </w:rPr>
    </w:lvl>
  </w:abstractNum>
  <w:abstractNum w:abstractNumId="11" w15:restartNumberingAfterBreak="0">
    <w:nsid w:val="17427F61"/>
    <w:multiLevelType w:val="hybridMultilevel"/>
    <w:tmpl w:val="B61610DA"/>
    <w:lvl w:ilvl="0" w:tplc="56EE5C82">
      <w:start w:val="1"/>
      <w:numFmt w:val="bullet"/>
      <w:lvlText w:val=""/>
      <w:lvlJc w:val="left"/>
      <w:pPr>
        <w:ind w:left="360" w:hanging="360"/>
      </w:pPr>
      <w:rPr>
        <w:rFonts w:ascii="Symbol" w:hAnsi="Symbol" w:hint="default"/>
      </w:rPr>
    </w:lvl>
    <w:lvl w:ilvl="1" w:tplc="58203CB8" w:tentative="1">
      <w:start w:val="1"/>
      <w:numFmt w:val="bullet"/>
      <w:lvlText w:val="o"/>
      <w:lvlJc w:val="left"/>
      <w:pPr>
        <w:ind w:left="1080" w:hanging="360"/>
      </w:pPr>
      <w:rPr>
        <w:rFonts w:ascii="Courier New" w:hAnsi="Courier New" w:cs="Courier New" w:hint="default"/>
      </w:rPr>
    </w:lvl>
    <w:lvl w:ilvl="2" w:tplc="D938DC28" w:tentative="1">
      <w:start w:val="1"/>
      <w:numFmt w:val="bullet"/>
      <w:lvlText w:val=""/>
      <w:lvlJc w:val="left"/>
      <w:pPr>
        <w:ind w:left="1800" w:hanging="360"/>
      </w:pPr>
      <w:rPr>
        <w:rFonts w:ascii="Wingdings" w:hAnsi="Wingdings" w:hint="default"/>
      </w:rPr>
    </w:lvl>
    <w:lvl w:ilvl="3" w:tplc="72A81D28" w:tentative="1">
      <w:start w:val="1"/>
      <w:numFmt w:val="bullet"/>
      <w:lvlText w:val=""/>
      <w:lvlJc w:val="left"/>
      <w:pPr>
        <w:ind w:left="2520" w:hanging="360"/>
      </w:pPr>
      <w:rPr>
        <w:rFonts w:ascii="Symbol" w:hAnsi="Symbol" w:hint="default"/>
      </w:rPr>
    </w:lvl>
    <w:lvl w:ilvl="4" w:tplc="EABE35B0" w:tentative="1">
      <w:start w:val="1"/>
      <w:numFmt w:val="bullet"/>
      <w:lvlText w:val="o"/>
      <w:lvlJc w:val="left"/>
      <w:pPr>
        <w:ind w:left="3240" w:hanging="360"/>
      </w:pPr>
      <w:rPr>
        <w:rFonts w:ascii="Courier New" w:hAnsi="Courier New" w:cs="Courier New" w:hint="default"/>
      </w:rPr>
    </w:lvl>
    <w:lvl w:ilvl="5" w:tplc="18EC80F6" w:tentative="1">
      <w:start w:val="1"/>
      <w:numFmt w:val="bullet"/>
      <w:lvlText w:val=""/>
      <w:lvlJc w:val="left"/>
      <w:pPr>
        <w:ind w:left="3960" w:hanging="360"/>
      </w:pPr>
      <w:rPr>
        <w:rFonts w:ascii="Wingdings" w:hAnsi="Wingdings" w:hint="default"/>
      </w:rPr>
    </w:lvl>
    <w:lvl w:ilvl="6" w:tplc="D49C215A" w:tentative="1">
      <w:start w:val="1"/>
      <w:numFmt w:val="bullet"/>
      <w:lvlText w:val=""/>
      <w:lvlJc w:val="left"/>
      <w:pPr>
        <w:ind w:left="4680" w:hanging="360"/>
      </w:pPr>
      <w:rPr>
        <w:rFonts w:ascii="Symbol" w:hAnsi="Symbol" w:hint="default"/>
      </w:rPr>
    </w:lvl>
    <w:lvl w:ilvl="7" w:tplc="E84A05E2" w:tentative="1">
      <w:start w:val="1"/>
      <w:numFmt w:val="bullet"/>
      <w:lvlText w:val="o"/>
      <w:lvlJc w:val="left"/>
      <w:pPr>
        <w:ind w:left="5400" w:hanging="360"/>
      </w:pPr>
      <w:rPr>
        <w:rFonts w:ascii="Courier New" w:hAnsi="Courier New" w:cs="Courier New" w:hint="default"/>
      </w:rPr>
    </w:lvl>
    <w:lvl w:ilvl="8" w:tplc="1724435E" w:tentative="1">
      <w:start w:val="1"/>
      <w:numFmt w:val="bullet"/>
      <w:lvlText w:val=""/>
      <w:lvlJc w:val="left"/>
      <w:pPr>
        <w:ind w:left="6120" w:hanging="360"/>
      </w:pPr>
      <w:rPr>
        <w:rFonts w:ascii="Wingdings" w:hAnsi="Wingdings" w:hint="default"/>
      </w:rPr>
    </w:lvl>
  </w:abstractNum>
  <w:abstractNum w:abstractNumId="12" w15:restartNumberingAfterBreak="0">
    <w:nsid w:val="1CAF0BE1"/>
    <w:multiLevelType w:val="hybridMultilevel"/>
    <w:tmpl w:val="4044EADA"/>
    <w:lvl w:ilvl="0" w:tplc="684496AC">
      <w:numFmt w:val="bullet"/>
      <w:lvlText w:val="•"/>
      <w:lvlJc w:val="left"/>
      <w:pPr>
        <w:ind w:left="1080" w:hanging="720"/>
      </w:pPr>
      <w:rPr>
        <w:rFonts w:ascii="Arial" w:eastAsia="Calibri" w:hAnsi="Arial" w:cs="Arial" w:hint="default"/>
      </w:rPr>
    </w:lvl>
    <w:lvl w:ilvl="1" w:tplc="AE6E4EC4" w:tentative="1">
      <w:start w:val="1"/>
      <w:numFmt w:val="bullet"/>
      <w:lvlText w:val="o"/>
      <w:lvlJc w:val="left"/>
      <w:pPr>
        <w:ind w:left="1440" w:hanging="360"/>
      </w:pPr>
      <w:rPr>
        <w:rFonts w:ascii="Courier New" w:hAnsi="Courier New" w:cs="Courier New" w:hint="default"/>
      </w:rPr>
    </w:lvl>
    <w:lvl w:ilvl="2" w:tplc="49186C42" w:tentative="1">
      <w:start w:val="1"/>
      <w:numFmt w:val="bullet"/>
      <w:lvlText w:val=""/>
      <w:lvlJc w:val="left"/>
      <w:pPr>
        <w:ind w:left="2160" w:hanging="360"/>
      </w:pPr>
      <w:rPr>
        <w:rFonts w:ascii="Wingdings" w:hAnsi="Wingdings" w:hint="default"/>
      </w:rPr>
    </w:lvl>
    <w:lvl w:ilvl="3" w:tplc="98625402" w:tentative="1">
      <w:start w:val="1"/>
      <w:numFmt w:val="bullet"/>
      <w:lvlText w:val=""/>
      <w:lvlJc w:val="left"/>
      <w:pPr>
        <w:ind w:left="2880" w:hanging="360"/>
      </w:pPr>
      <w:rPr>
        <w:rFonts w:ascii="Symbol" w:hAnsi="Symbol" w:hint="default"/>
      </w:rPr>
    </w:lvl>
    <w:lvl w:ilvl="4" w:tplc="53149636" w:tentative="1">
      <w:start w:val="1"/>
      <w:numFmt w:val="bullet"/>
      <w:lvlText w:val="o"/>
      <w:lvlJc w:val="left"/>
      <w:pPr>
        <w:ind w:left="3600" w:hanging="360"/>
      </w:pPr>
      <w:rPr>
        <w:rFonts w:ascii="Courier New" w:hAnsi="Courier New" w:cs="Courier New" w:hint="default"/>
      </w:rPr>
    </w:lvl>
    <w:lvl w:ilvl="5" w:tplc="3CAAB970" w:tentative="1">
      <w:start w:val="1"/>
      <w:numFmt w:val="bullet"/>
      <w:lvlText w:val=""/>
      <w:lvlJc w:val="left"/>
      <w:pPr>
        <w:ind w:left="4320" w:hanging="360"/>
      </w:pPr>
      <w:rPr>
        <w:rFonts w:ascii="Wingdings" w:hAnsi="Wingdings" w:hint="default"/>
      </w:rPr>
    </w:lvl>
    <w:lvl w:ilvl="6" w:tplc="8B1C3BEC" w:tentative="1">
      <w:start w:val="1"/>
      <w:numFmt w:val="bullet"/>
      <w:lvlText w:val=""/>
      <w:lvlJc w:val="left"/>
      <w:pPr>
        <w:ind w:left="5040" w:hanging="360"/>
      </w:pPr>
      <w:rPr>
        <w:rFonts w:ascii="Symbol" w:hAnsi="Symbol" w:hint="default"/>
      </w:rPr>
    </w:lvl>
    <w:lvl w:ilvl="7" w:tplc="3378FAA0" w:tentative="1">
      <w:start w:val="1"/>
      <w:numFmt w:val="bullet"/>
      <w:lvlText w:val="o"/>
      <w:lvlJc w:val="left"/>
      <w:pPr>
        <w:ind w:left="5760" w:hanging="360"/>
      </w:pPr>
      <w:rPr>
        <w:rFonts w:ascii="Courier New" w:hAnsi="Courier New" w:cs="Courier New" w:hint="default"/>
      </w:rPr>
    </w:lvl>
    <w:lvl w:ilvl="8" w:tplc="96942328" w:tentative="1">
      <w:start w:val="1"/>
      <w:numFmt w:val="bullet"/>
      <w:lvlText w:val=""/>
      <w:lvlJc w:val="left"/>
      <w:pPr>
        <w:ind w:left="6480" w:hanging="360"/>
      </w:pPr>
      <w:rPr>
        <w:rFonts w:ascii="Wingdings" w:hAnsi="Wingdings" w:hint="default"/>
      </w:rPr>
    </w:lvl>
  </w:abstractNum>
  <w:abstractNum w:abstractNumId="13" w15:restartNumberingAfterBreak="0">
    <w:nsid w:val="21491D5D"/>
    <w:multiLevelType w:val="hybridMultilevel"/>
    <w:tmpl w:val="82CE983C"/>
    <w:lvl w:ilvl="0" w:tplc="C39CE340">
      <w:start w:val="1"/>
      <w:numFmt w:val="decimal"/>
      <w:lvlText w:val="%1."/>
      <w:lvlJc w:val="left"/>
      <w:pPr>
        <w:ind w:left="720" w:hanging="360"/>
      </w:pPr>
      <w:rPr>
        <w:rFonts w:hint="default"/>
      </w:rPr>
    </w:lvl>
    <w:lvl w:ilvl="1" w:tplc="8BEC4966" w:tentative="1">
      <w:start w:val="1"/>
      <w:numFmt w:val="lowerLetter"/>
      <w:lvlText w:val="%2."/>
      <w:lvlJc w:val="left"/>
      <w:pPr>
        <w:ind w:left="1440" w:hanging="360"/>
      </w:pPr>
    </w:lvl>
    <w:lvl w:ilvl="2" w:tplc="37648280" w:tentative="1">
      <w:start w:val="1"/>
      <w:numFmt w:val="lowerRoman"/>
      <w:lvlText w:val="%3."/>
      <w:lvlJc w:val="right"/>
      <w:pPr>
        <w:ind w:left="2160" w:hanging="180"/>
      </w:pPr>
    </w:lvl>
    <w:lvl w:ilvl="3" w:tplc="FE3E546A" w:tentative="1">
      <w:start w:val="1"/>
      <w:numFmt w:val="decimal"/>
      <w:lvlText w:val="%4."/>
      <w:lvlJc w:val="left"/>
      <w:pPr>
        <w:ind w:left="2880" w:hanging="360"/>
      </w:pPr>
    </w:lvl>
    <w:lvl w:ilvl="4" w:tplc="F5DEC9B4" w:tentative="1">
      <w:start w:val="1"/>
      <w:numFmt w:val="lowerLetter"/>
      <w:lvlText w:val="%5."/>
      <w:lvlJc w:val="left"/>
      <w:pPr>
        <w:ind w:left="3600" w:hanging="360"/>
      </w:pPr>
    </w:lvl>
    <w:lvl w:ilvl="5" w:tplc="9D08B778" w:tentative="1">
      <w:start w:val="1"/>
      <w:numFmt w:val="lowerRoman"/>
      <w:lvlText w:val="%6."/>
      <w:lvlJc w:val="right"/>
      <w:pPr>
        <w:ind w:left="4320" w:hanging="180"/>
      </w:pPr>
    </w:lvl>
    <w:lvl w:ilvl="6" w:tplc="F9F0FC7C" w:tentative="1">
      <w:start w:val="1"/>
      <w:numFmt w:val="decimal"/>
      <w:lvlText w:val="%7."/>
      <w:lvlJc w:val="left"/>
      <w:pPr>
        <w:ind w:left="5040" w:hanging="360"/>
      </w:pPr>
    </w:lvl>
    <w:lvl w:ilvl="7" w:tplc="EA4AC6CC" w:tentative="1">
      <w:start w:val="1"/>
      <w:numFmt w:val="lowerLetter"/>
      <w:lvlText w:val="%8."/>
      <w:lvlJc w:val="left"/>
      <w:pPr>
        <w:ind w:left="5760" w:hanging="360"/>
      </w:pPr>
    </w:lvl>
    <w:lvl w:ilvl="8" w:tplc="2AFA1EA8" w:tentative="1">
      <w:start w:val="1"/>
      <w:numFmt w:val="lowerRoman"/>
      <w:lvlText w:val="%9."/>
      <w:lvlJc w:val="right"/>
      <w:pPr>
        <w:ind w:left="6480" w:hanging="180"/>
      </w:pPr>
    </w:lvl>
  </w:abstractNum>
  <w:abstractNum w:abstractNumId="14" w15:restartNumberingAfterBreak="0">
    <w:nsid w:val="21D1118D"/>
    <w:multiLevelType w:val="hybridMultilevel"/>
    <w:tmpl w:val="67B63C82"/>
    <w:lvl w:ilvl="0" w:tplc="FD646910">
      <w:start w:val="1"/>
      <w:numFmt w:val="decimal"/>
      <w:lvlText w:val="%1."/>
      <w:lvlJc w:val="left"/>
      <w:pPr>
        <w:ind w:left="720" w:hanging="360"/>
      </w:pPr>
      <w:rPr>
        <w:rFonts w:hint="default"/>
      </w:rPr>
    </w:lvl>
    <w:lvl w:ilvl="1" w:tplc="25CAFFF2" w:tentative="1">
      <w:start w:val="1"/>
      <w:numFmt w:val="lowerLetter"/>
      <w:lvlText w:val="%2."/>
      <w:lvlJc w:val="left"/>
      <w:pPr>
        <w:ind w:left="1440" w:hanging="360"/>
      </w:pPr>
    </w:lvl>
    <w:lvl w:ilvl="2" w:tplc="733408CA" w:tentative="1">
      <w:start w:val="1"/>
      <w:numFmt w:val="lowerRoman"/>
      <w:lvlText w:val="%3."/>
      <w:lvlJc w:val="right"/>
      <w:pPr>
        <w:ind w:left="2160" w:hanging="180"/>
      </w:pPr>
    </w:lvl>
    <w:lvl w:ilvl="3" w:tplc="9B1C13D2" w:tentative="1">
      <w:start w:val="1"/>
      <w:numFmt w:val="decimal"/>
      <w:lvlText w:val="%4."/>
      <w:lvlJc w:val="left"/>
      <w:pPr>
        <w:ind w:left="2880" w:hanging="360"/>
      </w:pPr>
    </w:lvl>
    <w:lvl w:ilvl="4" w:tplc="ADE233E2" w:tentative="1">
      <w:start w:val="1"/>
      <w:numFmt w:val="lowerLetter"/>
      <w:lvlText w:val="%5."/>
      <w:lvlJc w:val="left"/>
      <w:pPr>
        <w:ind w:left="3600" w:hanging="360"/>
      </w:pPr>
    </w:lvl>
    <w:lvl w:ilvl="5" w:tplc="CD42EBD8" w:tentative="1">
      <w:start w:val="1"/>
      <w:numFmt w:val="lowerRoman"/>
      <w:lvlText w:val="%6."/>
      <w:lvlJc w:val="right"/>
      <w:pPr>
        <w:ind w:left="4320" w:hanging="180"/>
      </w:pPr>
    </w:lvl>
    <w:lvl w:ilvl="6" w:tplc="69A2D782" w:tentative="1">
      <w:start w:val="1"/>
      <w:numFmt w:val="decimal"/>
      <w:lvlText w:val="%7."/>
      <w:lvlJc w:val="left"/>
      <w:pPr>
        <w:ind w:left="5040" w:hanging="360"/>
      </w:pPr>
    </w:lvl>
    <w:lvl w:ilvl="7" w:tplc="2F7AC5EE" w:tentative="1">
      <w:start w:val="1"/>
      <w:numFmt w:val="lowerLetter"/>
      <w:lvlText w:val="%8."/>
      <w:lvlJc w:val="left"/>
      <w:pPr>
        <w:ind w:left="5760" w:hanging="360"/>
      </w:pPr>
    </w:lvl>
    <w:lvl w:ilvl="8" w:tplc="E0D8503E" w:tentative="1">
      <w:start w:val="1"/>
      <w:numFmt w:val="lowerRoman"/>
      <w:lvlText w:val="%9."/>
      <w:lvlJc w:val="right"/>
      <w:pPr>
        <w:ind w:left="6480" w:hanging="180"/>
      </w:pPr>
    </w:lvl>
  </w:abstractNum>
  <w:abstractNum w:abstractNumId="15" w15:restartNumberingAfterBreak="0">
    <w:nsid w:val="292F31FC"/>
    <w:multiLevelType w:val="hybridMultilevel"/>
    <w:tmpl w:val="8062B140"/>
    <w:lvl w:ilvl="0" w:tplc="0C1A8036">
      <w:start w:val="1"/>
      <w:numFmt w:val="bullet"/>
      <w:lvlText w:val=""/>
      <w:lvlJc w:val="left"/>
      <w:pPr>
        <w:ind w:left="720" w:hanging="360"/>
      </w:pPr>
      <w:rPr>
        <w:rFonts w:ascii="Symbol" w:hAnsi="Symbol" w:hint="default"/>
      </w:rPr>
    </w:lvl>
    <w:lvl w:ilvl="1" w:tplc="2EE8D0CE" w:tentative="1">
      <w:start w:val="1"/>
      <w:numFmt w:val="bullet"/>
      <w:lvlText w:val="o"/>
      <w:lvlJc w:val="left"/>
      <w:pPr>
        <w:ind w:left="1440" w:hanging="360"/>
      </w:pPr>
      <w:rPr>
        <w:rFonts w:ascii="Courier New" w:hAnsi="Courier New" w:cs="Courier New" w:hint="default"/>
      </w:rPr>
    </w:lvl>
    <w:lvl w:ilvl="2" w:tplc="2B524BB6" w:tentative="1">
      <w:start w:val="1"/>
      <w:numFmt w:val="bullet"/>
      <w:lvlText w:val=""/>
      <w:lvlJc w:val="left"/>
      <w:pPr>
        <w:ind w:left="2160" w:hanging="360"/>
      </w:pPr>
      <w:rPr>
        <w:rFonts w:ascii="Wingdings" w:hAnsi="Wingdings" w:hint="default"/>
      </w:rPr>
    </w:lvl>
    <w:lvl w:ilvl="3" w:tplc="F572DDB8" w:tentative="1">
      <w:start w:val="1"/>
      <w:numFmt w:val="bullet"/>
      <w:lvlText w:val=""/>
      <w:lvlJc w:val="left"/>
      <w:pPr>
        <w:ind w:left="2880" w:hanging="360"/>
      </w:pPr>
      <w:rPr>
        <w:rFonts w:ascii="Symbol" w:hAnsi="Symbol" w:hint="default"/>
      </w:rPr>
    </w:lvl>
    <w:lvl w:ilvl="4" w:tplc="72185D56" w:tentative="1">
      <w:start w:val="1"/>
      <w:numFmt w:val="bullet"/>
      <w:lvlText w:val="o"/>
      <w:lvlJc w:val="left"/>
      <w:pPr>
        <w:ind w:left="3600" w:hanging="360"/>
      </w:pPr>
      <w:rPr>
        <w:rFonts w:ascii="Courier New" w:hAnsi="Courier New" w:cs="Courier New" w:hint="default"/>
      </w:rPr>
    </w:lvl>
    <w:lvl w:ilvl="5" w:tplc="063208F2" w:tentative="1">
      <w:start w:val="1"/>
      <w:numFmt w:val="bullet"/>
      <w:lvlText w:val=""/>
      <w:lvlJc w:val="left"/>
      <w:pPr>
        <w:ind w:left="4320" w:hanging="360"/>
      </w:pPr>
      <w:rPr>
        <w:rFonts w:ascii="Wingdings" w:hAnsi="Wingdings" w:hint="default"/>
      </w:rPr>
    </w:lvl>
    <w:lvl w:ilvl="6" w:tplc="9D7C03E2" w:tentative="1">
      <w:start w:val="1"/>
      <w:numFmt w:val="bullet"/>
      <w:lvlText w:val=""/>
      <w:lvlJc w:val="left"/>
      <w:pPr>
        <w:ind w:left="5040" w:hanging="360"/>
      </w:pPr>
      <w:rPr>
        <w:rFonts w:ascii="Symbol" w:hAnsi="Symbol" w:hint="default"/>
      </w:rPr>
    </w:lvl>
    <w:lvl w:ilvl="7" w:tplc="6302DCE8" w:tentative="1">
      <w:start w:val="1"/>
      <w:numFmt w:val="bullet"/>
      <w:lvlText w:val="o"/>
      <w:lvlJc w:val="left"/>
      <w:pPr>
        <w:ind w:left="5760" w:hanging="360"/>
      </w:pPr>
      <w:rPr>
        <w:rFonts w:ascii="Courier New" w:hAnsi="Courier New" w:cs="Courier New" w:hint="default"/>
      </w:rPr>
    </w:lvl>
    <w:lvl w:ilvl="8" w:tplc="4DE82744" w:tentative="1">
      <w:start w:val="1"/>
      <w:numFmt w:val="bullet"/>
      <w:lvlText w:val=""/>
      <w:lvlJc w:val="left"/>
      <w:pPr>
        <w:ind w:left="6480" w:hanging="360"/>
      </w:pPr>
      <w:rPr>
        <w:rFonts w:ascii="Wingdings" w:hAnsi="Wingdings" w:hint="default"/>
      </w:rPr>
    </w:lvl>
  </w:abstractNum>
  <w:abstractNum w:abstractNumId="16" w15:restartNumberingAfterBreak="0">
    <w:nsid w:val="2B2269FF"/>
    <w:multiLevelType w:val="hybridMultilevel"/>
    <w:tmpl w:val="CD42F078"/>
    <w:lvl w:ilvl="0" w:tplc="55FC228C">
      <w:start w:val="1"/>
      <w:numFmt w:val="bullet"/>
      <w:lvlText w:val=""/>
      <w:lvlJc w:val="left"/>
      <w:pPr>
        <w:ind w:left="360" w:hanging="360"/>
      </w:pPr>
      <w:rPr>
        <w:rFonts w:ascii="Symbol" w:hAnsi="Symbol" w:hint="default"/>
      </w:rPr>
    </w:lvl>
    <w:lvl w:ilvl="1" w:tplc="AA9CAA8C" w:tentative="1">
      <w:start w:val="1"/>
      <w:numFmt w:val="bullet"/>
      <w:lvlText w:val="o"/>
      <w:lvlJc w:val="left"/>
      <w:pPr>
        <w:ind w:left="1080" w:hanging="360"/>
      </w:pPr>
      <w:rPr>
        <w:rFonts w:ascii="Courier New" w:hAnsi="Courier New" w:cs="Courier New" w:hint="default"/>
      </w:rPr>
    </w:lvl>
    <w:lvl w:ilvl="2" w:tplc="37562DCA" w:tentative="1">
      <w:start w:val="1"/>
      <w:numFmt w:val="bullet"/>
      <w:lvlText w:val=""/>
      <w:lvlJc w:val="left"/>
      <w:pPr>
        <w:ind w:left="1800" w:hanging="360"/>
      </w:pPr>
      <w:rPr>
        <w:rFonts w:ascii="Wingdings" w:hAnsi="Wingdings" w:hint="default"/>
      </w:rPr>
    </w:lvl>
    <w:lvl w:ilvl="3" w:tplc="218AF938" w:tentative="1">
      <w:start w:val="1"/>
      <w:numFmt w:val="bullet"/>
      <w:lvlText w:val=""/>
      <w:lvlJc w:val="left"/>
      <w:pPr>
        <w:ind w:left="2520" w:hanging="360"/>
      </w:pPr>
      <w:rPr>
        <w:rFonts w:ascii="Symbol" w:hAnsi="Symbol" w:hint="default"/>
      </w:rPr>
    </w:lvl>
    <w:lvl w:ilvl="4" w:tplc="6C00968C" w:tentative="1">
      <w:start w:val="1"/>
      <w:numFmt w:val="bullet"/>
      <w:lvlText w:val="o"/>
      <w:lvlJc w:val="left"/>
      <w:pPr>
        <w:ind w:left="3240" w:hanging="360"/>
      </w:pPr>
      <w:rPr>
        <w:rFonts w:ascii="Courier New" w:hAnsi="Courier New" w:cs="Courier New" w:hint="default"/>
      </w:rPr>
    </w:lvl>
    <w:lvl w:ilvl="5" w:tplc="12CEA680" w:tentative="1">
      <w:start w:val="1"/>
      <w:numFmt w:val="bullet"/>
      <w:lvlText w:val=""/>
      <w:lvlJc w:val="left"/>
      <w:pPr>
        <w:ind w:left="3960" w:hanging="360"/>
      </w:pPr>
      <w:rPr>
        <w:rFonts w:ascii="Wingdings" w:hAnsi="Wingdings" w:hint="default"/>
      </w:rPr>
    </w:lvl>
    <w:lvl w:ilvl="6" w:tplc="19FAFD48" w:tentative="1">
      <w:start w:val="1"/>
      <w:numFmt w:val="bullet"/>
      <w:lvlText w:val=""/>
      <w:lvlJc w:val="left"/>
      <w:pPr>
        <w:ind w:left="4680" w:hanging="360"/>
      </w:pPr>
      <w:rPr>
        <w:rFonts w:ascii="Symbol" w:hAnsi="Symbol" w:hint="default"/>
      </w:rPr>
    </w:lvl>
    <w:lvl w:ilvl="7" w:tplc="71FEC0A6" w:tentative="1">
      <w:start w:val="1"/>
      <w:numFmt w:val="bullet"/>
      <w:lvlText w:val="o"/>
      <w:lvlJc w:val="left"/>
      <w:pPr>
        <w:ind w:left="5400" w:hanging="360"/>
      </w:pPr>
      <w:rPr>
        <w:rFonts w:ascii="Courier New" w:hAnsi="Courier New" w:cs="Courier New" w:hint="default"/>
      </w:rPr>
    </w:lvl>
    <w:lvl w:ilvl="8" w:tplc="42960554" w:tentative="1">
      <w:start w:val="1"/>
      <w:numFmt w:val="bullet"/>
      <w:lvlText w:val=""/>
      <w:lvlJc w:val="left"/>
      <w:pPr>
        <w:ind w:left="6120" w:hanging="360"/>
      </w:pPr>
      <w:rPr>
        <w:rFonts w:ascii="Wingdings" w:hAnsi="Wingdings" w:hint="default"/>
      </w:rPr>
    </w:lvl>
  </w:abstractNum>
  <w:abstractNum w:abstractNumId="17" w15:restartNumberingAfterBreak="0">
    <w:nsid w:val="2D5C53F8"/>
    <w:multiLevelType w:val="hybridMultilevel"/>
    <w:tmpl w:val="706A1FB0"/>
    <w:lvl w:ilvl="0" w:tplc="A4B06024">
      <w:start w:val="1"/>
      <w:numFmt w:val="bullet"/>
      <w:lvlText w:val=""/>
      <w:lvlJc w:val="left"/>
      <w:pPr>
        <w:ind w:left="360" w:hanging="360"/>
      </w:pPr>
      <w:rPr>
        <w:rFonts w:ascii="Symbol" w:hAnsi="Symbol" w:hint="default"/>
      </w:rPr>
    </w:lvl>
    <w:lvl w:ilvl="1" w:tplc="9EE8B048" w:tentative="1">
      <w:start w:val="1"/>
      <w:numFmt w:val="bullet"/>
      <w:lvlText w:val="o"/>
      <w:lvlJc w:val="left"/>
      <w:pPr>
        <w:ind w:left="1080" w:hanging="360"/>
      </w:pPr>
      <w:rPr>
        <w:rFonts w:ascii="Courier New" w:hAnsi="Courier New" w:cs="Courier New" w:hint="default"/>
      </w:rPr>
    </w:lvl>
    <w:lvl w:ilvl="2" w:tplc="4D60F2F0" w:tentative="1">
      <w:start w:val="1"/>
      <w:numFmt w:val="bullet"/>
      <w:lvlText w:val=""/>
      <w:lvlJc w:val="left"/>
      <w:pPr>
        <w:ind w:left="1800" w:hanging="360"/>
      </w:pPr>
      <w:rPr>
        <w:rFonts w:ascii="Wingdings" w:hAnsi="Wingdings" w:hint="default"/>
      </w:rPr>
    </w:lvl>
    <w:lvl w:ilvl="3" w:tplc="841A62F2" w:tentative="1">
      <w:start w:val="1"/>
      <w:numFmt w:val="bullet"/>
      <w:lvlText w:val=""/>
      <w:lvlJc w:val="left"/>
      <w:pPr>
        <w:ind w:left="2520" w:hanging="360"/>
      </w:pPr>
      <w:rPr>
        <w:rFonts w:ascii="Symbol" w:hAnsi="Symbol" w:hint="default"/>
      </w:rPr>
    </w:lvl>
    <w:lvl w:ilvl="4" w:tplc="5CD0187A" w:tentative="1">
      <w:start w:val="1"/>
      <w:numFmt w:val="bullet"/>
      <w:lvlText w:val="o"/>
      <w:lvlJc w:val="left"/>
      <w:pPr>
        <w:ind w:left="3240" w:hanging="360"/>
      </w:pPr>
      <w:rPr>
        <w:rFonts w:ascii="Courier New" w:hAnsi="Courier New" w:cs="Courier New" w:hint="default"/>
      </w:rPr>
    </w:lvl>
    <w:lvl w:ilvl="5" w:tplc="6E762576" w:tentative="1">
      <w:start w:val="1"/>
      <w:numFmt w:val="bullet"/>
      <w:lvlText w:val=""/>
      <w:lvlJc w:val="left"/>
      <w:pPr>
        <w:ind w:left="3960" w:hanging="360"/>
      </w:pPr>
      <w:rPr>
        <w:rFonts w:ascii="Wingdings" w:hAnsi="Wingdings" w:hint="default"/>
      </w:rPr>
    </w:lvl>
    <w:lvl w:ilvl="6" w:tplc="8F52E2AE" w:tentative="1">
      <w:start w:val="1"/>
      <w:numFmt w:val="bullet"/>
      <w:lvlText w:val=""/>
      <w:lvlJc w:val="left"/>
      <w:pPr>
        <w:ind w:left="4680" w:hanging="360"/>
      </w:pPr>
      <w:rPr>
        <w:rFonts w:ascii="Symbol" w:hAnsi="Symbol" w:hint="default"/>
      </w:rPr>
    </w:lvl>
    <w:lvl w:ilvl="7" w:tplc="E5104D90" w:tentative="1">
      <w:start w:val="1"/>
      <w:numFmt w:val="bullet"/>
      <w:lvlText w:val="o"/>
      <w:lvlJc w:val="left"/>
      <w:pPr>
        <w:ind w:left="5400" w:hanging="360"/>
      </w:pPr>
      <w:rPr>
        <w:rFonts w:ascii="Courier New" w:hAnsi="Courier New" w:cs="Courier New" w:hint="default"/>
      </w:rPr>
    </w:lvl>
    <w:lvl w:ilvl="8" w:tplc="245AEAAA" w:tentative="1">
      <w:start w:val="1"/>
      <w:numFmt w:val="bullet"/>
      <w:lvlText w:val=""/>
      <w:lvlJc w:val="left"/>
      <w:pPr>
        <w:ind w:left="6120" w:hanging="360"/>
      </w:pPr>
      <w:rPr>
        <w:rFonts w:ascii="Wingdings" w:hAnsi="Wingdings" w:hint="default"/>
      </w:rPr>
    </w:lvl>
  </w:abstractNum>
  <w:abstractNum w:abstractNumId="18" w15:restartNumberingAfterBreak="0">
    <w:nsid w:val="32A8263F"/>
    <w:multiLevelType w:val="hybridMultilevel"/>
    <w:tmpl w:val="F20C4C1E"/>
    <w:lvl w:ilvl="0" w:tplc="8BB88FEC">
      <w:start w:val="1"/>
      <w:numFmt w:val="bullet"/>
      <w:lvlText w:val=""/>
      <w:lvlJc w:val="left"/>
      <w:pPr>
        <w:ind w:left="360" w:hanging="360"/>
      </w:pPr>
      <w:rPr>
        <w:rFonts w:ascii="Symbol" w:hAnsi="Symbol" w:hint="default"/>
      </w:rPr>
    </w:lvl>
    <w:lvl w:ilvl="1" w:tplc="B7C6C9BC" w:tentative="1">
      <w:start w:val="1"/>
      <w:numFmt w:val="bullet"/>
      <w:lvlText w:val="o"/>
      <w:lvlJc w:val="left"/>
      <w:pPr>
        <w:ind w:left="1080" w:hanging="360"/>
      </w:pPr>
      <w:rPr>
        <w:rFonts w:ascii="Courier New" w:hAnsi="Courier New" w:cs="Courier New" w:hint="default"/>
      </w:rPr>
    </w:lvl>
    <w:lvl w:ilvl="2" w:tplc="E6921876" w:tentative="1">
      <w:start w:val="1"/>
      <w:numFmt w:val="bullet"/>
      <w:lvlText w:val=""/>
      <w:lvlJc w:val="left"/>
      <w:pPr>
        <w:ind w:left="1800" w:hanging="360"/>
      </w:pPr>
      <w:rPr>
        <w:rFonts w:ascii="Wingdings" w:hAnsi="Wingdings" w:hint="default"/>
      </w:rPr>
    </w:lvl>
    <w:lvl w:ilvl="3" w:tplc="A7DAD548" w:tentative="1">
      <w:start w:val="1"/>
      <w:numFmt w:val="bullet"/>
      <w:lvlText w:val=""/>
      <w:lvlJc w:val="left"/>
      <w:pPr>
        <w:ind w:left="2520" w:hanging="360"/>
      </w:pPr>
      <w:rPr>
        <w:rFonts w:ascii="Symbol" w:hAnsi="Symbol" w:hint="default"/>
      </w:rPr>
    </w:lvl>
    <w:lvl w:ilvl="4" w:tplc="BA340532" w:tentative="1">
      <w:start w:val="1"/>
      <w:numFmt w:val="bullet"/>
      <w:lvlText w:val="o"/>
      <w:lvlJc w:val="left"/>
      <w:pPr>
        <w:ind w:left="3240" w:hanging="360"/>
      </w:pPr>
      <w:rPr>
        <w:rFonts w:ascii="Courier New" w:hAnsi="Courier New" w:cs="Courier New" w:hint="default"/>
      </w:rPr>
    </w:lvl>
    <w:lvl w:ilvl="5" w:tplc="C57A7E2E" w:tentative="1">
      <w:start w:val="1"/>
      <w:numFmt w:val="bullet"/>
      <w:lvlText w:val=""/>
      <w:lvlJc w:val="left"/>
      <w:pPr>
        <w:ind w:left="3960" w:hanging="360"/>
      </w:pPr>
      <w:rPr>
        <w:rFonts w:ascii="Wingdings" w:hAnsi="Wingdings" w:hint="default"/>
      </w:rPr>
    </w:lvl>
    <w:lvl w:ilvl="6" w:tplc="3A3ED628" w:tentative="1">
      <w:start w:val="1"/>
      <w:numFmt w:val="bullet"/>
      <w:lvlText w:val=""/>
      <w:lvlJc w:val="left"/>
      <w:pPr>
        <w:ind w:left="4680" w:hanging="360"/>
      </w:pPr>
      <w:rPr>
        <w:rFonts w:ascii="Symbol" w:hAnsi="Symbol" w:hint="default"/>
      </w:rPr>
    </w:lvl>
    <w:lvl w:ilvl="7" w:tplc="3F5E7300" w:tentative="1">
      <w:start w:val="1"/>
      <w:numFmt w:val="bullet"/>
      <w:lvlText w:val="o"/>
      <w:lvlJc w:val="left"/>
      <w:pPr>
        <w:ind w:left="5400" w:hanging="360"/>
      </w:pPr>
      <w:rPr>
        <w:rFonts w:ascii="Courier New" w:hAnsi="Courier New" w:cs="Courier New" w:hint="default"/>
      </w:rPr>
    </w:lvl>
    <w:lvl w:ilvl="8" w:tplc="22906C6E" w:tentative="1">
      <w:start w:val="1"/>
      <w:numFmt w:val="bullet"/>
      <w:lvlText w:val=""/>
      <w:lvlJc w:val="left"/>
      <w:pPr>
        <w:ind w:left="6120" w:hanging="360"/>
      </w:pPr>
      <w:rPr>
        <w:rFonts w:ascii="Wingdings" w:hAnsi="Wingdings" w:hint="default"/>
      </w:rPr>
    </w:lvl>
  </w:abstractNum>
  <w:abstractNum w:abstractNumId="19" w15:restartNumberingAfterBreak="0">
    <w:nsid w:val="366C7FBE"/>
    <w:multiLevelType w:val="hybridMultilevel"/>
    <w:tmpl w:val="8E861880"/>
    <w:lvl w:ilvl="0" w:tplc="5C245070">
      <w:start w:val="14"/>
      <w:numFmt w:val="bullet"/>
      <w:lvlText w:val="-"/>
      <w:lvlJc w:val="left"/>
      <w:pPr>
        <w:ind w:left="865" w:hanging="360"/>
      </w:pPr>
      <w:rPr>
        <w:rFonts w:ascii="Arial" w:eastAsia="Calibri" w:hAnsi="Arial" w:cs="Arial" w:hint="default"/>
      </w:rPr>
    </w:lvl>
    <w:lvl w:ilvl="1" w:tplc="4910657C" w:tentative="1">
      <w:start w:val="1"/>
      <w:numFmt w:val="bullet"/>
      <w:lvlText w:val="o"/>
      <w:lvlJc w:val="left"/>
      <w:pPr>
        <w:ind w:left="1585" w:hanging="360"/>
      </w:pPr>
      <w:rPr>
        <w:rFonts w:ascii="Courier New" w:hAnsi="Courier New" w:cs="Courier New" w:hint="default"/>
      </w:rPr>
    </w:lvl>
    <w:lvl w:ilvl="2" w:tplc="B564546A" w:tentative="1">
      <w:start w:val="1"/>
      <w:numFmt w:val="bullet"/>
      <w:lvlText w:val=""/>
      <w:lvlJc w:val="left"/>
      <w:pPr>
        <w:ind w:left="2305" w:hanging="360"/>
      </w:pPr>
      <w:rPr>
        <w:rFonts w:ascii="Wingdings" w:hAnsi="Wingdings" w:hint="default"/>
      </w:rPr>
    </w:lvl>
    <w:lvl w:ilvl="3" w:tplc="D16A85A6" w:tentative="1">
      <w:start w:val="1"/>
      <w:numFmt w:val="bullet"/>
      <w:lvlText w:val=""/>
      <w:lvlJc w:val="left"/>
      <w:pPr>
        <w:ind w:left="3025" w:hanging="360"/>
      </w:pPr>
      <w:rPr>
        <w:rFonts w:ascii="Symbol" w:hAnsi="Symbol" w:hint="default"/>
      </w:rPr>
    </w:lvl>
    <w:lvl w:ilvl="4" w:tplc="BC30F626" w:tentative="1">
      <w:start w:val="1"/>
      <w:numFmt w:val="bullet"/>
      <w:lvlText w:val="o"/>
      <w:lvlJc w:val="left"/>
      <w:pPr>
        <w:ind w:left="3745" w:hanging="360"/>
      </w:pPr>
      <w:rPr>
        <w:rFonts w:ascii="Courier New" w:hAnsi="Courier New" w:cs="Courier New" w:hint="default"/>
      </w:rPr>
    </w:lvl>
    <w:lvl w:ilvl="5" w:tplc="CB40DB24" w:tentative="1">
      <w:start w:val="1"/>
      <w:numFmt w:val="bullet"/>
      <w:lvlText w:val=""/>
      <w:lvlJc w:val="left"/>
      <w:pPr>
        <w:ind w:left="4465" w:hanging="360"/>
      </w:pPr>
      <w:rPr>
        <w:rFonts w:ascii="Wingdings" w:hAnsi="Wingdings" w:hint="default"/>
      </w:rPr>
    </w:lvl>
    <w:lvl w:ilvl="6" w:tplc="97AC49A8" w:tentative="1">
      <w:start w:val="1"/>
      <w:numFmt w:val="bullet"/>
      <w:lvlText w:val=""/>
      <w:lvlJc w:val="left"/>
      <w:pPr>
        <w:ind w:left="5185" w:hanging="360"/>
      </w:pPr>
      <w:rPr>
        <w:rFonts w:ascii="Symbol" w:hAnsi="Symbol" w:hint="default"/>
      </w:rPr>
    </w:lvl>
    <w:lvl w:ilvl="7" w:tplc="29306A98" w:tentative="1">
      <w:start w:val="1"/>
      <w:numFmt w:val="bullet"/>
      <w:lvlText w:val="o"/>
      <w:lvlJc w:val="left"/>
      <w:pPr>
        <w:ind w:left="5905" w:hanging="360"/>
      </w:pPr>
      <w:rPr>
        <w:rFonts w:ascii="Courier New" w:hAnsi="Courier New" w:cs="Courier New" w:hint="default"/>
      </w:rPr>
    </w:lvl>
    <w:lvl w:ilvl="8" w:tplc="B4EC319A" w:tentative="1">
      <w:start w:val="1"/>
      <w:numFmt w:val="bullet"/>
      <w:lvlText w:val=""/>
      <w:lvlJc w:val="left"/>
      <w:pPr>
        <w:ind w:left="6625" w:hanging="360"/>
      </w:pPr>
      <w:rPr>
        <w:rFonts w:ascii="Wingdings" w:hAnsi="Wingdings" w:hint="default"/>
      </w:rPr>
    </w:lvl>
  </w:abstractNum>
  <w:abstractNum w:abstractNumId="20" w15:restartNumberingAfterBreak="0">
    <w:nsid w:val="40B34D45"/>
    <w:multiLevelType w:val="hybridMultilevel"/>
    <w:tmpl w:val="1B4EE456"/>
    <w:lvl w:ilvl="0" w:tplc="42C272BE">
      <w:start w:val="1"/>
      <w:numFmt w:val="bullet"/>
      <w:lvlText w:val=""/>
      <w:lvlJc w:val="left"/>
      <w:pPr>
        <w:ind w:left="360" w:hanging="360"/>
      </w:pPr>
      <w:rPr>
        <w:rFonts w:ascii="Symbol" w:hAnsi="Symbol" w:hint="default"/>
      </w:rPr>
    </w:lvl>
    <w:lvl w:ilvl="1" w:tplc="87D2FB7A" w:tentative="1">
      <w:start w:val="1"/>
      <w:numFmt w:val="bullet"/>
      <w:lvlText w:val="o"/>
      <w:lvlJc w:val="left"/>
      <w:pPr>
        <w:ind w:left="1080" w:hanging="360"/>
      </w:pPr>
      <w:rPr>
        <w:rFonts w:ascii="Courier New" w:hAnsi="Courier New" w:cs="Courier New" w:hint="default"/>
      </w:rPr>
    </w:lvl>
    <w:lvl w:ilvl="2" w:tplc="29F887AE" w:tentative="1">
      <w:start w:val="1"/>
      <w:numFmt w:val="bullet"/>
      <w:lvlText w:val=""/>
      <w:lvlJc w:val="left"/>
      <w:pPr>
        <w:ind w:left="1800" w:hanging="360"/>
      </w:pPr>
      <w:rPr>
        <w:rFonts w:ascii="Wingdings" w:hAnsi="Wingdings" w:hint="default"/>
      </w:rPr>
    </w:lvl>
    <w:lvl w:ilvl="3" w:tplc="AE709D86" w:tentative="1">
      <w:start w:val="1"/>
      <w:numFmt w:val="bullet"/>
      <w:lvlText w:val=""/>
      <w:lvlJc w:val="left"/>
      <w:pPr>
        <w:ind w:left="2520" w:hanging="360"/>
      </w:pPr>
      <w:rPr>
        <w:rFonts w:ascii="Symbol" w:hAnsi="Symbol" w:hint="default"/>
      </w:rPr>
    </w:lvl>
    <w:lvl w:ilvl="4" w:tplc="91225E60" w:tentative="1">
      <w:start w:val="1"/>
      <w:numFmt w:val="bullet"/>
      <w:lvlText w:val="o"/>
      <w:lvlJc w:val="left"/>
      <w:pPr>
        <w:ind w:left="3240" w:hanging="360"/>
      </w:pPr>
      <w:rPr>
        <w:rFonts w:ascii="Courier New" w:hAnsi="Courier New" w:cs="Courier New" w:hint="default"/>
      </w:rPr>
    </w:lvl>
    <w:lvl w:ilvl="5" w:tplc="E6F620DE" w:tentative="1">
      <w:start w:val="1"/>
      <w:numFmt w:val="bullet"/>
      <w:lvlText w:val=""/>
      <w:lvlJc w:val="left"/>
      <w:pPr>
        <w:ind w:left="3960" w:hanging="360"/>
      </w:pPr>
      <w:rPr>
        <w:rFonts w:ascii="Wingdings" w:hAnsi="Wingdings" w:hint="default"/>
      </w:rPr>
    </w:lvl>
    <w:lvl w:ilvl="6" w:tplc="2C3C62DA" w:tentative="1">
      <w:start w:val="1"/>
      <w:numFmt w:val="bullet"/>
      <w:lvlText w:val=""/>
      <w:lvlJc w:val="left"/>
      <w:pPr>
        <w:ind w:left="4680" w:hanging="360"/>
      </w:pPr>
      <w:rPr>
        <w:rFonts w:ascii="Symbol" w:hAnsi="Symbol" w:hint="default"/>
      </w:rPr>
    </w:lvl>
    <w:lvl w:ilvl="7" w:tplc="9CFABBC8" w:tentative="1">
      <w:start w:val="1"/>
      <w:numFmt w:val="bullet"/>
      <w:lvlText w:val="o"/>
      <w:lvlJc w:val="left"/>
      <w:pPr>
        <w:ind w:left="5400" w:hanging="360"/>
      </w:pPr>
      <w:rPr>
        <w:rFonts w:ascii="Courier New" w:hAnsi="Courier New" w:cs="Courier New" w:hint="default"/>
      </w:rPr>
    </w:lvl>
    <w:lvl w:ilvl="8" w:tplc="73EA5F0A" w:tentative="1">
      <w:start w:val="1"/>
      <w:numFmt w:val="bullet"/>
      <w:lvlText w:val=""/>
      <w:lvlJc w:val="left"/>
      <w:pPr>
        <w:ind w:left="6120" w:hanging="360"/>
      </w:pPr>
      <w:rPr>
        <w:rFonts w:ascii="Wingdings" w:hAnsi="Wingdings" w:hint="default"/>
      </w:rPr>
    </w:lvl>
  </w:abstractNum>
  <w:abstractNum w:abstractNumId="21" w15:restartNumberingAfterBreak="0">
    <w:nsid w:val="49A16462"/>
    <w:multiLevelType w:val="hybridMultilevel"/>
    <w:tmpl w:val="8DE4F55E"/>
    <w:lvl w:ilvl="0" w:tplc="364EB626">
      <w:start w:val="1"/>
      <w:numFmt w:val="bullet"/>
      <w:lvlText w:val=""/>
      <w:lvlJc w:val="left"/>
      <w:pPr>
        <w:ind w:left="720" w:hanging="360"/>
      </w:pPr>
      <w:rPr>
        <w:rFonts w:ascii="Symbol" w:hAnsi="Symbol" w:hint="default"/>
      </w:rPr>
    </w:lvl>
    <w:lvl w:ilvl="1" w:tplc="43F6BD98" w:tentative="1">
      <w:start w:val="1"/>
      <w:numFmt w:val="bullet"/>
      <w:lvlText w:val="o"/>
      <w:lvlJc w:val="left"/>
      <w:pPr>
        <w:ind w:left="1440" w:hanging="360"/>
      </w:pPr>
      <w:rPr>
        <w:rFonts w:ascii="Courier New" w:hAnsi="Courier New" w:cs="Courier New" w:hint="default"/>
      </w:rPr>
    </w:lvl>
    <w:lvl w:ilvl="2" w:tplc="25D4818A" w:tentative="1">
      <w:start w:val="1"/>
      <w:numFmt w:val="bullet"/>
      <w:lvlText w:val=""/>
      <w:lvlJc w:val="left"/>
      <w:pPr>
        <w:ind w:left="2160" w:hanging="360"/>
      </w:pPr>
      <w:rPr>
        <w:rFonts w:ascii="Wingdings" w:hAnsi="Wingdings" w:hint="default"/>
      </w:rPr>
    </w:lvl>
    <w:lvl w:ilvl="3" w:tplc="2D8226F2" w:tentative="1">
      <w:start w:val="1"/>
      <w:numFmt w:val="bullet"/>
      <w:lvlText w:val=""/>
      <w:lvlJc w:val="left"/>
      <w:pPr>
        <w:ind w:left="2880" w:hanging="360"/>
      </w:pPr>
      <w:rPr>
        <w:rFonts w:ascii="Symbol" w:hAnsi="Symbol" w:hint="default"/>
      </w:rPr>
    </w:lvl>
    <w:lvl w:ilvl="4" w:tplc="66B24EE0" w:tentative="1">
      <w:start w:val="1"/>
      <w:numFmt w:val="bullet"/>
      <w:lvlText w:val="o"/>
      <w:lvlJc w:val="left"/>
      <w:pPr>
        <w:ind w:left="3600" w:hanging="360"/>
      </w:pPr>
      <w:rPr>
        <w:rFonts w:ascii="Courier New" w:hAnsi="Courier New" w:cs="Courier New" w:hint="default"/>
      </w:rPr>
    </w:lvl>
    <w:lvl w:ilvl="5" w:tplc="7E4CD07E" w:tentative="1">
      <w:start w:val="1"/>
      <w:numFmt w:val="bullet"/>
      <w:lvlText w:val=""/>
      <w:lvlJc w:val="left"/>
      <w:pPr>
        <w:ind w:left="4320" w:hanging="360"/>
      </w:pPr>
      <w:rPr>
        <w:rFonts w:ascii="Wingdings" w:hAnsi="Wingdings" w:hint="default"/>
      </w:rPr>
    </w:lvl>
    <w:lvl w:ilvl="6" w:tplc="0CD00A4A" w:tentative="1">
      <w:start w:val="1"/>
      <w:numFmt w:val="bullet"/>
      <w:lvlText w:val=""/>
      <w:lvlJc w:val="left"/>
      <w:pPr>
        <w:ind w:left="5040" w:hanging="360"/>
      </w:pPr>
      <w:rPr>
        <w:rFonts w:ascii="Symbol" w:hAnsi="Symbol" w:hint="default"/>
      </w:rPr>
    </w:lvl>
    <w:lvl w:ilvl="7" w:tplc="047094C8" w:tentative="1">
      <w:start w:val="1"/>
      <w:numFmt w:val="bullet"/>
      <w:lvlText w:val="o"/>
      <w:lvlJc w:val="left"/>
      <w:pPr>
        <w:ind w:left="5760" w:hanging="360"/>
      </w:pPr>
      <w:rPr>
        <w:rFonts w:ascii="Courier New" w:hAnsi="Courier New" w:cs="Courier New" w:hint="default"/>
      </w:rPr>
    </w:lvl>
    <w:lvl w:ilvl="8" w:tplc="53CC4F0C" w:tentative="1">
      <w:start w:val="1"/>
      <w:numFmt w:val="bullet"/>
      <w:lvlText w:val=""/>
      <w:lvlJc w:val="left"/>
      <w:pPr>
        <w:ind w:left="6480" w:hanging="360"/>
      </w:pPr>
      <w:rPr>
        <w:rFonts w:ascii="Wingdings" w:hAnsi="Wingdings" w:hint="default"/>
      </w:rPr>
    </w:lvl>
  </w:abstractNum>
  <w:abstractNum w:abstractNumId="22" w15:restartNumberingAfterBreak="0">
    <w:nsid w:val="4FAB0DB0"/>
    <w:multiLevelType w:val="hybridMultilevel"/>
    <w:tmpl w:val="8342E464"/>
    <w:lvl w:ilvl="0" w:tplc="CA8CDF6C">
      <w:start w:val="1"/>
      <w:numFmt w:val="bullet"/>
      <w:lvlText w:val=""/>
      <w:lvlJc w:val="left"/>
      <w:pPr>
        <w:ind w:left="720" w:hanging="360"/>
      </w:pPr>
      <w:rPr>
        <w:rFonts w:ascii="Symbol" w:hAnsi="Symbol" w:hint="default"/>
      </w:rPr>
    </w:lvl>
    <w:lvl w:ilvl="1" w:tplc="D7E4FB70" w:tentative="1">
      <w:start w:val="1"/>
      <w:numFmt w:val="bullet"/>
      <w:lvlText w:val="o"/>
      <w:lvlJc w:val="left"/>
      <w:pPr>
        <w:ind w:left="1440" w:hanging="360"/>
      </w:pPr>
      <w:rPr>
        <w:rFonts w:ascii="Courier New" w:hAnsi="Courier New" w:cs="Courier New" w:hint="default"/>
      </w:rPr>
    </w:lvl>
    <w:lvl w:ilvl="2" w:tplc="8E444778" w:tentative="1">
      <w:start w:val="1"/>
      <w:numFmt w:val="bullet"/>
      <w:lvlText w:val=""/>
      <w:lvlJc w:val="left"/>
      <w:pPr>
        <w:ind w:left="2160" w:hanging="360"/>
      </w:pPr>
      <w:rPr>
        <w:rFonts w:ascii="Wingdings" w:hAnsi="Wingdings" w:hint="default"/>
      </w:rPr>
    </w:lvl>
    <w:lvl w:ilvl="3" w:tplc="2C0E81AC" w:tentative="1">
      <w:start w:val="1"/>
      <w:numFmt w:val="bullet"/>
      <w:lvlText w:val=""/>
      <w:lvlJc w:val="left"/>
      <w:pPr>
        <w:ind w:left="2880" w:hanging="360"/>
      </w:pPr>
      <w:rPr>
        <w:rFonts w:ascii="Symbol" w:hAnsi="Symbol" w:hint="default"/>
      </w:rPr>
    </w:lvl>
    <w:lvl w:ilvl="4" w:tplc="02224A60" w:tentative="1">
      <w:start w:val="1"/>
      <w:numFmt w:val="bullet"/>
      <w:lvlText w:val="o"/>
      <w:lvlJc w:val="left"/>
      <w:pPr>
        <w:ind w:left="3600" w:hanging="360"/>
      </w:pPr>
      <w:rPr>
        <w:rFonts w:ascii="Courier New" w:hAnsi="Courier New" w:cs="Courier New" w:hint="default"/>
      </w:rPr>
    </w:lvl>
    <w:lvl w:ilvl="5" w:tplc="CE86A9B4" w:tentative="1">
      <w:start w:val="1"/>
      <w:numFmt w:val="bullet"/>
      <w:lvlText w:val=""/>
      <w:lvlJc w:val="left"/>
      <w:pPr>
        <w:ind w:left="4320" w:hanging="360"/>
      </w:pPr>
      <w:rPr>
        <w:rFonts w:ascii="Wingdings" w:hAnsi="Wingdings" w:hint="default"/>
      </w:rPr>
    </w:lvl>
    <w:lvl w:ilvl="6" w:tplc="0090ECF8" w:tentative="1">
      <w:start w:val="1"/>
      <w:numFmt w:val="bullet"/>
      <w:lvlText w:val=""/>
      <w:lvlJc w:val="left"/>
      <w:pPr>
        <w:ind w:left="5040" w:hanging="360"/>
      </w:pPr>
      <w:rPr>
        <w:rFonts w:ascii="Symbol" w:hAnsi="Symbol" w:hint="default"/>
      </w:rPr>
    </w:lvl>
    <w:lvl w:ilvl="7" w:tplc="6A3CF1BC" w:tentative="1">
      <w:start w:val="1"/>
      <w:numFmt w:val="bullet"/>
      <w:lvlText w:val="o"/>
      <w:lvlJc w:val="left"/>
      <w:pPr>
        <w:ind w:left="5760" w:hanging="360"/>
      </w:pPr>
      <w:rPr>
        <w:rFonts w:ascii="Courier New" w:hAnsi="Courier New" w:cs="Courier New" w:hint="default"/>
      </w:rPr>
    </w:lvl>
    <w:lvl w:ilvl="8" w:tplc="3AA4F08C" w:tentative="1">
      <w:start w:val="1"/>
      <w:numFmt w:val="bullet"/>
      <w:lvlText w:val=""/>
      <w:lvlJc w:val="left"/>
      <w:pPr>
        <w:ind w:left="6480" w:hanging="360"/>
      </w:pPr>
      <w:rPr>
        <w:rFonts w:ascii="Wingdings" w:hAnsi="Wingdings" w:hint="default"/>
      </w:rPr>
    </w:lvl>
  </w:abstractNum>
  <w:abstractNum w:abstractNumId="23" w15:restartNumberingAfterBreak="0">
    <w:nsid w:val="52512ECC"/>
    <w:multiLevelType w:val="hybridMultilevel"/>
    <w:tmpl w:val="022C9B72"/>
    <w:lvl w:ilvl="0" w:tplc="C3BCA4F8">
      <w:start w:val="1"/>
      <w:numFmt w:val="decimal"/>
      <w:lvlText w:val="%1."/>
      <w:lvlJc w:val="left"/>
      <w:pPr>
        <w:ind w:left="720" w:hanging="360"/>
      </w:pPr>
    </w:lvl>
    <w:lvl w:ilvl="1" w:tplc="3998DE36" w:tentative="1">
      <w:start w:val="1"/>
      <w:numFmt w:val="lowerLetter"/>
      <w:lvlText w:val="%2."/>
      <w:lvlJc w:val="left"/>
      <w:pPr>
        <w:ind w:left="1440" w:hanging="360"/>
      </w:pPr>
    </w:lvl>
    <w:lvl w:ilvl="2" w:tplc="3F366C02" w:tentative="1">
      <w:start w:val="1"/>
      <w:numFmt w:val="lowerRoman"/>
      <w:lvlText w:val="%3."/>
      <w:lvlJc w:val="right"/>
      <w:pPr>
        <w:ind w:left="2160" w:hanging="180"/>
      </w:pPr>
    </w:lvl>
    <w:lvl w:ilvl="3" w:tplc="14229B4E" w:tentative="1">
      <w:start w:val="1"/>
      <w:numFmt w:val="decimal"/>
      <w:lvlText w:val="%4."/>
      <w:lvlJc w:val="left"/>
      <w:pPr>
        <w:ind w:left="2880" w:hanging="360"/>
      </w:pPr>
    </w:lvl>
    <w:lvl w:ilvl="4" w:tplc="7A28E79E" w:tentative="1">
      <w:start w:val="1"/>
      <w:numFmt w:val="lowerLetter"/>
      <w:lvlText w:val="%5."/>
      <w:lvlJc w:val="left"/>
      <w:pPr>
        <w:ind w:left="3600" w:hanging="360"/>
      </w:pPr>
    </w:lvl>
    <w:lvl w:ilvl="5" w:tplc="177A237A" w:tentative="1">
      <w:start w:val="1"/>
      <w:numFmt w:val="lowerRoman"/>
      <w:lvlText w:val="%6."/>
      <w:lvlJc w:val="right"/>
      <w:pPr>
        <w:ind w:left="4320" w:hanging="180"/>
      </w:pPr>
    </w:lvl>
    <w:lvl w:ilvl="6" w:tplc="5FA2491C" w:tentative="1">
      <w:start w:val="1"/>
      <w:numFmt w:val="decimal"/>
      <w:lvlText w:val="%7."/>
      <w:lvlJc w:val="left"/>
      <w:pPr>
        <w:ind w:left="5040" w:hanging="360"/>
      </w:pPr>
    </w:lvl>
    <w:lvl w:ilvl="7" w:tplc="3D041352" w:tentative="1">
      <w:start w:val="1"/>
      <w:numFmt w:val="lowerLetter"/>
      <w:lvlText w:val="%8."/>
      <w:lvlJc w:val="left"/>
      <w:pPr>
        <w:ind w:left="5760" w:hanging="360"/>
      </w:pPr>
    </w:lvl>
    <w:lvl w:ilvl="8" w:tplc="7284956A" w:tentative="1">
      <w:start w:val="1"/>
      <w:numFmt w:val="lowerRoman"/>
      <w:lvlText w:val="%9."/>
      <w:lvlJc w:val="right"/>
      <w:pPr>
        <w:ind w:left="6480" w:hanging="180"/>
      </w:pPr>
    </w:lvl>
  </w:abstractNum>
  <w:abstractNum w:abstractNumId="24" w15:restartNumberingAfterBreak="0">
    <w:nsid w:val="54005B6D"/>
    <w:multiLevelType w:val="hybridMultilevel"/>
    <w:tmpl w:val="5EC2B638"/>
    <w:lvl w:ilvl="0" w:tplc="9C1C8506">
      <w:start w:val="1"/>
      <w:numFmt w:val="bullet"/>
      <w:lvlText w:val=""/>
      <w:lvlJc w:val="left"/>
      <w:pPr>
        <w:ind w:left="360" w:hanging="360"/>
      </w:pPr>
      <w:rPr>
        <w:rFonts w:ascii="Symbol" w:hAnsi="Symbol" w:hint="default"/>
      </w:rPr>
    </w:lvl>
    <w:lvl w:ilvl="1" w:tplc="B7640438">
      <w:start w:val="1"/>
      <w:numFmt w:val="bullet"/>
      <w:lvlText w:val="o"/>
      <w:lvlJc w:val="left"/>
      <w:pPr>
        <w:ind w:left="1080" w:hanging="360"/>
      </w:pPr>
      <w:rPr>
        <w:rFonts w:ascii="Courier New" w:hAnsi="Courier New" w:cs="Courier New" w:hint="default"/>
      </w:rPr>
    </w:lvl>
    <w:lvl w:ilvl="2" w:tplc="2128606C">
      <w:start w:val="1"/>
      <w:numFmt w:val="bullet"/>
      <w:lvlText w:val=""/>
      <w:lvlJc w:val="left"/>
      <w:pPr>
        <w:ind w:left="1800" w:hanging="360"/>
      </w:pPr>
      <w:rPr>
        <w:rFonts w:ascii="Wingdings" w:hAnsi="Wingdings" w:hint="default"/>
      </w:rPr>
    </w:lvl>
    <w:lvl w:ilvl="3" w:tplc="8C6810D4">
      <w:start w:val="1"/>
      <w:numFmt w:val="bullet"/>
      <w:lvlText w:val=""/>
      <w:lvlJc w:val="left"/>
      <w:pPr>
        <w:ind w:left="2520" w:hanging="360"/>
      </w:pPr>
      <w:rPr>
        <w:rFonts w:ascii="Symbol" w:hAnsi="Symbol" w:hint="default"/>
      </w:rPr>
    </w:lvl>
    <w:lvl w:ilvl="4" w:tplc="E7B257D6">
      <w:start w:val="1"/>
      <w:numFmt w:val="bullet"/>
      <w:lvlText w:val="o"/>
      <w:lvlJc w:val="left"/>
      <w:pPr>
        <w:ind w:left="3240" w:hanging="360"/>
      </w:pPr>
      <w:rPr>
        <w:rFonts w:ascii="Courier New" w:hAnsi="Courier New" w:cs="Courier New" w:hint="default"/>
      </w:rPr>
    </w:lvl>
    <w:lvl w:ilvl="5" w:tplc="349E1E6C">
      <w:start w:val="1"/>
      <w:numFmt w:val="bullet"/>
      <w:lvlText w:val=""/>
      <w:lvlJc w:val="left"/>
      <w:pPr>
        <w:ind w:left="3960" w:hanging="360"/>
      </w:pPr>
      <w:rPr>
        <w:rFonts w:ascii="Wingdings" w:hAnsi="Wingdings" w:hint="default"/>
      </w:rPr>
    </w:lvl>
    <w:lvl w:ilvl="6" w:tplc="7E502C58">
      <w:start w:val="1"/>
      <w:numFmt w:val="bullet"/>
      <w:lvlText w:val=""/>
      <w:lvlJc w:val="left"/>
      <w:pPr>
        <w:ind w:left="4680" w:hanging="360"/>
      </w:pPr>
      <w:rPr>
        <w:rFonts w:ascii="Symbol" w:hAnsi="Symbol" w:hint="default"/>
      </w:rPr>
    </w:lvl>
    <w:lvl w:ilvl="7" w:tplc="B5D8AA90">
      <w:start w:val="1"/>
      <w:numFmt w:val="bullet"/>
      <w:lvlText w:val="o"/>
      <w:lvlJc w:val="left"/>
      <w:pPr>
        <w:ind w:left="5400" w:hanging="360"/>
      </w:pPr>
      <w:rPr>
        <w:rFonts w:ascii="Courier New" w:hAnsi="Courier New" w:cs="Courier New" w:hint="default"/>
      </w:rPr>
    </w:lvl>
    <w:lvl w:ilvl="8" w:tplc="F436556E">
      <w:start w:val="1"/>
      <w:numFmt w:val="bullet"/>
      <w:lvlText w:val=""/>
      <w:lvlJc w:val="left"/>
      <w:pPr>
        <w:ind w:left="6120" w:hanging="360"/>
      </w:pPr>
      <w:rPr>
        <w:rFonts w:ascii="Wingdings" w:hAnsi="Wingdings" w:hint="default"/>
      </w:rPr>
    </w:lvl>
  </w:abstractNum>
  <w:abstractNum w:abstractNumId="25" w15:restartNumberingAfterBreak="0">
    <w:nsid w:val="54242C07"/>
    <w:multiLevelType w:val="hybridMultilevel"/>
    <w:tmpl w:val="61AC8C1E"/>
    <w:lvl w:ilvl="0" w:tplc="AC06E272">
      <w:start w:val="1"/>
      <w:numFmt w:val="bullet"/>
      <w:lvlText w:val=""/>
      <w:lvlJc w:val="left"/>
      <w:pPr>
        <w:ind w:left="720" w:hanging="360"/>
      </w:pPr>
      <w:rPr>
        <w:rFonts w:ascii="Symbol" w:hAnsi="Symbol" w:hint="default"/>
      </w:rPr>
    </w:lvl>
    <w:lvl w:ilvl="1" w:tplc="B5F62560" w:tentative="1">
      <w:start w:val="1"/>
      <w:numFmt w:val="bullet"/>
      <w:lvlText w:val="o"/>
      <w:lvlJc w:val="left"/>
      <w:pPr>
        <w:ind w:left="1440" w:hanging="360"/>
      </w:pPr>
      <w:rPr>
        <w:rFonts w:ascii="Courier New" w:hAnsi="Courier New" w:cs="Courier New" w:hint="default"/>
      </w:rPr>
    </w:lvl>
    <w:lvl w:ilvl="2" w:tplc="2DFA5DCC" w:tentative="1">
      <w:start w:val="1"/>
      <w:numFmt w:val="bullet"/>
      <w:lvlText w:val=""/>
      <w:lvlJc w:val="left"/>
      <w:pPr>
        <w:ind w:left="2160" w:hanging="360"/>
      </w:pPr>
      <w:rPr>
        <w:rFonts w:ascii="Wingdings" w:hAnsi="Wingdings" w:hint="default"/>
      </w:rPr>
    </w:lvl>
    <w:lvl w:ilvl="3" w:tplc="C1206E7A" w:tentative="1">
      <w:start w:val="1"/>
      <w:numFmt w:val="bullet"/>
      <w:lvlText w:val=""/>
      <w:lvlJc w:val="left"/>
      <w:pPr>
        <w:ind w:left="2880" w:hanging="360"/>
      </w:pPr>
      <w:rPr>
        <w:rFonts w:ascii="Symbol" w:hAnsi="Symbol" w:hint="default"/>
      </w:rPr>
    </w:lvl>
    <w:lvl w:ilvl="4" w:tplc="E0EEB0B0" w:tentative="1">
      <w:start w:val="1"/>
      <w:numFmt w:val="bullet"/>
      <w:lvlText w:val="o"/>
      <w:lvlJc w:val="left"/>
      <w:pPr>
        <w:ind w:left="3600" w:hanging="360"/>
      </w:pPr>
      <w:rPr>
        <w:rFonts w:ascii="Courier New" w:hAnsi="Courier New" w:cs="Courier New" w:hint="default"/>
      </w:rPr>
    </w:lvl>
    <w:lvl w:ilvl="5" w:tplc="020E2328" w:tentative="1">
      <w:start w:val="1"/>
      <w:numFmt w:val="bullet"/>
      <w:lvlText w:val=""/>
      <w:lvlJc w:val="left"/>
      <w:pPr>
        <w:ind w:left="4320" w:hanging="360"/>
      </w:pPr>
      <w:rPr>
        <w:rFonts w:ascii="Wingdings" w:hAnsi="Wingdings" w:hint="default"/>
      </w:rPr>
    </w:lvl>
    <w:lvl w:ilvl="6" w:tplc="3E688514" w:tentative="1">
      <w:start w:val="1"/>
      <w:numFmt w:val="bullet"/>
      <w:lvlText w:val=""/>
      <w:lvlJc w:val="left"/>
      <w:pPr>
        <w:ind w:left="5040" w:hanging="360"/>
      </w:pPr>
      <w:rPr>
        <w:rFonts w:ascii="Symbol" w:hAnsi="Symbol" w:hint="default"/>
      </w:rPr>
    </w:lvl>
    <w:lvl w:ilvl="7" w:tplc="C67AB24A" w:tentative="1">
      <w:start w:val="1"/>
      <w:numFmt w:val="bullet"/>
      <w:lvlText w:val="o"/>
      <w:lvlJc w:val="left"/>
      <w:pPr>
        <w:ind w:left="5760" w:hanging="360"/>
      </w:pPr>
      <w:rPr>
        <w:rFonts w:ascii="Courier New" w:hAnsi="Courier New" w:cs="Courier New" w:hint="default"/>
      </w:rPr>
    </w:lvl>
    <w:lvl w:ilvl="8" w:tplc="70AAB9F4" w:tentative="1">
      <w:start w:val="1"/>
      <w:numFmt w:val="bullet"/>
      <w:lvlText w:val=""/>
      <w:lvlJc w:val="left"/>
      <w:pPr>
        <w:ind w:left="6480" w:hanging="360"/>
      </w:pPr>
      <w:rPr>
        <w:rFonts w:ascii="Wingdings" w:hAnsi="Wingdings" w:hint="default"/>
      </w:rPr>
    </w:lvl>
  </w:abstractNum>
  <w:abstractNum w:abstractNumId="26" w15:restartNumberingAfterBreak="0">
    <w:nsid w:val="5A8B4E21"/>
    <w:multiLevelType w:val="hybridMultilevel"/>
    <w:tmpl w:val="0BC25B96"/>
    <w:lvl w:ilvl="0" w:tplc="161A54F0">
      <w:start w:val="1"/>
      <w:numFmt w:val="bullet"/>
      <w:lvlText w:val=""/>
      <w:lvlJc w:val="left"/>
      <w:pPr>
        <w:ind w:left="865" w:hanging="360"/>
      </w:pPr>
      <w:rPr>
        <w:rFonts w:ascii="Symbol" w:hAnsi="Symbol" w:hint="default"/>
      </w:rPr>
    </w:lvl>
    <w:lvl w:ilvl="1" w:tplc="D0DABEE2" w:tentative="1">
      <w:start w:val="1"/>
      <w:numFmt w:val="bullet"/>
      <w:lvlText w:val="o"/>
      <w:lvlJc w:val="left"/>
      <w:pPr>
        <w:ind w:left="1585" w:hanging="360"/>
      </w:pPr>
      <w:rPr>
        <w:rFonts w:ascii="Courier New" w:hAnsi="Courier New" w:cs="Courier New" w:hint="default"/>
      </w:rPr>
    </w:lvl>
    <w:lvl w:ilvl="2" w:tplc="6E5061A4" w:tentative="1">
      <w:start w:val="1"/>
      <w:numFmt w:val="bullet"/>
      <w:lvlText w:val=""/>
      <w:lvlJc w:val="left"/>
      <w:pPr>
        <w:ind w:left="2305" w:hanging="360"/>
      </w:pPr>
      <w:rPr>
        <w:rFonts w:ascii="Wingdings" w:hAnsi="Wingdings" w:hint="default"/>
      </w:rPr>
    </w:lvl>
    <w:lvl w:ilvl="3" w:tplc="68A036B2" w:tentative="1">
      <w:start w:val="1"/>
      <w:numFmt w:val="bullet"/>
      <w:lvlText w:val=""/>
      <w:lvlJc w:val="left"/>
      <w:pPr>
        <w:ind w:left="3025" w:hanging="360"/>
      </w:pPr>
      <w:rPr>
        <w:rFonts w:ascii="Symbol" w:hAnsi="Symbol" w:hint="default"/>
      </w:rPr>
    </w:lvl>
    <w:lvl w:ilvl="4" w:tplc="D9505012" w:tentative="1">
      <w:start w:val="1"/>
      <w:numFmt w:val="bullet"/>
      <w:lvlText w:val="o"/>
      <w:lvlJc w:val="left"/>
      <w:pPr>
        <w:ind w:left="3745" w:hanging="360"/>
      </w:pPr>
      <w:rPr>
        <w:rFonts w:ascii="Courier New" w:hAnsi="Courier New" w:cs="Courier New" w:hint="default"/>
      </w:rPr>
    </w:lvl>
    <w:lvl w:ilvl="5" w:tplc="4A4A6F7C" w:tentative="1">
      <w:start w:val="1"/>
      <w:numFmt w:val="bullet"/>
      <w:lvlText w:val=""/>
      <w:lvlJc w:val="left"/>
      <w:pPr>
        <w:ind w:left="4465" w:hanging="360"/>
      </w:pPr>
      <w:rPr>
        <w:rFonts w:ascii="Wingdings" w:hAnsi="Wingdings" w:hint="default"/>
      </w:rPr>
    </w:lvl>
    <w:lvl w:ilvl="6" w:tplc="5A5AB696" w:tentative="1">
      <w:start w:val="1"/>
      <w:numFmt w:val="bullet"/>
      <w:lvlText w:val=""/>
      <w:lvlJc w:val="left"/>
      <w:pPr>
        <w:ind w:left="5185" w:hanging="360"/>
      </w:pPr>
      <w:rPr>
        <w:rFonts w:ascii="Symbol" w:hAnsi="Symbol" w:hint="default"/>
      </w:rPr>
    </w:lvl>
    <w:lvl w:ilvl="7" w:tplc="1B8AF184" w:tentative="1">
      <w:start w:val="1"/>
      <w:numFmt w:val="bullet"/>
      <w:lvlText w:val="o"/>
      <w:lvlJc w:val="left"/>
      <w:pPr>
        <w:ind w:left="5905" w:hanging="360"/>
      </w:pPr>
      <w:rPr>
        <w:rFonts w:ascii="Courier New" w:hAnsi="Courier New" w:cs="Courier New" w:hint="default"/>
      </w:rPr>
    </w:lvl>
    <w:lvl w:ilvl="8" w:tplc="F536D24A" w:tentative="1">
      <w:start w:val="1"/>
      <w:numFmt w:val="bullet"/>
      <w:lvlText w:val=""/>
      <w:lvlJc w:val="left"/>
      <w:pPr>
        <w:ind w:left="6625" w:hanging="360"/>
      </w:pPr>
      <w:rPr>
        <w:rFonts w:ascii="Wingdings" w:hAnsi="Wingdings" w:hint="default"/>
      </w:rPr>
    </w:lvl>
  </w:abstractNum>
  <w:abstractNum w:abstractNumId="27" w15:restartNumberingAfterBreak="0">
    <w:nsid w:val="5CB96F1F"/>
    <w:multiLevelType w:val="hybridMultilevel"/>
    <w:tmpl w:val="898665E0"/>
    <w:lvl w:ilvl="0" w:tplc="CA049E82">
      <w:start w:val="1"/>
      <w:numFmt w:val="bullet"/>
      <w:lvlText w:val=""/>
      <w:lvlJc w:val="left"/>
      <w:pPr>
        <w:ind w:left="360" w:hanging="360"/>
      </w:pPr>
      <w:rPr>
        <w:rFonts w:ascii="Symbol" w:hAnsi="Symbol" w:hint="default"/>
      </w:rPr>
    </w:lvl>
    <w:lvl w:ilvl="1" w:tplc="6666C508" w:tentative="1">
      <w:start w:val="1"/>
      <w:numFmt w:val="bullet"/>
      <w:lvlText w:val="o"/>
      <w:lvlJc w:val="left"/>
      <w:pPr>
        <w:ind w:left="1080" w:hanging="360"/>
      </w:pPr>
      <w:rPr>
        <w:rFonts w:ascii="Courier New" w:hAnsi="Courier New" w:cs="Courier New" w:hint="default"/>
      </w:rPr>
    </w:lvl>
    <w:lvl w:ilvl="2" w:tplc="5E4CDF68" w:tentative="1">
      <w:start w:val="1"/>
      <w:numFmt w:val="bullet"/>
      <w:lvlText w:val=""/>
      <w:lvlJc w:val="left"/>
      <w:pPr>
        <w:ind w:left="1800" w:hanging="360"/>
      </w:pPr>
      <w:rPr>
        <w:rFonts w:ascii="Wingdings" w:hAnsi="Wingdings" w:hint="default"/>
      </w:rPr>
    </w:lvl>
    <w:lvl w:ilvl="3" w:tplc="58CE6E88" w:tentative="1">
      <w:start w:val="1"/>
      <w:numFmt w:val="bullet"/>
      <w:lvlText w:val=""/>
      <w:lvlJc w:val="left"/>
      <w:pPr>
        <w:ind w:left="2520" w:hanging="360"/>
      </w:pPr>
      <w:rPr>
        <w:rFonts w:ascii="Symbol" w:hAnsi="Symbol" w:hint="default"/>
      </w:rPr>
    </w:lvl>
    <w:lvl w:ilvl="4" w:tplc="D61A5400" w:tentative="1">
      <w:start w:val="1"/>
      <w:numFmt w:val="bullet"/>
      <w:lvlText w:val="o"/>
      <w:lvlJc w:val="left"/>
      <w:pPr>
        <w:ind w:left="3240" w:hanging="360"/>
      </w:pPr>
      <w:rPr>
        <w:rFonts w:ascii="Courier New" w:hAnsi="Courier New" w:cs="Courier New" w:hint="default"/>
      </w:rPr>
    </w:lvl>
    <w:lvl w:ilvl="5" w:tplc="1CA8C0A6" w:tentative="1">
      <w:start w:val="1"/>
      <w:numFmt w:val="bullet"/>
      <w:lvlText w:val=""/>
      <w:lvlJc w:val="left"/>
      <w:pPr>
        <w:ind w:left="3960" w:hanging="360"/>
      </w:pPr>
      <w:rPr>
        <w:rFonts w:ascii="Wingdings" w:hAnsi="Wingdings" w:hint="default"/>
      </w:rPr>
    </w:lvl>
    <w:lvl w:ilvl="6" w:tplc="2856F0DA" w:tentative="1">
      <w:start w:val="1"/>
      <w:numFmt w:val="bullet"/>
      <w:lvlText w:val=""/>
      <w:lvlJc w:val="left"/>
      <w:pPr>
        <w:ind w:left="4680" w:hanging="360"/>
      </w:pPr>
      <w:rPr>
        <w:rFonts w:ascii="Symbol" w:hAnsi="Symbol" w:hint="default"/>
      </w:rPr>
    </w:lvl>
    <w:lvl w:ilvl="7" w:tplc="62B898C8" w:tentative="1">
      <w:start w:val="1"/>
      <w:numFmt w:val="bullet"/>
      <w:lvlText w:val="o"/>
      <w:lvlJc w:val="left"/>
      <w:pPr>
        <w:ind w:left="5400" w:hanging="360"/>
      </w:pPr>
      <w:rPr>
        <w:rFonts w:ascii="Courier New" w:hAnsi="Courier New" w:cs="Courier New" w:hint="default"/>
      </w:rPr>
    </w:lvl>
    <w:lvl w:ilvl="8" w:tplc="DFE01B60" w:tentative="1">
      <w:start w:val="1"/>
      <w:numFmt w:val="bullet"/>
      <w:lvlText w:val=""/>
      <w:lvlJc w:val="left"/>
      <w:pPr>
        <w:ind w:left="6120" w:hanging="360"/>
      </w:pPr>
      <w:rPr>
        <w:rFonts w:ascii="Wingdings" w:hAnsi="Wingdings" w:hint="default"/>
      </w:rPr>
    </w:lvl>
  </w:abstractNum>
  <w:abstractNum w:abstractNumId="28" w15:restartNumberingAfterBreak="0">
    <w:nsid w:val="5D665FCB"/>
    <w:multiLevelType w:val="hybridMultilevel"/>
    <w:tmpl w:val="7D30417A"/>
    <w:lvl w:ilvl="0" w:tplc="278C74BC">
      <w:start w:val="1"/>
      <w:numFmt w:val="bullet"/>
      <w:lvlText w:val=""/>
      <w:lvlJc w:val="left"/>
      <w:pPr>
        <w:ind w:left="360" w:hanging="360"/>
      </w:pPr>
      <w:rPr>
        <w:rFonts w:ascii="Symbol" w:hAnsi="Symbol" w:hint="default"/>
      </w:rPr>
    </w:lvl>
    <w:lvl w:ilvl="1" w:tplc="D0B8C702" w:tentative="1">
      <w:start w:val="1"/>
      <w:numFmt w:val="bullet"/>
      <w:lvlText w:val="o"/>
      <w:lvlJc w:val="left"/>
      <w:pPr>
        <w:ind w:left="1080" w:hanging="360"/>
      </w:pPr>
      <w:rPr>
        <w:rFonts w:ascii="Courier New" w:hAnsi="Courier New" w:cs="Courier New" w:hint="default"/>
      </w:rPr>
    </w:lvl>
    <w:lvl w:ilvl="2" w:tplc="4066EC4C" w:tentative="1">
      <w:start w:val="1"/>
      <w:numFmt w:val="bullet"/>
      <w:lvlText w:val=""/>
      <w:lvlJc w:val="left"/>
      <w:pPr>
        <w:ind w:left="1800" w:hanging="360"/>
      </w:pPr>
      <w:rPr>
        <w:rFonts w:ascii="Wingdings" w:hAnsi="Wingdings" w:hint="default"/>
      </w:rPr>
    </w:lvl>
    <w:lvl w:ilvl="3" w:tplc="BF4441A8" w:tentative="1">
      <w:start w:val="1"/>
      <w:numFmt w:val="bullet"/>
      <w:lvlText w:val=""/>
      <w:lvlJc w:val="left"/>
      <w:pPr>
        <w:ind w:left="2520" w:hanging="360"/>
      </w:pPr>
      <w:rPr>
        <w:rFonts w:ascii="Symbol" w:hAnsi="Symbol" w:hint="default"/>
      </w:rPr>
    </w:lvl>
    <w:lvl w:ilvl="4" w:tplc="5F966AF0" w:tentative="1">
      <w:start w:val="1"/>
      <w:numFmt w:val="bullet"/>
      <w:lvlText w:val="o"/>
      <w:lvlJc w:val="left"/>
      <w:pPr>
        <w:ind w:left="3240" w:hanging="360"/>
      </w:pPr>
      <w:rPr>
        <w:rFonts w:ascii="Courier New" w:hAnsi="Courier New" w:cs="Courier New" w:hint="default"/>
      </w:rPr>
    </w:lvl>
    <w:lvl w:ilvl="5" w:tplc="D81AF2F8" w:tentative="1">
      <w:start w:val="1"/>
      <w:numFmt w:val="bullet"/>
      <w:lvlText w:val=""/>
      <w:lvlJc w:val="left"/>
      <w:pPr>
        <w:ind w:left="3960" w:hanging="360"/>
      </w:pPr>
      <w:rPr>
        <w:rFonts w:ascii="Wingdings" w:hAnsi="Wingdings" w:hint="default"/>
      </w:rPr>
    </w:lvl>
    <w:lvl w:ilvl="6" w:tplc="96467258" w:tentative="1">
      <w:start w:val="1"/>
      <w:numFmt w:val="bullet"/>
      <w:lvlText w:val=""/>
      <w:lvlJc w:val="left"/>
      <w:pPr>
        <w:ind w:left="4680" w:hanging="360"/>
      </w:pPr>
      <w:rPr>
        <w:rFonts w:ascii="Symbol" w:hAnsi="Symbol" w:hint="default"/>
      </w:rPr>
    </w:lvl>
    <w:lvl w:ilvl="7" w:tplc="29449874" w:tentative="1">
      <w:start w:val="1"/>
      <w:numFmt w:val="bullet"/>
      <w:lvlText w:val="o"/>
      <w:lvlJc w:val="left"/>
      <w:pPr>
        <w:ind w:left="5400" w:hanging="360"/>
      </w:pPr>
      <w:rPr>
        <w:rFonts w:ascii="Courier New" w:hAnsi="Courier New" w:cs="Courier New" w:hint="default"/>
      </w:rPr>
    </w:lvl>
    <w:lvl w:ilvl="8" w:tplc="22B62448" w:tentative="1">
      <w:start w:val="1"/>
      <w:numFmt w:val="bullet"/>
      <w:lvlText w:val=""/>
      <w:lvlJc w:val="left"/>
      <w:pPr>
        <w:ind w:left="6120" w:hanging="360"/>
      </w:pPr>
      <w:rPr>
        <w:rFonts w:ascii="Wingdings" w:hAnsi="Wingdings" w:hint="default"/>
      </w:rPr>
    </w:lvl>
  </w:abstractNum>
  <w:abstractNum w:abstractNumId="29" w15:restartNumberingAfterBreak="0">
    <w:nsid w:val="5F9E7F19"/>
    <w:multiLevelType w:val="multilevel"/>
    <w:tmpl w:val="51EE7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4C3581"/>
    <w:multiLevelType w:val="hybridMultilevel"/>
    <w:tmpl w:val="BB2ADE7E"/>
    <w:lvl w:ilvl="0" w:tplc="B478D13E">
      <w:start w:val="1"/>
      <w:numFmt w:val="bullet"/>
      <w:lvlText w:val=""/>
      <w:lvlJc w:val="left"/>
      <w:pPr>
        <w:ind w:left="360" w:hanging="360"/>
      </w:pPr>
      <w:rPr>
        <w:rFonts w:ascii="Symbol" w:hAnsi="Symbol" w:hint="default"/>
      </w:rPr>
    </w:lvl>
    <w:lvl w:ilvl="1" w:tplc="C24C6D9A" w:tentative="1">
      <w:start w:val="1"/>
      <w:numFmt w:val="bullet"/>
      <w:lvlText w:val="o"/>
      <w:lvlJc w:val="left"/>
      <w:pPr>
        <w:ind w:left="1080" w:hanging="360"/>
      </w:pPr>
      <w:rPr>
        <w:rFonts w:ascii="Courier New" w:hAnsi="Courier New" w:cs="Courier New" w:hint="default"/>
      </w:rPr>
    </w:lvl>
    <w:lvl w:ilvl="2" w:tplc="2670F692" w:tentative="1">
      <w:start w:val="1"/>
      <w:numFmt w:val="bullet"/>
      <w:lvlText w:val=""/>
      <w:lvlJc w:val="left"/>
      <w:pPr>
        <w:ind w:left="1800" w:hanging="360"/>
      </w:pPr>
      <w:rPr>
        <w:rFonts w:ascii="Wingdings" w:hAnsi="Wingdings" w:hint="default"/>
      </w:rPr>
    </w:lvl>
    <w:lvl w:ilvl="3" w:tplc="F0D26164" w:tentative="1">
      <w:start w:val="1"/>
      <w:numFmt w:val="bullet"/>
      <w:lvlText w:val=""/>
      <w:lvlJc w:val="left"/>
      <w:pPr>
        <w:ind w:left="2520" w:hanging="360"/>
      </w:pPr>
      <w:rPr>
        <w:rFonts w:ascii="Symbol" w:hAnsi="Symbol" w:hint="default"/>
      </w:rPr>
    </w:lvl>
    <w:lvl w:ilvl="4" w:tplc="9A5C4A5A" w:tentative="1">
      <w:start w:val="1"/>
      <w:numFmt w:val="bullet"/>
      <w:lvlText w:val="o"/>
      <w:lvlJc w:val="left"/>
      <w:pPr>
        <w:ind w:left="3240" w:hanging="360"/>
      </w:pPr>
      <w:rPr>
        <w:rFonts w:ascii="Courier New" w:hAnsi="Courier New" w:cs="Courier New" w:hint="default"/>
      </w:rPr>
    </w:lvl>
    <w:lvl w:ilvl="5" w:tplc="CFE4D480" w:tentative="1">
      <w:start w:val="1"/>
      <w:numFmt w:val="bullet"/>
      <w:lvlText w:val=""/>
      <w:lvlJc w:val="left"/>
      <w:pPr>
        <w:ind w:left="3960" w:hanging="360"/>
      </w:pPr>
      <w:rPr>
        <w:rFonts w:ascii="Wingdings" w:hAnsi="Wingdings" w:hint="default"/>
      </w:rPr>
    </w:lvl>
    <w:lvl w:ilvl="6" w:tplc="B3E8700A" w:tentative="1">
      <w:start w:val="1"/>
      <w:numFmt w:val="bullet"/>
      <w:lvlText w:val=""/>
      <w:lvlJc w:val="left"/>
      <w:pPr>
        <w:ind w:left="4680" w:hanging="360"/>
      </w:pPr>
      <w:rPr>
        <w:rFonts w:ascii="Symbol" w:hAnsi="Symbol" w:hint="default"/>
      </w:rPr>
    </w:lvl>
    <w:lvl w:ilvl="7" w:tplc="C5FCDD1C" w:tentative="1">
      <w:start w:val="1"/>
      <w:numFmt w:val="bullet"/>
      <w:lvlText w:val="o"/>
      <w:lvlJc w:val="left"/>
      <w:pPr>
        <w:ind w:left="5400" w:hanging="360"/>
      </w:pPr>
      <w:rPr>
        <w:rFonts w:ascii="Courier New" w:hAnsi="Courier New" w:cs="Courier New" w:hint="default"/>
      </w:rPr>
    </w:lvl>
    <w:lvl w:ilvl="8" w:tplc="10D2C7DE" w:tentative="1">
      <w:start w:val="1"/>
      <w:numFmt w:val="bullet"/>
      <w:lvlText w:val=""/>
      <w:lvlJc w:val="left"/>
      <w:pPr>
        <w:ind w:left="6120" w:hanging="360"/>
      </w:pPr>
      <w:rPr>
        <w:rFonts w:ascii="Wingdings" w:hAnsi="Wingdings" w:hint="default"/>
      </w:rPr>
    </w:lvl>
  </w:abstractNum>
  <w:abstractNum w:abstractNumId="31" w15:restartNumberingAfterBreak="0">
    <w:nsid w:val="66EE7C8D"/>
    <w:multiLevelType w:val="hybridMultilevel"/>
    <w:tmpl w:val="14BCC97C"/>
    <w:lvl w:ilvl="0" w:tplc="A0CAD638">
      <w:start w:val="1"/>
      <w:numFmt w:val="bullet"/>
      <w:lvlText w:val=""/>
      <w:lvlJc w:val="left"/>
      <w:pPr>
        <w:ind w:left="720" w:hanging="360"/>
      </w:pPr>
      <w:rPr>
        <w:rFonts w:ascii="Symbol" w:hAnsi="Symbol" w:hint="default"/>
      </w:rPr>
    </w:lvl>
    <w:lvl w:ilvl="1" w:tplc="CD82994E" w:tentative="1">
      <w:start w:val="1"/>
      <w:numFmt w:val="bullet"/>
      <w:lvlText w:val="o"/>
      <w:lvlJc w:val="left"/>
      <w:pPr>
        <w:ind w:left="1440" w:hanging="360"/>
      </w:pPr>
      <w:rPr>
        <w:rFonts w:ascii="Courier New" w:hAnsi="Courier New" w:cs="Courier New" w:hint="default"/>
      </w:rPr>
    </w:lvl>
    <w:lvl w:ilvl="2" w:tplc="C2A256AC" w:tentative="1">
      <w:start w:val="1"/>
      <w:numFmt w:val="bullet"/>
      <w:lvlText w:val=""/>
      <w:lvlJc w:val="left"/>
      <w:pPr>
        <w:ind w:left="2160" w:hanging="360"/>
      </w:pPr>
      <w:rPr>
        <w:rFonts w:ascii="Wingdings" w:hAnsi="Wingdings" w:hint="default"/>
      </w:rPr>
    </w:lvl>
    <w:lvl w:ilvl="3" w:tplc="8E26AB0C" w:tentative="1">
      <w:start w:val="1"/>
      <w:numFmt w:val="bullet"/>
      <w:lvlText w:val=""/>
      <w:lvlJc w:val="left"/>
      <w:pPr>
        <w:ind w:left="2880" w:hanging="360"/>
      </w:pPr>
      <w:rPr>
        <w:rFonts w:ascii="Symbol" w:hAnsi="Symbol" w:hint="default"/>
      </w:rPr>
    </w:lvl>
    <w:lvl w:ilvl="4" w:tplc="59300DBA" w:tentative="1">
      <w:start w:val="1"/>
      <w:numFmt w:val="bullet"/>
      <w:lvlText w:val="o"/>
      <w:lvlJc w:val="left"/>
      <w:pPr>
        <w:ind w:left="3600" w:hanging="360"/>
      </w:pPr>
      <w:rPr>
        <w:rFonts w:ascii="Courier New" w:hAnsi="Courier New" w:cs="Courier New" w:hint="default"/>
      </w:rPr>
    </w:lvl>
    <w:lvl w:ilvl="5" w:tplc="EC58A0CC" w:tentative="1">
      <w:start w:val="1"/>
      <w:numFmt w:val="bullet"/>
      <w:lvlText w:val=""/>
      <w:lvlJc w:val="left"/>
      <w:pPr>
        <w:ind w:left="4320" w:hanging="360"/>
      </w:pPr>
      <w:rPr>
        <w:rFonts w:ascii="Wingdings" w:hAnsi="Wingdings" w:hint="default"/>
      </w:rPr>
    </w:lvl>
    <w:lvl w:ilvl="6" w:tplc="4C76CCC0" w:tentative="1">
      <w:start w:val="1"/>
      <w:numFmt w:val="bullet"/>
      <w:lvlText w:val=""/>
      <w:lvlJc w:val="left"/>
      <w:pPr>
        <w:ind w:left="5040" w:hanging="360"/>
      </w:pPr>
      <w:rPr>
        <w:rFonts w:ascii="Symbol" w:hAnsi="Symbol" w:hint="default"/>
      </w:rPr>
    </w:lvl>
    <w:lvl w:ilvl="7" w:tplc="86061F0A" w:tentative="1">
      <w:start w:val="1"/>
      <w:numFmt w:val="bullet"/>
      <w:lvlText w:val="o"/>
      <w:lvlJc w:val="left"/>
      <w:pPr>
        <w:ind w:left="5760" w:hanging="360"/>
      </w:pPr>
      <w:rPr>
        <w:rFonts w:ascii="Courier New" w:hAnsi="Courier New" w:cs="Courier New" w:hint="default"/>
      </w:rPr>
    </w:lvl>
    <w:lvl w:ilvl="8" w:tplc="432AFDF8" w:tentative="1">
      <w:start w:val="1"/>
      <w:numFmt w:val="bullet"/>
      <w:lvlText w:val=""/>
      <w:lvlJc w:val="left"/>
      <w:pPr>
        <w:ind w:left="6480" w:hanging="360"/>
      </w:pPr>
      <w:rPr>
        <w:rFonts w:ascii="Wingdings" w:hAnsi="Wingdings" w:hint="default"/>
      </w:rPr>
    </w:lvl>
  </w:abstractNum>
  <w:abstractNum w:abstractNumId="32" w15:restartNumberingAfterBreak="0">
    <w:nsid w:val="6A7D0626"/>
    <w:multiLevelType w:val="hybridMultilevel"/>
    <w:tmpl w:val="34228640"/>
    <w:lvl w:ilvl="0" w:tplc="8C2E3450">
      <w:start w:val="1"/>
      <w:numFmt w:val="bullet"/>
      <w:lvlText w:val=""/>
      <w:lvlJc w:val="left"/>
      <w:pPr>
        <w:ind w:left="360" w:hanging="360"/>
      </w:pPr>
      <w:rPr>
        <w:rFonts w:ascii="Symbol" w:hAnsi="Symbol" w:hint="default"/>
      </w:rPr>
    </w:lvl>
    <w:lvl w:ilvl="1" w:tplc="43D2315C" w:tentative="1">
      <w:start w:val="1"/>
      <w:numFmt w:val="bullet"/>
      <w:lvlText w:val="o"/>
      <w:lvlJc w:val="left"/>
      <w:pPr>
        <w:ind w:left="1080" w:hanging="360"/>
      </w:pPr>
      <w:rPr>
        <w:rFonts w:ascii="Courier New" w:hAnsi="Courier New" w:cs="Courier New" w:hint="default"/>
      </w:rPr>
    </w:lvl>
    <w:lvl w:ilvl="2" w:tplc="EFC4E84A" w:tentative="1">
      <w:start w:val="1"/>
      <w:numFmt w:val="bullet"/>
      <w:lvlText w:val=""/>
      <w:lvlJc w:val="left"/>
      <w:pPr>
        <w:ind w:left="1800" w:hanging="360"/>
      </w:pPr>
      <w:rPr>
        <w:rFonts w:ascii="Wingdings" w:hAnsi="Wingdings" w:hint="default"/>
      </w:rPr>
    </w:lvl>
    <w:lvl w:ilvl="3" w:tplc="ECBA6234" w:tentative="1">
      <w:start w:val="1"/>
      <w:numFmt w:val="bullet"/>
      <w:lvlText w:val=""/>
      <w:lvlJc w:val="left"/>
      <w:pPr>
        <w:ind w:left="2520" w:hanging="360"/>
      </w:pPr>
      <w:rPr>
        <w:rFonts w:ascii="Symbol" w:hAnsi="Symbol" w:hint="default"/>
      </w:rPr>
    </w:lvl>
    <w:lvl w:ilvl="4" w:tplc="D1565150" w:tentative="1">
      <w:start w:val="1"/>
      <w:numFmt w:val="bullet"/>
      <w:lvlText w:val="o"/>
      <w:lvlJc w:val="left"/>
      <w:pPr>
        <w:ind w:left="3240" w:hanging="360"/>
      </w:pPr>
      <w:rPr>
        <w:rFonts w:ascii="Courier New" w:hAnsi="Courier New" w:cs="Courier New" w:hint="default"/>
      </w:rPr>
    </w:lvl>
    <w:lvl w:ilvl="5" w:tplc="E56E31F8" w:tentative="1">
      <w:start w:val="1"/>
      <w:numFmt w:val="bullet"/>
      <w:lvlText w:val=""/>
      <w:lvlJc w:val="left"/>
      <w:pPr>
        <w:ind w:left="3960" w:hanging="360"/>
      </w:pPr>
      <w:rPr>
        <w:rFonts w:ascii="Wingdings" w:hAnsi="Wingdings" w:hint="default"/>
      </w:rPr>
    </w:lvl>
    <w:lvl w:ilvl="6" w:tplc="734222FA" w:tentative="1">
      <w:start w:val="1"/>
      <w:numFmt w:val="bullet"/>
      <w:lvlText w:val=""/>
      <w:lvlJc w:val="left"/>
      <w:pPr>
        <w:ind w:left="4680" w:hanging="360"/>
      </w:pPr>
      <w:rPr>
        <w:rFonts w:ascii="Symbol" w:hAnsi="Symbol" w:hint="default"/>
      </w:rPr>
    </w:lvl>
    <w:lvl w:ilvl="7" w:tplc="4C4EA19E" w:tentative="1">
      <w:start w:val="1"/>
      <w:numFmt w:val="bullet"/>
      <w:lvlText w:val="o"/>
      <w:lvlJc w:val="left"/>
      <w:pPr>
        <w:ind w:left="5400" w:hanging="360"/>
      </w:pPr>
      <w:rPr>
        <w:rFonts w:ascii="Courier New" w:hAnsi="Courier New" w:cs="Courier New" w:hint="default"/>
      </w:rPr>
    </w:lvl>
    <w:lvl w:ilvl="8" w:tplc="DB027460" w:tentative="1">
      <w:start w:val="1"/>
      <w:numFmt w:val="bullet"/>
      <w:lvlText w:val=""/>
      <w:lvlJc w:val="left"/>
      <w:pPr>
        <w:ind w:left="6120" w:hanging="360"/>
      </w:pPr>
      <w:rPr>
        <w:rFonts w:ascii="Wingdings" w:hAnsi="Wingdings" w:hint="default"/>
      </w:rPr>
    </w:lvl>
  </w:abstractNum>
  <w:abstractNum w:abstractNumId="33" w15:restartNumberingAfterBreak="0">
    <w:nsid w:val="71006370"/>
    <w:multiLevelType w:val="hybridMultilevel"/>
    <w:tmpl w:val="36DCFD90"/>
    <w:lvl w:ilvl="0" w:tplc="70C0E570">
      <w:start w:val="1"/>
      <w:numFmt w:val="bullet"/>
      <w:lvlText w:val=""/>
      <w:lvlJc w:val="left"/>
      <w:pPr>
        <w:ind w:left="720" w:hanging="360"/>
      </w:pPr>
      <w:rPr>
        <w:rFonts w:ascii="Symbol" w:hAnsi="Symbol" w:hint="default"/>
      </w:rPr>
    </w:lvl>
    <w:lvl w:ilvl="1" w:tplc="7D72222C" w:tentative="1">
      <w:start w:val="1"/>
      <w:numFmt w:val="bullet"/>
      <w:lvlText w:val="o"/>
      <w:lvlJc w:val="left"/>
      <w:pPr>
        <w:ind w:left="1440" w:hanging="360"/>
      </w:pPr>
      <w:rPr>
        <w:rFonts w:ascii="Courier New" w:hAnsi="Courier New" w:cs="Courier New" w:hint="default"/>
      </w:rPr>
    </w:lvl>
    <w:lvl w:ilvl="2" w:tplc="61D80A98" w:tentative="1">
      <w:start w:val="1"/>
      <w:numFmt w:val="bullet"/>
      <w:lvlText w:val=""/>
      <w:lvlJc w:val="left"/>
      <w:pPr>
        <w:ind w:left="2160" w:hanging="360"/>
      </w:pPr>
      <w:rPr>
        <w:rFonts w:ascii="Wingdings" w:hAnsi="Wingdings" w:hint="default"/>
      </w:rPr>
    </w:lvl>
    <w:lvl w:ilvl="3" w:tplc="AC7CBC46" w:tentative="1">
      <w:start w:val="1"/>
      <w:numFmt w:val="bullet"/>
      <w:lvlText w:val=""/>
      <w:lvlJc w:val="left"/>
      <w:pPr>
        <w:ind w:left="2880" w:hanging="360"/>
      </w:pPr>
      <w:rPr>
        <w:rFonts w:ascii="Symbol" w:hAnsi="Symbol" w:hint="default"/>
      </w:rPr>
    </w:lvl>
    <w:lvl w:ilvl="4" w:tplc="7682CDD0" w:tentative="1">
      <w:start w:val="1"/>
      <w:numFmt w:val="bullet"/>
      <w:lvlText w:val="o"/>
      <w:lvlJc w:val="left"/>
      <w:pPr>
        <w:ind w:left="3600" w:hanging="360"/>
      </w:pPr>
      <w:rPr>
        <w:rFonts w:ascii="Courier New" w:hAnsi="Courier New" w:cs="Courier New" w:hint="default"/>
      </w:rPr>
    </w:lvl>
    <w:lvl w:ilvl="5" w:tplc="5934A324" w:tentative="1">
      <w:start w:val="1"/>
      <w:numFmt w:val="bullet"/>
      <w:lvlText w:val=""/>
      <w:lvlJc w:val="left"/>
      <w:pPr>
        <w:ind w:left="4320" w:hanging="360"/>
      </w:pPr>
      <w:rPr>
        <w:rFonts w:ascii="Wingdings" w:hAnsi="Wingdings" w:hint="default"/>
      </w:rPr>
    </w:lvl>
    <w:lvl w:ilvl="6" w:tplc="3662B5F2" w:tentative="1">
      <w:start w:val="1"/>
      <w:numFmt w:val="bullet"/>
      <w:lvlText w:val=""/>
      <w:lvlJc w:val="left"/>
      <w:pPr>
        <w:ind w:left="5040" w:hanging="360"/>
      </w:pPr>
      <w:rPr>
        <w:rFonts w:ascii="Symbol" w:hAnsi="Symbol" w:hint="default"/>
      </w:rPr>
    </w:lvl>
    <w:lvl w:ilvl="7" w:tplc="8716EEF4" w:tentative="1">
      <w:start w:val="1"/>
      <w:numFmt w:val="bullet"/>
      <w:lvlText w:val="o"/>
      <w:lvlJc w:val="left"/>
      <w:pPr>
        <w:ind w:left="5760" w:hanging="360"/>
      </w:pPr>
      <w:rPr>
        <w:rFonts w:ascii="Courier New" w:hAnsi="Courier New" w:cs="Courier New" w:hint="default"/>
      </w:rPr>
    </w:lvl>
    <w:lvl w:ilvl="8" w:tplc="9E2A6266" w:tentative="1">
      <w:start w:val="1"/>
      <w:numFmt w:val="bullet"/>
      <w:lvlText w:val=""/>
      <w:lvlJc w:val="left"/>
      <w:pPr>
        <w:ind w:left="6480" w:hanging="360"/>
      </w:pPr>
      <w:rPr>
        <w:rFonts w:ascii="Wingdings" w:hAnsi="Wingdings" w:hint="default"/>
      </w:rPr>
    </w:lvl>
  </w:abstractNum>
  <w:abstractNum w:abstractNumId="34" w15:restartNumberingAfterBreak="0">
    <w:nsid w:val="76932AB3"/>
    <w:multiLevelType w:val="hybridMultilevel"/>
    <w:tmpl w:val="FE441FD2"/>
    <w:lvl w:ilvl="0" w:tplc="B6FC6FCC">
      <w:start w:val="1"/>
      <w:numFmt w:val="bullet"/>
      <w:lvlText w:val=""/>
      <w:lvlJc w:val="left"/>
      <w:pPr>
        <w:ind w:left="720" w:hanging="360"/>
      </w:pPr>
      <w:rPr>
        <w:rFonts w:ascii="Symbol" w:hAnsi="Symbol" w:hint="default"/>
      </w:rPr>
    </w:lvl>
    <w:lvl w:ilvl="1" w:tplc="4FC6E3AE" w:tentative="1">
      <w:start w:val="1"/>
      <w:numFmt w:val="bullet"/>
      <w:lvlText w:val="o"/>
      <w:lvlJc w:val="left"/>
      <w:pPr>
        <w:ind w:left="1440" w:hanging="360"/>
      </w:pPr>
      <w:rPr>
        <w:rFonts w:ascii="Courier New" w:hAnsi="Courier New" w:cs="Courier New" w:hint="default"/>
      </w:rPr>
    </w:lvl>
    <w:lvl w:ilvl="2" w:tplc="0AE409DC" w:tentative="1">
      <w:start w:val="1"/>
      <w:numFmt w:val="bullet"/>
      <w:lvlText w:val=""/>
      <w:lvlJc w:val="left"/>
      <w:pPr>
        <w:ind w:left="2160" w:hanging="360"/>
      </w:pPr>
      <w:rPr>
        <w:rFonts w:ascii="Wingdings" w:hAnsi="Wingdings" w:hint="default"/>
      </w:rPr>
    </w:lvl>
    <w:lvl w:ilvl="3" w:tplc="97E4A19E" w:tentative="1">
      <w:start w:val="1"/>
      <w:numFmt w:val="bullet"/>
      <w:lvlText w:val=""/>
      <w:lvlJc w:val="left"/>
      <w:pPr>
        <w:ind w:left="2880" w:hanging="360"/>
      </w:pPr>
      <w:rPr>
        <w:rFonts w:ascii="Symbol" w:hAnsi="Symbol" w:hint="default"/>
      </w:rPr>
    </w:lvl>
    <w:lvl w:ilvl="4" w:tplc="D1E86E24" w:tentative="1">
      <w:start w:val="1"/>
      <w:numFmt w:val="bullet"/>
      <w:lvlText w:val="o"/>
      <w:lvlJc w:val="left"/>
      <w:pPr>
        <w:ind w:left="3600" w:hanging="360"/>
      </w:pPr>
      <w:rPr>
        <w:rFonts w:ascii="Courier New" w:hAnsi="Courier New" w:cs="Courier New" w:hint="default"/>
      </w:rPr>
    </w:lvl>
    <w:lvl w:ilvl="5" w:tplc="D6DC53C0" w:tentative="1">
      <w:start w:val="1"/>
      <w:numFmt w:val="bullet"/>
      <w:lvlText w:val=""/>
      <w:lvlJc w:val="left"/>
      <w:pPr>
        <w:ind w:left="4320" w:hanging="360"/>
      </w:pPr>
      <w:rPr>
        <w:rFonts w:ascii="Wingdings" w:hAnsi="Wingdings" w:hint="default"/>
      </w:rPr>
    </w:lvl>
    <w:lvl w:ilvl="6" w:tplc="5C8E3856" w:tentative="1">
      <w:start w:val="1"/>
      <w:numFmt w:val="bullet"/>
      <w:lvlText w:val=""/>
      <w:lvlJc w:val="left"/>
      <w:pPr>
        <w:ind w:left="5040" w:hanging="360"/>
      </w:pPr>
      <w:rPr>
        <w:rFonts w:ascii="Symbol" w:hAnsi="Symbol" w:hint="default"/>
      </w:rPr>
    </w:lvl>
    <w:lvl w:ilvl="7" w:tplc="B5C85796" w:tentative="1">
      <w:start w:val="1"/>
      <w:numFmt w:val="bullet"/>
      <w:lvlText w:val="o"/>
      <w:lvlJc w:val="left"/>
      <w:pPr>
        <w:ind w:left="5760" w:hanging="360"/>
      </w:pPr>
      <w:rPr>
        <w:rFonts w:ascii="Courier New" w:hAnsi="Courier New" w:cs="Courier New" w:hint="default"/>
      </w:rPr>
    </w:lvl>
    <w:lvl w:ilvl="8" w:tplc="766A33BC" w:tentative="1">
      <w:start w:val="1"/>
      <w:numFmt w:val="bullet"/>
      <w:lvlText w:val=""/>
      <w:lvlJc w:val="left"/>
      <w:pPr>
        <w:ind w:left="6480" w:hanging="360"/>
      </w:pPr>
      <w:rPr>
        <w:rFonts w:ascii="Wingdings" w:hAnsi="Wingdings" w:hint="default"/>
      </w:rPr>
    </w:lvl>
  </w:abstractNum>
  <w:abstractNum w:abstractNumId="35" w15:restartNumberingAfterBreak="0">
    <w:nsid w:val="7EBD5F3D"/>
    <w:multiLevelType w:val="hybridMultilevel"/>
    <w:tmpl w:val="E6C6D0B2"/>
    <w:lvl w:ilvl="0" w:tplc="89365B46">
      <w:start w:val="1"/>
      <w:numFmt w:val="bullet"/>
      <w:lvlText w:val=""/>
      <w:lvlJc w:val="left"/>
      <w:pPr>
        <w:ind w:left="360" w:hanging="360"/>
      </w:pPr>
      <w:rPr>
        <w:rFonts w:ascii="Symbol" w:hAnsi="Symbol" w:hint="default"/>
      </w:rPr>
    </w:lvl>
    <w:lvl w:ilvl="1" w:tplc="F7CCCDB4" w:tentative="1">
      <w:start w:val="1"/>
      <w:numFmt w:val="bullet"/>
      <w:lvlText w:val="o"/>
      <w:lvlJc w:val="left"/>
      <w:pPr>
        <w:ind w:left="1080" w:hanging="360"/>
      </w:pPr>
      <w:rPr>
        <w:rFonts w:ascii="Courier New" w:hAnsi="Courier New" w:cs="Courier New" w:hint="default"/>
      </w:rPr>
    </w:lvl>
    <w:lvl w:ilvl="2" w:tplc="FCF29D64" w:tentative="1">
      <w:start w:val="1"/>
      <w:numFmt w:val="bullet"/>
      <w:lvlText w:val=""/>
      <w:lvlJc w:val="left"/>
      <w:pPr>
        <w:ind w:left="1800" w:hanging="360"/>
      </w:pPr>
      <w:rPr>
        <w:rFonts w:ascii="Wingdings" w:hAnsi="Wingdings" w:hint="default"/>
      </w:rPr>
    </w:lvl>
    <w:lvl w:ilvl="3" w:tplc="70FE281A" w:tentative="1">
      <w:start w:val="1"/>
      <w:numFmt w:val="bullet"/>
      <w:lvlText w:val=""/>
      <w:lvlJc w:val="left"/>
      <w:pPr>
        <w:ind w:left="2520" w:hanging="360"/>
      </w:pPr>
      <w:rPr>
        <w:rFonts w:ascii="Symbol" w:hAnsi="Symbol" w:hint="default"/>
      </w:rPr>
    </w:lvl>
    <w:lvl w:ilvl="4" w:tplc="F5A68528" w:tentative="1">
      <w:start w:val="1"/>
      <w:numFmt w:val="bullet"/>
      <w:lvlText w:val="o"/>
      <w:lvlJc w:val="left"/>
      <w:pPr>
        <w:ind w:left="3240" w:hanging="360"/>
      </w:pPr>
      <w:rPr>
        <w:rFonts w:ascii="Courier New" w:hAnsi="Courier New" w:cs="Courier New" w:hint="default"/>
      </w:rPr>
    </w:lvl>
    <w:lvl w:ilvl="5" w:tplc="F1BA2AC4" w:tentative="1">
      <w:start w:val="1"/>
      <w:numFmt w:val="bullet"/>
      <w:lvlText w:val=""/>
      <w:lvlJc w:val="left"/>
      <w:pPr>
        <w:ind w:left="3960" w:hanging="360"/>
      </w:pPr>
      <w:rPr>
        <w:rFonts w:ascii="Wingdings" w:hAnsi="Wingdings" w:hint="default"/>
      </w:rPr>
    </w:lvl>
    <w:lvl w:ilvl="6" w:tplc="E51E5FEA" w:tentative="1">
      <w:start w:val="1"/>
      <w:numFmt w:val="bullet"/>
      <w:lvlText w:val=""/>
      <w:lvlJc w:val="left"/>
      <w:pPr>
        <w:ind w:left="4680" w:hanging="360"/>
      </w:pPr>
      <w:rPr>
        <w:rFonts w:ascii="Symbol" w:hAnsi="Symbol" w:hint="default"/>
      </w:rPr>
    </w:lvl>
    <w:lvl w:ilvl="7" w:tplc="2EA60B4C" w:tentative="1">
      <w:start w:val="1"/>
      <w:numFmt w:val="bullet"/>
      <w:lvlText w:val="o"/>
      <w:lvlJc w:val="left"/>
      <w:pPr>
        <w:ind w:left="5400" w:hanging="360"/>
      </w:pPr>
      <w:rPr>
        <w:rFonts w:ascii="Courier New" w:hAnsi="Courier New" w:cs="Courier New" w:hint="default"/>
      </w:rPr>
    </w:lvl>
    <w:lvl w:ilvl="8" w:tplc="DB04AA08" w:tentative="1">
      <w:start w:val="1"/>
      <w:numFmt w:val="bullet"/>
      <w:lvlText w:val=""/>
      <w:lvlJc w:val="left"/>
      <w:pPr>
        <w:ind w:left="6120" w:hanging="360"/>
      </w:pPr>
      <w:rPr>
        <w:rFonts w:ascii="Wingdings" w:hAnsi="Wingdings" w:hint="default"/>
      </w:rPr>
    </w:lvl>
  </w:abstractNum>
  <w:num w:numId="1">
    <w:abstractNumId w:val="10"/>
  </w:num>
  <w:num w:numId="2">
    <w:abstractNumId w:val="34"/>
  </w:num>
  <w:num w:numId="3">
    <w:abstractNumId w:val="9"/>
  </w:num>
  <w:num w:numId="4">
    <w:abstractNumId w:val="3"/>
  </w:num>
  <w:num w:numId="5">
    <w:abstractNumId w:val="18"/>
  </w:num>
  <w:num w:numId="6">
    <w:abstractNumId w:val="17"/>
  </w:num>
  <w:num w:numId="7">
    <w:abstractNumId w:val="28"/>
  </w:num>
  <w:num w:numId="8">
    <w:abstractNumId w:val="30"/>
  </w:num>
  <w:num w:numId="9">
    <w:abstractNumId w:val="27"/>
  </w:num>
  <w:num w:numId="10">
    <w:abstractNumId w:val="35"/>
  </w:num>
  <w:num w:numId="11">
    <w:abstractNumId w:val="16"/>
  </w:num>
  <w:num w:numId="12">
    <w:abstractNumId w:val="2"/>
  </w:num>
  <w:num w:numId="13">
    <w:abstractNumId w:val="13"/>
  </w:num>
  <w:num w:numId="14">
    <w:abstractNumId w:val="32"/>
  </w:num>
  <w:num w:numId="15">
    <w:abstractNumId w:val="24"/>
  </w:num>
  <w:num w:numId="16">
    <w:abstractNumId w:val="20"/>
  </w:num>
  <w:num w:numId="17">
    <w:abstractNumId w:val="11"/>
  </w:num>
  <w:num w:numId="18">
    <w:abstractNumId w:val="1"/>
  </w:num>
  <w:num w:numId="19">
    <w:abstractNumId w:val="0"/>
  </w:num>
  <w:num w:numId="20">
    <w:abstractNumId w:val="29"/>
  </w:num>
  <w:num w:numId="21">
    <w:abstractNumId w:val="4"/>
  </w:num>
  <w:num w:numId="22">
    <w:abstractNumId w:val="23"/>
  </w:num>
  <w:num w:numId="23">
    <w:abstractNumId w:val="8"/>
  </w:num>
  <w:num w:numId="24">
    <w:abstractNumId w:val="22"/>
  </w:num>
  <w:num w:numId="25">
    <w:abstractNumId w:val="31"/>
  </w:num>
  <w:num w:numId="26">
    <w:abstractNumId w:val="25"/>
  </w:num>
  <w:num w:numId="27">
    <w:abstractNumId w:val="21"/>
  </w:num>
  <w:num w:numId="28">
    <w:abstractNumId w:val="12"/>
  </w:num>
  <w:num w:numId="29">
    <w:abstractNumId w:val="6"/>
  </w:num>
  <w:num w:numId="30">
    <w:abstractNumId w:val="33"/>
  </w:num>
  <w:num w:numId="31">
    <w:abstractNumId w:val="5"/>
  </w:num>
  <w:num w:numId="32">
    <w:abstractNumId w:val="26"/>
  </w:num>
  <w:num w:numId="33">
    <w:abstractNumId w:val="7"/>
  </w:num>
  <w:num w:numId="34">
    <w:abstractNumId w:val="15"/>
  </w:num>
  <w:num w:numId="35">
    <w:abstractNumId w:val="1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65"/>
    <w:rsid w:val="0000156D"/>
    <w:rsid w:val="00001EBC"/>
    <w:rsid w:val="00005F8C"/>
    <w:rsid w:val="000106DF"/>
    <w:rsid w:val="00014554"/>
    <w:rsid w:val="0001497B"/>
    <w:rsid w:val="00022293"/>
    <w:rsid w:val="00023EBC"/>
    <w:rsid w:val="000308AC"/>
    <w:rsid w:val="000429CC"/>
    <w:rsid w:val="00052ADE"/>
    <w:rsid w:val="00054B6C"/>
    <w:rsid w:val="000624F5"/>
    <w:rsid w:val="0006785A"/>
    <w:rsid w:val="00071BB6"/>
    <w:rsid w:val="000769DF"/>
    <w:rsid w:val="000771A0"/>
    <w:rsid w:val="00077CCD"/>
    <w:rsid w:val="00087532"/>
    <w:rsid w:val="00090F0A"/>
    <w:rsid w:val="0009321A"/>
    <w:rsid w:val="000A144C"/>
    <w:rsid w:val="000A3B42"/>
    <w:rsid w:val="000A4EA8"/>
    <w:rsid w:val="000A5893"/>
    <w:rsid w:val="000A6B75"/>
    <w:rsid w:val="000A79B8"/>
    <w:rsid w:val="000B25D6"/>
    <w:rsid w:val="000B3905"/>
    <w:rsid w:val="000B3BD4"/>
    <w:rsid w:val="000C0CA5"/>
    <w:rsid w:val="000C2E19"/>
    <w:rsid w:val="000C44E1"/>
    <w:rsid w:val="000C4A55"/>
    <w:rsid w:val="000C595C"/>
    <w:rsid w:val="000D3E20"/>
    <w:rsid w:val="000E022E"/>
    <w:rsid w:val="000E30BA"/>
    <w:rsid w:val="000E4E60"/>
    <w:rsid w:val="00100CE9"/>
    <w:rsid w:val="00101200"/>
    <w:rsid w:val="001012E8"/>
    <w:rsid w:val="001019BB"/>
    <w:rsid w:val="00101CA9"/>
    <w:rsid w:val="0010304D"/>
    <w:rsid w:val="00107D34"/>
    <w:rsid w:val="00112121"/>
    <w:rsid w:val="00112359"/>
    <w:rsid w:val="00116103"/>
    <w:rsid w:val="00122CAC"/>
    <w:rsid w:val="00125C67"/>
    <w:rsid w:val="00130F89"/>
    <w:rsid w:val="00140E59"/>
    <w:rsid w:val="00142381"/>
    <w:rsid w:val="001434D8"/>
    <w:rsid w:val="00145695"/>
    <w:rsid w:val="001479C8"/>
    <w:rsid w:val="00155F7A"/>
    <w:rsid w:val="001627C0"/>
    <w:rsid w:val="001713E0"/>
    <w:rsid w:val="00171E63"/>
    <w:rsid w:val="00173A2A"/>
    <w:rsid w:val="0017446C"/>
    <w:rsid w:val="00190884"/>
    <w:rsid w:val="001966CD"/>
    <w:rsid w:val="001A0136"/>
    <w:rsid w:val="001A12FB"/>
    <w:rsid w:val="001A4A96"/>
    <w:rsid w:val="001A6A9E"/>
    <w:rsid w:val="001B33FC"/>
    <w:rsid w:val="001C7862"/>
    <w:rsid w:val="001D0086"/>
    <w:rsid w:val="001D12B3"/>
    <w:rsid w:val="001D4CB1"/>
    <w:rsid w:val="001E0357"/>
    <w:rsid w:val="001E3855"/>
    <w:rsid w:val="001E5028"/>
    <w:rsid w:val="001F0500"/>
    <w:rsid w:val="001F0D81"/>
    <w:rsid w:val="001F12FB"/>
    <w:rsid w:val="001F73E4"/>
    <w:rsid w:val="001F7828"/>
    <w:rsid w:val="00200E00"/>
    <w:rsid w:val="00205CC8"/>
    <w:rsid w:val="00210723"/>
    <w:rsid w:val="00220963"/>
    <w:rsid w:val="00224FDD"/>
    <w:rsid w:val="00227021"/>
    <w:rsid w:val="002279BB"/>
    <w:rsid w:val="00235D8A"/>
    <w:rsid w:val="00245154"/>
    <w:rsid w:val="0024566B"/>
    <w:rsid w:val="002471A8"/>
    <w:rsid w:val="00247E31"/>
    <w:rsid w:val="00251F53"/>
    <w:rsid w:val="002548BA"/>
    <w:rsid w:val="00262193"/>
    <w:rsid w:val="00262D07"/>
    <w:rsid w:val="00270CE3"/>
    <w:rsid w:val="00271DD3"/>
    <w:rsid w:val="0027702C"/>
    <w:rsid w:val="002772F0"/>
    <w:rsid w:val="00277A66"/>
    <w:rsid w:val="00281086"/>
    <w:rsid w:val="002814A0"/>
    <w:rsid w:val="002834DF"/>
    <w:rsid w:val="00287F01"/>
    <w:rsid w:val="00291741"/>
    <w:rsid w:val="00292254"/>
    <w:rsid w:val="00294501"/>
    <w:rsid w:val="00294D6B"/>
    <w:rsid w:val="0029508E"/>
    <w:rsid w:val="002B37FB"/>
    <w:rsid w:val="002B3DB3"/>
    <w:rsid w:val="002B4EDF"/>
    <w:rsid w:val="002B5262"/>
    <w:rsid w:val="002B5961"/>
    <w:rsid w:val="002C7861"/>
    <w:rsid w:val="002C786B"/>
    <w:rsid w:val="002D081F"/>
    <w:rsid w:val="002D08A3"/>
    <w:rsid w:val="002D689B"/>
    <w:rsid w:val="002E1058"/>
    <w:rsid w:val="002E15F2"/>
    <w:rsid w:val="002E3ABF"/>
    <w:rsid w:val="002E6541"/>
    <w:rsid w:val="002E706C"/>
    <w:rsid w:val="002F13A4"/>
    <w:rsid w:val="002F1450"/>
    <w:rsid w:val="002F1808"/>
    <w:rsid w:val="002F335D"/>
    <w:rsid w:val="002F4EE5"/>
    <w:rsid w:val="002F5F52"/>
    <w:rsid w:val="00302542"/>
    <w:rsid w:val="00304175"/>
    <w:rsid w:val="00310A0C"/>
    <w:rsid w:val="0031601D"/>
    <w:rsid w:val="003320E0"/>
    <w:rsid w:val="003335F8"/>
    <w:rsid w:val="00333CB8"/>
    <w:rsid w:val="00336CAA"/>
    <w:rsid w:val="003404C8"/>
    <w:rsid w:val="0034166F"/>
    <w:rsid w:val="0034419B"/>
    <w:rsid w:val="0034530A"/>
    <w:rsid w:val="003578AC"/>
    <w:rsid w:val="00362B93"/>
    <w:rsid w:val="00365937"/>
    <w:rsid w:val="00367A7E"/>
    <w:rsid w:val="0037146D"/>
    <w:rsid w:val="003737CF"/>
    <w:rsid w:val="003845CC"/>
    <w:rsid w:val="003878EA"/>
    <w:rsid w:val="00395EAE"/>
    <w:rsid w:val="003A1E90"/>
    <w:rsid w:val="003A2839"/>
    <w:rsid w:val="003A41A1"/>
    <w:rsid w:val="003A7DCE"/>
    <w:rsid w:val="003B01D3"/>
    <w:rsid w:val="003B0EB8"/>
    <w:rsid w:val="003B5EC4"/>
    <w:rsid w:val="003C0A55"/>
    <w:rsid w:val="003C1F03"/>
    <w:rsid w:val="003C2B3E"/>
    <w:rsid w:val="003C3109"/>
    <w:rsid w:val="003C4F1F"/>
    <w:rsid w:val="003D124F"/>
    <w:rsid w:val="003D2BD9"/>
    <w:rsid w:val="003D4810"/>
    <w:rsid w:val="003D72CE"/>
    <w:rsid w:val="003D7DB0"/>
    <w:rsid w:val="003E100A"/>
    <w:rsid w:val="003E1C89"/>
    <w:rsid w:val="003F060E"/>
    <w:rsid w:val="003F39F9"/>
    <w:rsid w:val="003F3D83"/>
    <w:rsid w:val="003F66B1"/>
    <w:rsid w:val="00400858"/>
    <w:rsid w:val="00402D00"/>
    <w:rsid w:val="00405046"/>
    <w:rsid w:val="00412D73"/>
    <w:rsid w:val="004137FD"/>
    <w:rsid w:val="00421FBC"/>
    <w:rsid w:val="00422120"/>
    <w:rsid w:val="00422E62"/>
    <w:rsid w:val="004265CD"/>
    <w:rsid w:val="00426B66"/>
    <w:rsid w:val="004329A1"/>
    <w:rsid w:val="00432A1C"/>
    <w:rsid w:val="004361E7"/>
    <w:rsid w:val="004379D6"/>
    <w:rsid w:val="00450C36"/>
    <w:rsid w:val="00455C9D"/>
    <w:rsid w:val="00461AB6"/>
    <w:rsid w:val="004632E9"/>
    <w:rsid w:val="0046379B"/>
    <w:rsid w:val="0047511E"/>
    <w:rsid w:val="004764AA"/>
    <w:rsid w:val="0048092C"/>
    <w:rsid w:val="00481D64"/>
    <w:rsid w:val="00485B33"/>
    <w:rsid w:val="0049137C"/>
    <w:rsid w:val="0049453B"/>
    <w:rsid w:val="004A2CF7"/>
    <w:rsid w:val="004B1ADE"/>
    <w:rsid w:val="004C1FE5"/>
    <w:rsid w:val="004C2EAB"/>
    <w:rsid w:val="004C31DC"/>
    <w:rsid w:val="004C46DB"/>
    <w:rsid w:val="004D06AE"/>
    <w:rsid w:val="004D0785"/>
    <w:rsid w:val="004D284E"/>
    <w:rsid w:val="004D3948"/>
    <w:rsid w:val="004D66F0"/>
    <w:rsid w:val="004D78A5"/>
    <w:rsid w:val="004E1354"/>
    <w:rsid w:val="004E1971"/>
    <w:rsid w:val="004E2152"/>
    <w:rsid w:val="004E7CF8"/>
    <w:rsid w:val="004F3F3F"/>
    <w:rsid w:val="00512E33"/>
    <w:rsid w:val="00515DF4"/>
    <w:rsid w:val="00516D77"/>
    <w:rsid w:val="005173E0"/>
    <w:rsid w:val="0052149B"/>
    <w:rsid w:val="00521861"/>
    <w:rsid w:val="00521C33"/>
    <w:rsid w:val="0052270E"/>
    <w:rsid w:val="00523934"/>
    <w:rsid w:val="00527D8B"/>
    <w:rsid w:val="00532D9B"/>
    <w:rsid w:val="0054526C"/>
    <w:rsid w:val="005457E7"/>
    <w:rsid w:val="005640D4"/>
    <w:rsid w:val="00564773"/>
    <w:rsid w:val="00565361"/>
    <w:rsid w:val="00565F67"/>
    <w:rsid w:val="00572A4B"/>
    <w:rsid w:val="0057506E"/>
    <w:rsid w:val="0058028F"/>
    <w:rsid w:val="005802A6"/>
    <w:rsid w:val="00582644"/>
    <w:rsid w:val="0058332C"/>
    <w:rsid w:val="00585FF4"/>
    <w:rsid w:val="00587DFE"/>
    <w:rsid w:val="00587EF3"/>
    <w:rsid w:val="00590533"/>
    <w:rsid w:val="00590A50"/>
    <w:rsid w:val="00590F79"/>
    <w:rsid w:val="00595D9C"/>
    <w:rsid w:val="005A36DF"/>
    <w:rsid w:val="005A7A17"/>
    <w:rsid w:val="005B201B"/>
    <w:rsid w:val="005B4B9A"/>
    <w:rsid w:val="005C0598"/>
    <w:rsid w:val="005C2C6F"/>
    <w:rsid w:val="005C3002"/>
    <w:rsid w:val="005C3581"/>
    <w:rsid w:val="005C3D35"/>
    <w:rsid w:val="005C4EF9"/>
    <w:rsid w:val="005C7856"/>
    <w:rsid w:val="005D344F"/>
    <w:rsid w:val="005D3FA9"/>
    <w:rsid w:val="005D78C7"/>
    <w:rsid w:val="005E0274"/>
    <w:rsid w:val="005E13B3"/>
    <w:rsid w:val="005E7253"/>
    <w:rsid w:val="005F0ACC"/>
    <w:rsid w:val="005F1CAA"/>
    <w:rsid w:val="005F30EC"/>
    <w:rsid w:val="005F442E"/>
    <w:rsid w:val="00603FE8"/>
    <w:rsid w:val="00606094"/>
    <w:rsid w:val="00610F1B"/>
    <w:rsid w:val="00611B47"/>
    <w:rsid w:val="00614F1C"/>
    <w:rsid w:val="00616105"/>
    <w:rsid w:val="0061615F"/>
    <w:rsid w:val="00616AE9"/>
    <w:rsid w:val="00617BFF"/>
    <w:rsid w:val="00621F3C"/>
    <w:rsid w:val="00624468"/>
    <w:rsid w:val="00626070"/>
    <w:rsid w:val="006275F8"/>
    <w:rsid w:val="0063010F"/>
    <w:rsid w:val="006357C5"/>
    <w:rsid w:val="0064094D"/>
    <w:rsid w:val="0064107B"/>
    <w:rsid w:val="006432D9"/>
    <w:rsid w:val="006553D1"/>
    <w:rsid w:val="00655ECF"/>
    <w:rsid w:val="006605BC"/>
    <w:rsid w:val="00661A2F"/>
    <w:rsid w:val="00661FB5"/>
    <w:rsid w:val="006620BF"/>
    <w:rsid w:val="00662EB5"/>
    <w:rsid w:val="00664244"/>
    <w:rsid w:val="00664D4C"/>
    <w:rsid w:val="00666BE3"/>
    <w:rsid w:val="00670A77"/>
    <w:rsid w:val="00673887"/>
    <w:rsid w:val="006741CD"/>
    <w:rsid w:val="00676800"/>
    <w:rsid w:val="00682BB4"/>
    <w:rsid w:val="006836A5"/>
    <w:rsid w:val="0069671E"/>
    <w:rsid w:val="006A59A4"/>
    <w:rsid w:val="006A620D"/>
    <w:rsid w:val="006B0579"/>
    <w:rsid w:val="006B6409"/>
    <w:rsid w:val="006D195E"/>
    <w:rsid w:val="006D37F0"/>
    <w:rsid w:val="006D3EB8"/>
    <w:rsid w:val="006E28E3"/>
    <w:rsid w:val="006E5B2A"/>
    <w:rsid w:val="006F0232"/>
    <w:rsid w:val="006F1F62"/>
    <w:rsid w:val="006F222C"/>
    <w:rsid w:val="006F6070"/>
    <w:rsid w:val="006F670C"/>
    <w:rsid w:val="006F694F"/>
    <w:rsid w:val="00705C51"/>
    <w:rsid w:val="00707326"/>
    <w:rsid w:val="00714BCF"/>
    <w:rsid w:val="00716C39"/>
    <w:rsid w:val="00727EED"/>
    <w:rsid w:val="00741396"/>
    <w:rsid w:val="00742732"/>
    <w:rsid w:val="00743E91"/>
    <w:rsid w:val="00744D37"/>
    <w:rsid w:val="00747C19"/>
    <w:rsid w:val="007509FB"/>
    <w:rsid w:val="00751E9B"/>
    <w:rsid w:val="00755116"/>
    <w:rsid w:val="00756418"/>
    <w:rsid w:val="00760144"/>
    <w:rsid w:val="00772A06"/>
    <w:rsid w:val="00775905"/>
    <w:rsid w:val="00793D3D"/>
    <w:rsid w:val="0079651D"/>
    <w:rsid w:val="00797F37"/>
    <w:rsid w:val="007A0188"/>
    <w:rsid w:val="007A2600"/>
    <w:rsid w:val="007B0E73"/>
    <w:rsid w:val="007B1C4A"/>
    <w:rsid w:val="007B22B7"/>
    <w:rsid w:val="007B25D5"/>
    <w:rsid w:val="007B5C08"/>
    <w:rsid w:val="007C0E13"/>
    <w:rsid w:val="007C3CCE"/>
    <w:rsid w:val="007C6902"/>
    <w:rsid w:val="007D0D4A"/>
    <w:rsid w:val="007D2046"/>
    <w:rsid w:val="007D6AC3"/>
    <w:rsid w:val="007E0C0F"/>
    <w:rsid w:val="007E31C1"/>
    <w:rsid w:val="007E4DFB"/>
    <w:rsid w:val="007E754F"/>
    <w:rsid w:val="007F3DE0"/>
    <w:rsid w:val="007F79F2"/>
    <w:rsid w:val="00801F55"/>
    <w:rsid w:val="008030DF"/>
    <w:rsid w:val="008154BA"/>
    <w:rsid w:val="00816E1B"/>
    <w:rsid w:val="00817E3F"/>
    <w:rsid w:val="008201C5"/>
    <w:rsid w:val="00830B25"/>
    <w:rsid w:val="00835CBB"/>
    <w:rsid w:val="00835FCC"/>
    <w:rsid w:val="00837712"/>
    <w:rsid w:val="00837CCA"/>
    <w:rsid w:val="00842337"/>
    <w:rsid w:val="008425B6"/>
    <w:rsid w:val="00851E19"/>
    <w:rsid w:val="00852ED6"/>
    <w:rsid w:val="00854358"/>
    <w:rsid w:val="008565E7"/>
    <w:rsid w:val="00857465"/>
    <w:rsid w:val="008645DB"/>
    <w:rsid w:val="00866163"/>
    <w:rsid w:val="008662F6"/>
    <w:rsid w:val="0087280A"/>
    <w:rsid w:val="00873C9B"/>
    <w:rsid w:val="00874138"/>
    <w:rsid w:val="00876C3E"/>
    <w:rsid w:val="008778B5"/>
    <w:rsid w:val="0088443D"/>
    <w:rsid w:val="00891973"/>
    <w:rsid w:val="008938CD"/>
    <w:rsid w:val="008A067C"/>
    <w:rsid w:val="008B4E46"/>
    <w:rsid w:val="008C28FD"/>
    <w:rsid w:val="008C31E6"/>
    <w:rsid w:val="008C6FFF"/>
    <w:rsid w:val="008D36EC"/>
    <w:rsid w:val="008D376F"/>
    <w:rsid w:val="008D64B7"/>
    <w:rsid w:val="008E652B"/>
    <w:rsid w:val="008F6CCA"/>
    <w:rsid w:val="0090387A"/>
    <w:rsid w:val="009068ED"/>
    <w:rsid w:val="00913359"/>
    <w:rsid w:val="00914196"/>
    <w:rsid w:val="00922849"/>
    <w:rsid w:val="00922AD5"/>
    <w:rsid w:val="00933094"/>
    <w:rsid w:val="009460D2"/>
    <w:rsid w:val="00947A14"/>
    <w:rsid w:val="00947C95"/>
    <w:rsid w:val="00952737"/>
    <w:rsid w:val="009552CF"/>
    <w:rsid w:val="00955975"/>
    <w:rsid w:val="00956DEF"/>
    <w:rsid w:val="0095734D"/>
    <w:rsid w:val="00957BE4"/>
    <w:rsid w:val="00961617"/>
    <w:rsid w:val="00962B42"/>
    <w:rsid w:val="00962BC2"/>
    <w:rsid w:val="00962FE4"/>
    <w:rsid w:val="00971B23"/>
    <w:rsid w:val="00971BE5"/>
    <w:rsid w:val="00971F56"/>
    <w:rsid w:val="0097218C"/>
    <w:rsid w:val="0097276A"/>
    <w:rsid w:val="00973FDE"/>
    <w:rsid w:val="009741D1"/>
    <w:rsid w:val="00976C38"/>
    <w:rsid w:val="009773F9"/>
    <w:rsid w:val="00984509"/>
    <w:rsid w:val="0098749F"/>
    <w:rsid w:val="009927E9"/>
    <w:rsid w:val="00993234"/>
    <w:rsid w:val="00993453"/>
    <w:rsid w:val="0099442A"/>
    <w:rsid w:val="009975AE"/>
    <w:rsid w:val="009A4BFC"/>
    <w:rsid w:val="009A4F3D"/>
    <w:rsid w:val="009B4F91"/>
    <w:rsid w:val="009B6EB8"/>
    <w:rsid w:val="009C2244"/>
    <w:rsid w:val="009C3AC8"/>
    <w:rsid w:val="009C6914"/>
    <w:rsid w:val="009D3045"/>
    <w:rsid w:val="009D36BF"/>
    <w:rsid w:val="009D6FDA"/>
    <w:rsid w:val="009E615D"/>
    <w:rsid w:val="009E73E7"/>
    <w:rsid w:val="009E7CE7"/>
    <w:rsid w:val="009F4330"/>
    <w:rsid w:val="009F5959"/>
    <w:rsid w:val="00A03007"/>
    <w:rsid w:val="00A03322"/>
    <w:rsid w:val="00A05223"/>
    <w:rsid w:val="00A12E9C"/>
    <w:rsid w:val="00A149B9"/>
    <w:rsid w:val="00A14BED"/>
    <w:rsid w:val="00A1782C"/>
    <w:rsid w:val="00A17D37"/>
    <w:rsid w:val="00A2110E"/>
    <w:rsid w:val="00A24322"/>
    <w:rsid w:val="00A27384"/>
    <w:rsid w:val="00A27C22"/>
    <w:rsid w:val="00A316D8"/>
    <w:rsid w:val="00A32BF8"/>
    <w:rsid w:val="00A33ACB"/>
    <w:rsid w:val="00A360BA"/>
    <w:rsid w:val="00A372EE"/>
    <w:rsid w:val="00A4250A"/>
    <w:rsid w:val="00A548D6"/>
    <w:rsid w:val="00A576DF"/>
    <w:rsid w:val="00A602AE"/>
    <w:rsid w:val="00A65465"/>
    <w:rsid w:val="00A67FEE"/>
    <w:rsid w:val="00A716F2"/>
    <w:rsid w:val="00A778E6"/>
    <w:rsid w:val="00A80A03"/>
    <w:rsid w:val="00A82EBA"/>
    <w:rsid w:val="00A84342"/>
    <w:rsid w:val="00A90AC6"/>
    <w:rsid w:val="00A92891"/>
    <w:rsid w:val="00A95EB3"/>
    <w:rsid w:val="00AA13E6"/>
    <w:rsid w:val="00AA1DAB"/>
    <w:rsid w:val="00AB1864"/>
    <w:rsid w:val="00AB217B"/>
    <w:rsid w:val="00AB2E05"/>
    <w:rsid w:val="00AB60DE"/>
    <w:rsid w:val="00AB7993"/>
    <w:rsid w:val="00AC1693"/>
    <w:rsid w:val="00AD209A"/>
    <w:rsid w:val="00AD2C07"/>
    <w:rsid w:val="00AD6D0B"/>
    <w:rsid w:val="00AE1DF6"/>
    <w:rsid w:val="00AE3643"/>
    <w:rsid w:val="00AF7EC2"/>
    <w:rsid w:val="00B0079D"/>
    <w:rsid w:val="00B013EC"/>
    <w:rsid w:val="00B04C72"/>
    <w:rsid w:val="00B126C1"/>
    <w:rsid w:val="00B127E0"/>
    <w:rsid w:val="00B1364D"/>
    <w:rsid w:val="00B230FD"/>
    <w:rsid w:val="00B2638F"/>
    <w:rsid w:val="00B278E0"/>
    <w:rsid w:val="00B4056B"/>
    <w:rsid w:val="00B40DA8"/>
    <w:rsid w:val="00B4195A"/>
    <w:rsid w:val="00B4345F"/>
    <w:rsid w:val="00B45425"/>
    <w:rsid w:val="00B50D51"/>
    <w:rsid w:val="00B51690"/>
    <w:rsid w:val="00B6664A"/>
    <w:rsid w:val="00B70D14"/>
    <w:rsid w:val="00B7270E"/>
    <w:rsid w:val="00B73EBA"/>
    <w:rsid w:val="00B742BF"/>
    <w:rsid w:val="00B74BB8"/>
    <w:rsid w:val="00B757DF"/>
    <w:rsid w:val="00B75D31"/>
    <w:rsid w:val="00B82A7A"/>
    <w:rsid w:val="00B83A78"/>
    <w:rsid w:val="00B91DAD"/>
    <w:rsid w:val="00BA1229"/>
    <w:rsid w:val="00BA48CD"/>
    <w:rsid w:val="00BB05B8"/>
    <w:rsid w:val="00BB5594"/>
    <w:rsid w:val="00BC3727"/>
    <w:rsid w:val="00BC552F"/>
    <w:rsid w:val="00BD297C"/>
    <w:rsid w:val="00BE116C"/>
    <w:rsid w:val="00BE1571"/>
    <w:rsid w:val="00BE2B4B"/>
    <w:rsid w:val="00BE5C25"/>
    <w:rsid w:val="00BE75E6"/>
    <w:rsid w:val="00BF638E"/>
    <w:rsid w:val="00BF6AC8"/>
    <w:rsid w:val="00C03130"/>
    <w:rsid w:val="00C073B4"/>
    <w:rsid w:val="00C073F7"/>
    <w:rsid w:val="00C07B7B"/>
    <w:rsid w:val="00C160D4"/>
    <w:rsid w:val="00C20038"/>
    <w:rsid w:val="00C24226"/>
    <w:rsid w:val="00C243A4"/>
    <w:rsid w:val="00C25CD2"/>
    <w:rsid w:val="00C27E28"/>
    <w:rsid w:val="00C31126"/>
    <w:rsid w:val="00C34EF8"/>
    <w:rsid w:val="00C356EC"/>
    <w:rsid w:val="00C370E2"/>
    <w:rsid w:val="00C44724"/>
    <w:rsid w:val="00C50551"/>
    <w:rsid w:val="00C532A3"/>
    <w:rsid w:val="00C57204"/>
    <w:rsid w:val="00C60706"/>
    <w:rsid w:val="00C62B51"/>
    <w:rsid w:val="00C6702D"/>
    <w:rsid w:val="00C71B97"/>
    <w:rsid w:val="00C736B4"/>
    <w:rsid w:val="00C75118"/>
    <w:rsid w:val="00C80495"/>
    <w:rsid w:val="00C80FFB"/>
    <w:rsid w:val="00C84599"/>
    <w:rsid w:val="00C849CA"/>
    <w:rsid w:val="00C859F3"/>
    <w:rsid w:val="00C9431C"/>
    <w:rsid w:val="00C970A7"/>
    <w:rsid w:val="00CA20E7"/>
    <w:rsid w:val="00CA4A4B"/>
    <w:rsid w:val="00CA60C1"/>
    <w:rsid w:val="00CB149C"/>
    <w:rsid w:val="00CB3BA5"/>
    <w:rsid w:val="00CB55E2"/>
    <w:rsid w:val="00CB5E12"/>
    <w:rsid w:val="00CB6E70"/>
    <w:rsid w:val="00CB7E17"/>
    <w:rsid w:val="00CC47C6"/>
    <w:rsid w:val="00CC754B"/>
    <w:rsid w:val="00CD03D6"/>
    <w:rsid w:val="00CD198A"/>
    <w:rsid w:val="00CE06DA"/>
    <w:rsid w:val="00CE1396"/>
    <w:rsid w:val="00CE69AD"/>
    <w:rsid w:val="00CE72BF"/>
    <w:rsid w:val="00CF23AC"/>
    <w:rsid w:val="00CF6607"/>
    <w:rsid w:val="00CF75CC"/>
    <w:rsid w:val="00D02D75"/>
    <w:rsid w:val="00D03B05"/>
    <w:rsid w:val="00D11E76"/>
    <w:rsid w:val="00D11E7C"/>
    <w:rsid w:val="00D26D3B"/>
    <w:rsid w:val="00D27858"/>
    <w:rsid w:val="00D30B40"/>
    <w:rsid w:val="00D313CC"/>
    <w:rsid w:val="00D31F3D"/>
    <w:rsid w:val="00D35B2F"/>
    <w:rsid w:val="00D41E5A"/>
    <w:rsid w:val="00D42AE8"/>
    <w:rsid w:val="00D44AC7"/>
    <w:rsid w:val="00D44B3B"/>
    <w:rsid w:val="00D46268"/>
    <w:rsid w:val="00D51129"/>
    <w:rsid w:val="00D52A26"/>
    <w:rsid w:val="00D57B6F"/>
    <w:rsid w:val="00D70FFC"/>
    <w:rsid w:val="00D71A67"/>
    <w:rsid w:val="00D728D3"/>
    <w:rsid w:val="00D7391E"/>
    <w:rsid w:val="00D75A61"/>
    <w:rsid w:val="00D75F73"/>
    <w:rsid w:val="00D760D1"/>
    <w:rsid w:val="00D868D3"/>
    <w:rsid w:val="00D904BA"/>
    <w:rsid w:val="00D93BDE"/>
    <w:rsid w:val="00D95795"/>
    <w:rsid w:val="00DA2FA8"/>
    <w:rsid w:val="00DA5DDB"/>
    <w:rsid w:val="00DB3222"/>
    <w:rsid w:val="00DC7DE3"/>
    <w:rsid w:val="00DC7E8E"/>
    <w:rsid w:val="00DD382D"/>
    <w:rsid w:val="00DD3FD5"/>
    <w:rsid w:val="00DD49A5"/>
    <w:rsid w:val="00DD4E70"/>
    <w:rsid w:val="00DD526C"/>
    <w:rsid w:val="00DD64AF"/>
    <w:rsid w:val="00DE0B46"/>
    <w:rsid w:val="00DE3163"/>
    <w:rsid w:val="00DF3ADA"/>
    <w:rsid w:val="00DF4FDB"/>
    <w:rsid w:val="00DF5B4D"/>
    <w:rsid w:val="00E028A3"/>
    <w:rsid w:val="00E03D91"/>
    <w:rsid w:val="00E07084"/>
    <w:rsid w:val="00E1268B"/>
    <w:rsid w:val="00E16215"/>
    <w:rsid w:val="00E22E73"/>
    <w:rsid w:val="00E26D97"/>
    <w:rsid w:val="00E26DF6"/>
    <w:rsid w:val="00E313B8"/>
    <w:rsid w:val="00E33417"/>
    <w:rsid w:val="00E36DFB"/>
    <w:rsid w:val="00E41247"/>
    <w:rsid w:val="00E42816"/>
    <w:rsid w:val="00E45F38"/>
    <w:rsid w:val="00E47FFE"/>
    <w:rsid w:val="00E535F7"/>
    <w:rsid w:val="00E56FB6"/>
    <w:rsid w:val="00E650DE"/>
    <w:rsid w:val="00E67897"/>
    <w:rsid w:val="00E70326"/>
    <w:rsid w:val="00E712DD"/>
    <w:rsid w:val="00E729F0"/>
    <w:rsid w:val="00E74699"/>
    <w:rsid w:val="00E74FEC"/>
    <w:rsid w:val="00E76149"/>
    <w:rsid w:val="00E90D51"/>
    <w:rsid w:val="00EA5B4F"/>
    <w:rsid w:val="00EA79DD"/>
    <w:rsid w:val="00EB0C4B"/>
    <w:rsid w:val="00EB6B59"/>
    <w:rsid w:val="00EB7262"/>
    <w:rsid w:val="00EC4E78"/>
    <w:rsid w:val="00ED5122"/>
    <w:rsid w:val="00ED5B7C"/>
    <w:rsid w:val="00ED5F75"/>
    <w:rsid w:val="00ED65DB"/>
    <w:rsid w:val="00ED75A8"/>
    <w:rsid w:val="00EE31AF"/>
    <w:rsid w:val="00EE4227"/>
    <w:rsid w:val="00EE5520"/>
    <w:rsid w:val="00EE6686"/>
    <w:rsid w:val="00EF0DC3"/>
    <w:rsid w:val="00EF1117"/>
    <w:rsid w:val="00EF2DB4"/>
    <w:rsid w:val="00EF4436"/>
    <w:rsid w:val="00F010DA"/>
    <w:rsid w:val="00F1010B"/>
    <w:rsid w:val="00F149AD"/>
    <w:rsid w:val="00F165ED"/>
    <w:rsid w:val="00F17BDC"/>
    <w:rsid w:val="00F239D8"/>
    <w:rsid w:val="00F23B28"/>
    <w:rsid w:val="00F25635"/>
    <w:rsid w:val="00F278FE"/>
    <w:rsid w:val="00F326DC"/>
    <w:rsid w:val="00F35D7B"/>
    <w:rsid w:val="00F37E43"/>
    <w:rsid w:val="00F419D9"/>
    <w:rsid w:val="00F41F5C"/>
    <w:rsid w:val="00F465F3"/>
    <w:rsid w:val="00F47795"/>
    <w:rsid w:val="00F50A5E"/>
    <w:rsid w:val="00F60E96"/>
    <w:rsid w:val="00F66005"/>
    <w:rsid w:val="00F67B76"/>
    <w:rsid w:val="00F76B7E"/>
    <w:rsid w:val="00F77500"/>
    <w:rsid w:val="00F81BB7"/>
    <w:rsid w:val="00F82827"/>
    <w:rsid w:val="00F8581D"/>
    <w:rsid w:val="00F90159"/>
    <w:rsid w:val="00F93A0D"/>
    <w:rsid w:val="00F95F26"/>
    <w:rsid w:val="00F96177"/>
    <w:rsid w:val="00FA1C65"/>
    <w:rsid w:val="00FA313A"/>
    <w:rsid w:val="00FA3AE0"/>
    <w:rsid w:val="00FA47E2"/>
    <w:rsid w:val="00FB0C34"/>
    <w:rsid w:val="00FB527E"/>
    <w:rsid w:val="00FB587A"/>
    <w:rsid w:val="00FB6FE8"/>
    <w:rsid w:val="00FC3FC3"/>
    <w:rsid w:val="00FC7708"/>
    <w:rsid w:val="00FD0FE1"/>
    <w:rsid w:val="00FE0C91"/>
    <w:rsid w:val="00FE1719"/>
    <w:rsid w:val="00FE2AA8"/>
    <w:rsid w:val="00FF0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E7212"/>
  <w15:docId w15:val="{5B0836D4-FD3F-466C-BD3F-7A075E34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C65"/>
    <w:rPr>
      <w:rFonts w:ascii="Calibri" w:eastAsia="Calibri" w:hAnsi="Calibri"/>
      <w:sz w:val="22"/>
      <w:szCs w:val="22"/>
      <w:lang w:eastAsia="en-US"/>
    </w:rPr>
  </w:style>
  <w:style w:type="paragraph" w:styleId="Pennawd1">
    <w:name w:val="heading 1"/>
    <w:basedOn w:val="Normal"/>
    <w:next w:val="Normal"/>
    <w:link w:val="Pennawd1Nod"/>
    <w:autoRedefine/>
    <w:qFormat/>
    <w:rsid w:val="008E652B"/>
    <w:pPr>
      <w:keepNext/>
      <w:numPr>
        <w:numId w:val="12"/>
      </w:numPr>
      <w:tabs>
        <w:tab w:val="left" w:pos="578"/>
      </w:tabs>
      <w:spacing w:before="240" w:after="60"/>
      <w:outlineLvl w:val="0"/>
    </w:pPr>
    <w:rPr>
      <w:rFonts w:ascii="Arial" w:eastAsia="Times New Roman" w:hAnsi="Arial" w:cs="Arial"/>
      <w:b/>
      <w:bCs/>
      <w:kern w:val="32"/>
      <w:sz w:val="24"/>
      <w:szCs w:val="24"/>
      <w:lang w:eastAsia="en-GB"/>
    </w:rPr>
  </w:style>
  <w:style w:type="paragraph" w:styleId="Pennawd2">
    <w:name w:val="heading 2"/>
    <w:basedOn w:val="Normal"/>
    <w:next w:val="Normal"/>
    <w:link w:val="Pennawd2Nod"/>
    <w:qFormat/>
    <w:rsid w:val="008E652B"/>
    <w:pPr>
      <w:keepNext/>
      <w:numPr>
        <w:ilvl w:val="1"/>
        <w:numId w:val="12"/>
      </w:numPr>
      <w:spacing w:before="240" w:after="60"/>
      <w:outlineLvl w:val="1"/>
    </w:pPr>
    <w:rPr>
      <w:rFonts w:ascii="Arial" w:eastAsia="Times New Roman" w:hAnsi="Arial" w:cs="Arial"/>
      <w:bCs/>
      <w:iCs/>
      <w:sz w:val="24"/>
      <w:szCs w:val="28"/>
      <w:lang w:eastAsia="en-GB"/>
    </w:rPr>
  </w:style>
  <w:style w:type="paragraph" w:styleId="Pennawd3">
    <w:name w:val="heading 3"/>
    <w:basedOn w:val="Normal"/>
    <w:next w:val="Normal"/>
    <w:link w:val="Pennawd3Nod"/>
    <w:qFormat/>
    <w:rsid w:val="008E652B"/>
    <w:pPr>
      <w:keepNext/>
      <w:numPr>
        <w:ilvl w:val="2"/>
        <w:numId w:val="12"/>
      </w:numPr>
      <w:spacing w:before="240" w:after="60"/>
      <w:outlineLvl w:val="2"/>
    </w:pPr>
    <w:rPr>
      <w:rFonts w:ascii="Arial" w:eastAsia="Times New Roman" w:hAnsi="Arial" w:cs="Arial"/>
      <w:b/>
      <w:bCs/>
      <w:sz w:val="26"/>
      <w:szCs w:val="26"/>
      <w:lang w:eastAsia="en-GB"/>
    </w:rPr>
  </w:style>
  <w:style w:type="paragraph" w:styleId="Pennawd4">
    <w:name w:val="heading 4"/>
    <w:basedOn w:val="Normal"/>
    <w:next w:val="Normal"/>
    <w:link w:val="Pennawd4Nod"/>
    <w:qFormat/>
    <w:rsid w:val="008E652B"/>
    <w:pPr>
      <w:keepNext/>
      <w:numPr>
        <w:ilvl w:val="3"/>
        <w:numId w:val="12"/>
      </w:numPr>
      <w:spacing w:before="240" w:after="60"/>
      <w:outlineLvl w:val="3"/>
    </w:pPr>
    <w:rPr>
      <w:rFonts w:ascii="Times New Roman" w:eastAsia="Times New Roman" w:hAnsi="Times New Roman"/>
      <w:b/>
      <w:bCs/>
      <w:sz w:val="28"/>
      <w:szCs w:val="28"/>
      <w:lang w:eastAsia="en-GB"/>
    </w:rPr>
  </w:style>
  <w:style w:type="paragraph" w:styleId="Pennawd5">
    <w:name w:val="heading 5"/>
    <w:basedOn w:val="Normal"/>
    <w:next w:val="Normal"/>
    <w:link w:val="Pennawd5Nod"/>
    <w:qFormat/>
    <w:rsid w:val="008E652B"/>
    <w:pPr>
      <w:numPr>
        <w:ilvl w:val="4"/>
        <w:numId w:val="12"/>
      </w:numPr>
      <w:spacing w:before="240" w:after="60"/>
      <w:outlineLvl w:val="4"/>
    </w:pPr>
    <w:rPr>
      <w:rFonts w:ascii="Times New Roman" w:eastAsia="Times New Roman" w:hAnsi="Times New Roman"/>
      <w:b/>
      <w:bCs/>
      <w:i/>
      <w:iCs/>
      <w:sz w:val="26"/>
      <w:szCs w:val="26"/>
      <w:lang w:eastAsia="en-GB"/>
    </w:rPr>
  </w:style>
  <w:style w:type="paragraph" w:styleId="Pennawd6">
    <w:name w:val="heading 6"/>
    <w:basedOn w:val="Normal"/>
    <w:next w:val="Normal"/>
    <w:link w:val="Pennawd6Nod"/>
    <w:qFormat/>
    <w:rsid w:val="008E652B"/>
    <w:pPr>
      <w:numPr>
        <w:ilvl w:val="5"/>
        <w:numId w:val="12"/>
      </w:numPr>
      <w:spacing w:before="240" w:after="60"/>
      <w:outlineLvl w:val="5"/>
    </w:pPr>
    <w:rPr>
      <w:rFonts w:ascii="Times New Roman" w:eastAsia="Times New Roman" w:hAnsi="Times New Roman"/>
      <w:b/>
      <w:bCs/>
      <w:lang w:eastAsia="en-GB"/>
    </w:rPr>
  </w:style>
  <w:style w:type="paragraph" w:styleId="Pennawd7">
    <w:name w:val="heading 7"/>
    <w:basedOn w:val="Normal"/>
    <w:next w:val="Normal"/>
    <w:link w:val="Pennawd7Nod"/>
    <w:qFormat/>
    <w:rsid w:val="008E652B"/>
    <w:pPr>
      <w:numPr>
        <w:ilvl w:val="6"/>
        <w:numId w:val="12"/>
      </w:numPr>
      <w:spacing w:before="240" w:after="60"/>
      <w:outlineLvl w:val="6"/>
    </w:pPr>
    <w:rPr>
      <w:rFonts w:ascii="Times New Roman" w:eastAsia="Times New Roman" w:hAnsi="Times New Roman"/>
      <w:sz w:val="24"/>
      <w:szCs w:val="24"/>
      <w:lang w:eastAsia="en-GB"/>
    </w:rPr>
  </w:style>
  <w:style w:type="paragraph" w:styleId="Pennawd8">
    <w:name w:val="heading 8"/>
    <w:basedOn w:val="Normal"/>
    <w:next w:val="Normal"/>
    <w:link w:val="Pennawd8Nod"/>
    <w:qFormat/>
    <w:rsid w:val="008E652B"/>
    <w:pPr>
      <w:numPr>
        <w:ilvl w:val="7"/>
        <w:numId w:val="12"/>
      </w:numPr>
      <w:spacing w:before="240" w:after="60"/>
      <w:outlineLvl w:val="7"/>
    </w:pPr>
    <w:rPr>
      <w:rFonts w:ascii="Times New Roman" w:eastAsia="Times New Roman" w:hAnsi="Times New Roman"/>
      <w:i/>
      <w:iCs/>
      <w:sz w:val="24"/>
      <w:szCs w:val="24"/>
      <w:lang w:eastAsia="en-GB"/>
    </w:rPr>
  </w:style>
  <w:style w:type="paragraph" w:styleId="Pennawd9">
    <w:name w:val="heading 9"/>
    <w:basedOn w:val="Normal"/>
    <w:next w:val="Normal"/>
    <w:link w:val="Pennawd9Nod"/>
    <w:qFormat/>
    <w:rsid w:val="008E652B"/>
    <w:pPr>
      <w:numPr>
        <w:ilvl w:val="8"/>
        <w:numId w:val="12"/>
      </w:numPr>
      <w:spacing w:before="240" w:after="60"/>
      <w:outlineLvl w:val="8"/>
    </w:pPr>
    <w:rPr>
      <w:rFonts w:ascii="Arial" w:eastAsia="Times New Roman" w:hAnsi="Arial" w:cs="Arial"/>
      <w:lang w:eastAsia="en-GB"/>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aragraffRhestr">
    <w:name w:val="List Paragraph"/>
    <w:aliases w:val="Bullet 1,Bullet Points,Colorful List - Accent 11,Dot pt,F5 List Paragraph,Indicator Text,L,List Paragraph Char Char Char,List Paragraph1,List Paragraph11,List Paragraph12,MAIN CONTENT,No Spacing1,Normal numbered,Numbered Para 1"/>
    <w:basedOn w:val="Normal"/>
    <w:link w:val="ParagraffRhestrNod"/>
    <w:uiPriority w:val="34"/>
    <w:qFormat/>
    <w:rsid w:val="00621F3C"/>
    <w:pPr>
      <w:ind w:left="720"/>
      <w:contextualSpacing/>
    </w:pPr>
  </w:style>
  <w:style w:type="paragraph" w:styleId="Pennyn">
    <w:name w:val="header"/>
    <w:basedOn w:val="Normal"/>
    <w:link w:val="PennynNod"/>
    <w:uiPriority w:val="99"/>
    <w:rsid w:val="001627C0"/>
    <w:pPr>
      <w:tabs>
        <w:tab w:val="center" w:pos="4513"/>
        <w:tab w:val="right" w:pos="9026"/>
      </w:tabs>
    </w:pPr>
  </w:style>
  <w:style w:type="character" w:customStyle="1" w:styleId="PennynNod">
    <w:name w:val="Pennyn Nod"/>
    <w:basedOn w:val="FfontParagraffDdiofyn"/>
    <w:link w:val="Pennyn"/>
    <w:uiPriority w:val="99"/>
    <w:rsid w:val="001627C0"/>
    <w:rPr>
      <w:rFonts w:ascii="Calibri" w:eastAsia="Calibri" w:hAnsi="Calibri"/>
      <w:sz w:val="22"/>
      <w:szCs w:val="22"/>
      <w:lang w:eastAsia="en-US"/>
    </w:rPr>
  </w:style>
  <w:style w:type="paragraph" w:styleId="Troedyn">
    <w:name w:val="footer"/>
    <w:basedOn w:val="Normal"/>
    <w:link w:val="TroedynNod"/>
    <w:uiPriority w:val="99"/>
    <w:rsid w:val="001627C0"/>
    <w:pPr>
      <w:tabs>
        <w:tab w:val="center" w:pos="4513"/>
        <w:tab w:val="right" w:pos="9026"/>
      </w:tabs>
    </w:pPr>
  </w:style>
  <w:style w:type="character" w:customStyle="1" w:styleId="TroedynNod">
    <w:name w:val="Troedyn Nod"/>
    <w:basedOn w:val="FfontParagraffDdiofyn"/>
    <w:link w:val="Troedyn"/>
    <w:uiPriority w:val="99"/>
    <w:rsid w:val="001627C0"/>
    <w:rPr>
      <w:rFonts w:ascii="Calibri" w:eastAsia="Calibri" w:hAnsi="Calibri"/>
      <w:sz w:val="22"/>
      <w:szCs w:val="22"/>
      <w:lang w:eastAsia="en-US"/>
    </w:rPr>
  </w:style>
  <w:style w:type="paragraph" w:styleId="TestunmewnSwigen">
    <w:name w:val="Balloon Text"/>
    <w:basedOn w:val="Normal"/>
    <w:link w:val="TestunmewnSwigenNod"/>
    <w:rsid w:val="00595D9C"/>
    <w:rPr>
      <w:rFonts w:ascii="Tahoma" w:hAnsi="Tahoma" w:cs="Tahoma"/>
      <w:sz w:val="16"/>
      <w:szCs w:val="16"/>
    </w:rPr>
  </w:style>
  <w:style w:type="character" w:customStyle="1" w:styleId="TestunmewnSwigenNod">
    <w:name w:val="Testun mewn Swigen Nod"/>
    <w:basedOn w:val="FfontParagraffDdiofyn"/>
    <w:link w:val="TestunmewnSwigen"/>
    <w:rsid w:val="00595D9C"/>
    <w:rPr>
      <w:rFonts w:ascii="Tahoma" w:eastAsia="Calibri" w:hAnsi="Tahoma" w:cs="Tahoma"/>
      <w:sz w:val="16"/>
      <w:szCs w:val="16"/>
      <w:lang w:eastAsia="en-US"/>
    </w:rPr>
  </w:style>
  <w:style w:type="character" w:styleId="Hyperddolen">
    <w:name w:val="Hyperlink"/>
    <w:basedOn w:val="FfontParagraffDdiofyn"/>
    <w:rsid w:val="00CB5E12"/>
    <w:rPr>
      <w:color w:val="0000FF" w:themeColor="hyperlink"/>
      <w:u w:val="single"/>
    </w:rPr>
  </w:style>
  <w:style w:type="table" w:styleId="GridTabl">
    <w:name w:val="Table Grid"/>
    <w:basedOn w:val="TablNormal"/>
    <w:uiPriority w:val="39"/>
    <w:rsid w:val="00DB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nnawd1Nod">
    <w:name w:val="Pennawd 1 Nod"/>
    <w:basedOn w:val="FfontParagraffDdiofyn"/>
    <w:link w:val="Pennawd1"/>
    <w:rsid w:val="008E652B"/>
    <w:rPr>
      <w:rFonts w:ascii="Arial" w:hAnsi="Arial" w:cs="Arial"/>
      <w:b/>
      <w:bCs/>
      <w:kern w:val="32"/>
      <w:sz w:val="24"/>
      <w:szCs w:val="24"/>
    </w:rPr>
  </w:style>
  <w:style w:type="character" w:customStyle="1" w:styleId="Pennawd2Nod">
    <w:name w:val="Pennawd 2 Nod"/>
    <w:basedOn w:val="FfontParagraffDdiofyn"/>
    <w:link w:val="Pennawd2"/>
    <w:rsid w:val="008E652B"/>
    <w:rPr>
      <w:rFonts w:ascii="Arial" w:hAnsi="Arial" w:cs="Arial"/>
      <w:bCs/>
      <w:iCs/>
      <w:sz w:val="24"/>
      <w:szCs w:val="28"/>
    </w:rPr>
  </w:style>
  <w:style w:type="character" w:customStyle="1" w:styleId="Pennawd3Nod">
    <w:name w:val="Pennawd 3 Nod"/>
    <w:basedOn w:val="FfontParagraffDdiofyn"/>
    <w:link w:val="Pennawd3"/>
    <w:rsid w:val="008E652B"/>
    <w:rPr>
      <w:rFonts w:ascii="Arial" w:hAnsi="Arial" w:cs="Arial"/>
      <w:b/>
      <w:bCs/>
      <w:sz w:val="26"/>
      <w:szCs w:val="26"/>
    </w:rPr>
  </w:style>
  <w:style w:type="character" w:customStyle="1" w:styleId="Pennawd4Nod">
    <w:name w:val="Pennawd 4 Nod"/>
    <w:basedOn w:val="FfontParagraffDdiofyn"/>
    <w:link w:val="Pennawd4"/>
    <w:rsid w:val="008E652B"/>
    <w:rPr>
      <w:b/>
      <w:bCs/>
      <w:sz w:val="28"/>
      <w:szCs w:val="28"/>
    </w:rPr>
  </w:style>
  <w:style w:type="character" w:customStyle="1" w:styleId="Pennawd5Nod">
    <w:name w:val="Pennawd 5 Nod"/>
    <w:basedOn w:val="FfontParagraffDdiofyn"/>
    <w:link w:val="Pennawd5"/>
    <w:rsid w:val="008E652B"/>
    <w:rPr>
      <w:b/>
      <w:bCs/>
      <w:i/>
      <w:iCs/>
      <w:sz w:val="26"/>
      <w:szCs w:val="26"/>
    </w:rPr>
  </w:style>
  <w:style w:type="character" w:customStyle="1" w:styleId="Pennawd6Nod">
    <w:name w:val="Pennawd 6 Nod"/>
    <w:basedOn w:val="FfontParagraffDdiofyn"/>
    <w:link w:val="Pennawd6"/>
    <w:rsid w:val="008E652B"/>
    <w:rPr>
      <w:b/>
      <w:bCs/>
      <w:sz w:val="22"/>
      <w:szCs w:val="22"/>
    </w:rPr>
  </w:style>
  <w:style w:type="character" w:customStyle="1" w:styleId="Pennawd7Nod">
    <w:name w:val="Pennawd 7 Nod"/>
    <w:basedOn w:val="FfontParagraffDdiofyn"/>
    <w:link w:val="Pennawd7"/>
    <w:rsid w:val="008E652B"/>
    <w:rPr>
      <w:sz w:val="24"/>
      <w:szCs w:val="24"/>
    </w:rPr>
  </w:style>
  <w:style w:type="character" w:customStyle="1" w:styleId="Pennawd8Nod">
    <w:name w:val="Pennawd 8 Nod"/>
    <w:basedOn w:val="FfontParagraffDdiofyn"/>
    <w:link w:val="Pennawd8"/>
    <w:rsid w:val="008E652B"/>
    <w:rPr>
      <w:i/>
      <w:iCs/>
      <w:sz w:val="24"/>
      <w:szCs w:val="24"/>
    </w:rPr>
  </w:style>
  <w:style w:type="character" w:customStyle="1" w:styleId="Pennawd9Nod">
    <w:name w:val="Pennawd 9 Nod"/>
    <w:basedOn w:val="FfontParagraffDdiofyn"/>
    <w:link w:val="Pennawd9"/>
    <w:rsid w:val="008E652B"/>
    <w:rPr>
      <w:rFonts w:ascii="Arial" w:hAnsi="Arial" w:cs="Arial"/>
      <w:sz w:val="22"/>
      <w:szCs w:val="22"/>
    </w:rPr>
  </w:style>
  <w:style w:type="paragraph" w:styleId="CorffyTestun">
    <w:name w:val="Body Text"/>
    <w:basedOn w:val="Normal"/>
    <w:link w:val="CorffyTestunNod"/>
    <w:rsid w:val="008E652B"/>
    <w:rPr>
      <w:rFonts w:ascii="Arial" w:eastAsia="Times New Roman" w:hAnsi="Arial"/>
      <w:color w:val="000000"/>
      <w:sz w:val="24"/>
      <w:szCs w:val="20"/>
    </w:rPr>
  </w:style>
  <w:style w:type="character" w:customStyle="1" w:styleId="CorffyTestunNod">
    <w:name w:val="Corff y Testun Nod"/>
    <w:basedOn w:val="FfontParagraffDdiofyn"/>
    <w:link w:val="CorffyTestun"/>
    <w:rsid w:val="008E652B"/>
    <w:rPr>
      <w:rFonts w:ascii="Arial" w:hAnsi="Arial"/>
      <w:color w:val="000000"/>
      <w:sz w:val="24"/>
      <w:lang w:eastAsia="en-US"/>
    </w:rPr>
  </w:style>
  <w:style w:type="character" w:customStyle="1" w:styleId="ParagraffRhestrNod">
    <w:name w:val="Paragraff Rhestr Nod"/>
    <w:aliases w:val="Bullet 1 Nod,Bullet Points Nod,Colorful List - Accent 11 Nod,Dot pt Nod,F5 List Paragraph Nod,Indicator Text Nod,L Nod,List Paragraph Char Char Char Nod,List Paragraph1 Nod,List Paragraph11 Nod,List Paragraph12 Nod,MAIN CONTENT Nod"/>
    <w:basedOn w:val="FfontParagraffDdiofyn"/>
    <w:link w:val="ParagraffRhestr"/>
    <w:uiPriority w:val="34"/>
    <w:qFormat/>
    <w:locked/>
    <w:rsid w:val="00450C36"/>
    <w:rPr>
      <w:rFonts w:ascii="Calibri" w:eastAsia="Calibri" w:hAnsi="Calibri"/>
      <w:sz w:val="22"/>
      <w:szCs w:val="22"/>
      <w:lang w:eastAsia="en-US"/>
    </w:rPr>
  </w:style>
  <w:style w:type="paragraph" w:styleId="RhestrRhifau">
    <w:name w:val="List Number"/>
    <w:basedOn w:val="Normal"/>
    <w:autoRedefine/>
    <w:rsid w:val="009D36BF"/>
    <w:pPr>
      <w:spacing w:before="120" w:after="120"/>
    </w:pPr>
    <w:rPr>
      <w:rFonts w:ascii="Arial" w:eastAsia="Times New Roman" w:hAnsi="Arial"/>
      <w:sz w:val="24"/>
      <w:szCs w:val="24"/>
      <w:lang w:eastAsia="en-GB"/>
    </w:rPr>
  </w:style>
  <w:style w:type="paragraph" w:customStyle="1" w:styleId="Bullet">
    <w:name w:val="Bullet"/>
    <w:basedOn w:val="Normal"/>
    <w:autoRedefine/>
    <w:rsid w:val="00F8581D"/>
    <w:pPr>
      <w:numPr>
        <w:numId w:val="18"/>
      </w:numPr>
      <w:spacing w:after="120"/>
    </w:pPr>
    <w:rPr>
      <w:rFonts w:ascii="Arial" w:eastAsia="Times New Roman" w:hAnsi="Arial" w:cs="Arial"/>
      <w:sz w:val="24"/>
      <w:szCs w:val="24"/>
      <w:lang w:eastAsia="en-GB"/>
    </w:rPr>
  </w:style>
  <w:style w:type="character" w:styleId="HyperddolenWediiDilyn">
    <w:name w:val="FollowedHyperlink"/>
    <w:basedOn w:val="FfontParagraffDdiofyn"/>
    <w:semiHidden/>
    <w:unhideWhenUsed/>
    <w:rsid w:val="007C6902"/>
    <w:rPr>
      <w:color w:val="800080" w:themeColor="followedHyperlink"/>
      <w:u w:val="single"/>
    </w:rPr>
  </w:style>
  <w:style w:type="table" w:customStyle="1" w:styleId="ARCADISTable011">
    <w:name w:val="ARCADIS Table 011"/>
    <w:basedOn w:val="TablNormal"/>
    <w:uiPriority w:val="99"/>
    <w:rsid w:val="00716C39"/>
    <w:pPr>
      <w:spacing w:before="120" w:after="120" w:line="220" w:lineRule="atLeast"/>
    </w:pPr>
    <w:rPr>
      <w:rFonts w:ascii="Arial" w:eastAsiaTheme="minorHAnsi" w:hAnsi="Arial" w:cstheme="minorBidi"/>
      <w:color w:val="55575A"/>
      <w:sz w:val="18"/>
      <w:lang w:eastAsia="en-US"/>
    </w:rPr>
    <w:tblPr>
      <w:tblStyleRowBandSize w:val="1"/>
    </w:tblPr>
    <w:tcPr>
      <w:vAlign w:val="center"/>
    </w:tcPr>
    <w:tblStylePr w:type="firstRow">
      <w:pPr>
        <w:wordWrap/>
        <w:spacing w:line="240" w:lineRule="atLeast"/>
      </w:pPr>
      <w:rPr>
        <w:rFonts w:ascii="Arial" w:hAnsi="Arial"/>
        <w:b w:val="0"/>
        <w:color w:val="FFFFFF"/>
        <w:sz w:val="20"/>
      </w:rPr>
      <w:tblPr/>
      <w:tcPr>
        <w:tcBorders>
          <w:top w:val="nil"/>
          <w:left w:val="nil"/>
          <w:bottom w:val="nil"/>
          <w:right w:val="nil"/>
          <w:insideH w:val="nil"/>
          <w:insideV w:val="single" w:sz="24" w:space="0" w:color="FFFFFF"/>
          <w:tl2br w:val="nil"/>
          <w:tr2bl w:val="nil"/>
        </w:tcBorders>
        <w:shd w:val="clear" w:color="auto" w:fill="E4610F"/>
      </w:tcPr>
    </w:tblStylePr>
    <w:tblStylePr w:type="lastRow">
      <w:tblPr/>
      <w:tcPr>
        <w:tcBorders>
          <w:top w:val="nil"/>
          <w:left w:val="nil"/>
          <w:bottom w:val="single" w:sz="4" w:space="0" w:color="E4610F"/>
          <w:right w:val="nil"/>
          <w:insideH w:val="nil"/>
          <w:insideV w:val="single" w:sz="2" w:space="0" w:color="B3B3B3"/>
          <w:tl2br w:val="nil"/>
          <w:tr2bl w:val="nil"/>
        </w:tcBorders>
      </w:tcPr>
    </w:tblStylePr>
    <w:tblStylePr w:type="band1Horz">
      <w:tblPr/>
      <w:tcPr>
        <w:tcBorders>
          <w:top w:val="nil"/>
          <w:left w:val="nil"/>
          <w:bottom w:val="single" w:sz="2" w:space="0" w:color="B3B3B3"/>
          <w:right w:val="nil"/>
          <w:insideH w:val="nil"/>
          <w:insideV w:val="single" w:sz="2" w:space="0" w:color="B3B3B3"/>
          <w:tl2br w:val="nil"/>
          <w:tr2bl w:val="nil"/>
        </w:tcBorders>
      </w:tcPr>
    </w:tblStylePr>
    <w:tblStylePr w:type="band2Horz">
      <w:tblPr/>
      <w:tcPr>
        <w:tcBorders>
          <w:top w:val="nil"/>
          <w:left w:val="nil"/>
          <w:bottom w:val="single" w:sz="2" w:space="0" w:color="B3B3B3"/>
          <w:right w:val="nil"/>
          <w:insideH w:val="nil"/>
          <w:insideV w:val="single" w:sz="2" w:space="0" w:color="B3B3B3"/>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wphillips@valeofglamorgan.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3.jpg@01D169A2.17DA5C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FF3C5B18883D4E21973B57C2EEED7FD1" version="1.0.0">
  <systemFields>
    <field name="Objective-Id">
      <value order="0">A27901743</value>
    </field>
    <field name="Objective-Title">
      <value order="0">Planning - MA-KS-6025-19 - Local Transport Fund Guidance 2020-21 - Application form - Doc 1</value>
    </field>
    <field name="Objective-Description">
      <value order="0"/>
    </field>
    <field name="Objective-CreationStamp">
      <value order="0">2019-09-11T11:45:13Z</value>
    </field>
    <field name="Objective-IsApproved">
      <value order="0">false</value>
    </field>
    <field name="Objective-IsPublished">
      <value order="0">true</value>
    </field>
    <field name="Objective-DatePublished">
      <value order="0">2020-01-03T10:13:44Z</value>
    </field>
    <field name="Objective-ModificationStamp">
      <value order="0">2020-01-03T10:13:44Z</value>
    </field>
    <field name="Objective-Owner">
      <value order="0">Thomas, Alison (EST - Transport)</value>
    </field>
    <field name="Objective-Path">
      <value order="0">Objective Global Folder:Business File Plan:Economy, Skills &amp; Natural Resources (ESNR):Economy, Skills &amp; Natural Resources (ESNR) - Economic Infrastructure - Transport:1 - Save:Transport - Air, Rail &amp; Planning:Rail:Government Business:Ken Skates - Minister for Economy and Transport - Ministerial Advice (MA) - Transport - 2019:Planning - MA-KS-6025-19 -  Local Transport Fund Guidance - 2020-21 copy</value>
    </field>
    <field name="Objective-Parent">
      <value order="0">Planning - MA-KS-6025-19 -  Local Transport Fund Guidance - 2020-21 copy</value>
    </field>
    <field name="Objective-State">
      <value order="0">Published</value>
    </field>
    <field name="Objective-VersionId">
      <value order="0">vA56901886</value>
    </field>
    <field name="Objective-Version">
      <value order="0">15.0</value>
    </field>
    <field name="Objective-VersionNumber">
      <value order="0">15</value>
    </field>
    <field name="Objective-VersionComment">
      <value order="0"/>
    </field>
    <field name="Objective-FileNumber">
      <value order="0">qA1372850</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2019-09-11T00:00:00Z</value>
      </field>
      <field name="Objective-What to Keep">
        <value order="0">No</value>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F1F26F94BDC1D24BB62A63EF42032209" ma:contentTypeVersion="12" ma:contentTypeDescription="Create a new document." ma:contentTypeScope="" ma:versionID="da684928804f659104f6b36741fe3f7d">
  <xsd:schema xmlns:xsd="http://www.w3.org/2001/XMLSchema" xmlns:xs="http://www.w3.org/2001/XMLSchema" xmlns:p="http://schemas.microsoft.com/office/2006/metadata/properties" xmlns:ns2="cbc817b8-a9ed-4eeb-a079-39c8012a71c0" xmlns:ns3="f23b9bf7-5bb4-4f6f-8426-34e5549f8048" targetNamespace="http://schemas.microsoft.com/office/2006/metadata/properties" ma:root="true" ma:fieldsID="93c3cb7fda771f2b4ecfa2e6c9e02e22" ns2:_="" ns3:_="">
    <xsd:import namespace="cbc817b8-a9ed-4eeb-a079-39c8012a71c0"/>
    <xsd:import namespace="f23b9bf7-5bb4-4f6f-8426-34e5549f80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817b8-a9ed-4eeb-a079-39c8012a7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3b9bf7-5bb4-4f6f-8426-34e5549f80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E5BDA-0660-43BD-A975-F659D9618A90}">
  <ds:schemaRefs>
    <ds:schemaRef ds:uri="http://schemas.microsoft.com/sharepoint/v3/contenttype/forms"/>
  </ds:schemaRefs>
</ds:datastoreItem>
</file>

<file path=customXml/itemProps2.xml><?xml version="1.0" encoding="utf-8"?>
<ds:datastoreItem xmlns:ds="http://schemas.openxmlformats.org/officeDocument/2006/customXml" ds:itemID="{BE4E9066-B583-4F2A-B182-678BC523F8F5}">
  <ds:schemaRefs>
    <ds:schemaRef ds:uri="http://schemas.microsoft.com/office/infopath/2007/PartnerControls"/>
    <ds:schemaRef ds:uri="cbc817b8-a9ed-4eeb-a079-39c8012a71c0"/>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f23b9bf7-5bb4-4f6f-8426-34e5549f8048"/>
    <ds:schemaRef ds:uri="http://www.w3.org/XML/1998/namespac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B90D0A93-7A05-4318-910D-74982D685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817b8-a9ed-4eeb-a079-39c8012a71c0"/>
    <ds:schemaRef ds:uri="f23b9bf7-5bb4-4f6f-8426-34e5549f8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477AFD-4A7E-4280-AFD1-FFBD247E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37</Pages>
  <Words>9263</Words>
  <Characters>51647</Characters>
  <Application>Microsoft Office Word</Application>
  <DocSecurity>0</DocSecurity>
  <Lines>430</Lines>
  <Paragraphs>121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Local Transport Capital Grant: application form 2020 to 2021</vt:lpstr>
      <vt:lpstr>Local Transport Capital Grant: application form 2020 to 2021</vt:lpstr>
    </vt:vector>
  </TitlesOfParts>
  <Company>Welsh Government</Company>
  <LinksUpToDate>false</LinksUpToDate>
  <CharactersWithSpaces>60789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LTF - M4 J34 Railway Station Interchange application form 2021-22 FINAL_cy-GB</dc:title>
  <dc:creator>Welsh Government</dc:creator>
  <cp:lastModifiedBy>Hannah Rapa</cp:lastModifiedBy>
  <cp:revision>13</cp:revision>
  <cp:lastPrinted>2020-02-13T11:52:00Z</cp:lastPrinted>
  <dcterms:created xsi:type="dcterms:W3CDTF">2021-01-29T14:53:00Z</dcterms:created>
  <dcterms:modified xsi:type="dcterms:W3CDTF">2021-03-03T11:55:55Z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ContentTypeId">
    <vt:lpwstr>0x010100F1F26F94BDC1D24BB62A63EF42032209</vt:lpwstr>
  </property>
  <property fmtid="{D5CDD505-2E9C-101B-9397-08002B2CF9AE}" pid="4" name="Objective-Caveats">
    <vt:lpwstr/>
  </property>
  <property fmtid="{D5CDD505-2E9C-101B-9397-08002B2CF9AE}" pid="5" name="Objective-Classification">
    <vt:lpwstr>[Inherited - Official]</vt:lpwstr>
  </property>
  <property fmtid="{D5CDD505-2E9C-101B-9397-08002B2CF9AE}" pid="6" name="Objective-Comment">
    <vt:lpwstr/>
  </property>
  <property fmtid="{D5CDD505-2E9C-101B-9397-08002B2CF9AE}" pid="7" name="Objective-Connect Creator">
    <vt:lpwstr/>
  </property>
  <property fmtid="{D5CDD505-2E9C-101B-9397-08002B2CF9AE}" pid="8" name="Objective-Connect Creator [system]">
    <vt:lpwstr/>
  </property>
  <property fmtid="{D5CDD505-2E9C-101B-9397-08002B2CF9AE}" pid="9" name="Objective-CreationStamp">
    <vt:filetime>2019-10-24T16:13:08Z</vt:filetime>
  </property>
  <property fmtid="{D5CDD505-2E9C-101B-9397-08002B2CF9AE}" pid="10" name="Objective-Date Acquired">
    <vt:filetime>2019-09-11T00:00:00Z</vt:filetime>
  </property>
  <property fmtid="{D5CDD505-2E9C-101B-9397-08002B2CF9AE}" pid="11" name="Objective-Date Acquired [system]">
    <vt:filetime>2017-10-31T00:00:00Z</vt:filetime>
  </property>
  <property fmtid="{D5CDD505-2E9C-101B-9397-08002B2CF9AE}" pid="12" name="Objective-DatePublished">
    <vt:filetime>2020-01-03T10:13:44Z</vt:filetime>
  </property>
  <property fmtid="{D5CDD505-2E9C-101B-9397-08002B2CF9AE}" pid="13" name="Objective-Description">
    <vt:lpwstr/>
  </property>
  <property fmtid="{D5CDD505-2E9C-101B-9397-08002B2CF9AE}" pid="14" name="Objective-FileNumber">
    <vt:lpwstr/>
  </property>
  <property fmtid="{D5CDD505-2E9C-101B-9397-08002B2CF9AE}" pid="15" name="Objective-Id">
    <vt:lpwstr>A27901743</vt:lpwstr>
  </property>
  <property fmtid="{D5CDD505-2E9C-101B-9397-08002B2CF9AE}" pid="16" name="Objective-IsApproved">
    <vt:bool>false</vt:bool>
  </property>
  <property fmtid="{D5CDD505-2E9C-101B-9397-08002B2CF9AE}" pid="17" name="Objective-IsPublished">
    <vt:bool>true</vt:bool>
  </property>
  <property fmtid="{D5CDD505-2E9C-101B-9397-08002B2CF9AE}" pid="18" name="Objective-Language">
    <vt:lpwstr>English (eng)</vt:lpwstr>
  </property>
  <property fmtid="{D5CDD505-2E9C-101B-9397-08002B2CF9AE}" pid="19" name="Objective-Language [system]">
    <vt:lpwstr>English (eng)</vt:lpwstr>
  </property>
  <property fmtid="{D5CDD505-2E9C-101B-9397-08002B2CF9AE}" pid="20" name="Objective-ModificationStamp">
    <vt:filetime>2020-01-03T10:13:44Z</vt:filetime>
  </property>
  <property fmtid="{D5CDD505-2E9C-101B-9397-08002B2CF9AE}" pid="21" name="Objective-Official Translation">
    <vt:lpwstr/>
  </property>
  <property fmtid="{D5CDD505-2E9C-101B-9397-08002B2CF9AE}" pid="22" name="Objective-Official Translation [system]">
    <vt:lpwstr/>
  </property>
  <property fmtid="{D5CDD505-2E9C-101B-9397-08002B2CF9AE}" pid="23" name="Objective-Owner">
    <vt:lpwstr>Thomas, Alison (EST - Transport)</vt:lpwstr>
  </property>
  <property fmtid="{D5CDD505-2E9C-101B-9397-08002B2CF9AE}" pid="24" name="Objective-Parent">
    <vt:lpwstr>Planning - MA-KS-6025-19 -  Local Transport Fund Guidance - 2020-21 copy</vt:lpwstr>
  </property>
  <property fmtid="{D5CDD505-2E9C-101B-9397-08002B2CF9AE}" pid="25" name="Objective-Path">
    <vt:lpwstr>Objective Global Folder:Business File Plan:Economy, Skills &amp; Natural Resources (ESNR):Economy, Skills &amp; Natural Resources (ESNR) - Economic Infrastructure - Transport:1 - Save:Transport - Air, Rail &amp; Planning:Rail:Government Business:Ken Skates - Minister</vt:lpwstr>
  </property>
  <property fmtid="{D5CDD505-2E9C-101B-9397-08002B2CF9AE}" pid="26" name="Objective-State">
    <vt:lpwstr>Published</vt:lpwstr>
  </property>
  <property fmtid="{D5CDD505-2E9C-101B-9397-08002B2CF9AE}" pid="27" name="Objective-Title">
    <vt:lpwstr>Planning - MA-KS-6025-19 - Local Transport Fund Guidance 2020-21 - Application form - Doc 1</vt:lpwstr>
  </property>
  <property fmtid="{D5CDD505-2E9C-101B-9397-08002B2CF9AE}" pid="28" name="Objective-Version">
    <vt:lpwstr>15.0</vt:lpwstr>
  </property>
  <property fmtid="{D5CDD505-2E9C-101B-9397-08002B2CF9AE}" pid="29" name="Objective-VersionComment">
    <vt:lpwstr/>
  </property>
  <property fmtid="{D5CDD505-2E9C-101B-9397-08002B2CF9AE}" pid="30" name="Objective-VersionId">
    <vt:lpwstr>vA56901886</vt:lpwstr>
  </property>
  <property fmtid="{D5CDD505-2E9C-101B-9397-08002B2CF9AE}" pid="31" name="Objective-VersionNumber">
    <vt:r8>15</vt:r8>
  </property>
  <property fmtid="{D5CDD505-2E9C-101B-9397-08002B2CF9AE}" pid="32" name="Objective-What to Keep">
    <vt:lpwstr>No</vt:lpwstr>
  </property>
  <property fmtid="{D5CDD505-2E9C-101B-9397-08002B2CF9AE}" pid="33" name="Objective-What to Keep [system]">
    <vt:lpwstr>No</vt:lpwstr>
  </property>
</Properties>
</file>