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95" w:rsidP="008E661A" w:rsidRDefault="00C210CF">
      <w:pPr>
        <w:pStyle w:val="TOC1"/>
      </w:pPr>
      <w:bookmarkStart w:name="_GoBack" w:id="0"/>
      <w:bookmarkEnd w:id="0"/>
      <w:r>
        <w:drawing>
          <wp:inline distT="0" distB="0" distL="0" distR="0" wp14:anchorId="456884AE" wp14:editId="55B6D729">
            <wp:extent cx="2152650" cy="2057400"/>
            <wp:effectExtent l="0" t="0" r="0" b="0"/>
            <wp:docPr id="1" name="Picture 1" descr="Vale (CYMK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 (CYMK 53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2061041"/>
                    </a:xfrm>
                    <a:prstGeom prst="rect">
                      <a:avLst/>
                    </a:prstGeom>
                    <a:noFill/>
                    <a:ln>
                      <a:noFill/>
                    </a:ln>
                  </pic:spPr>
                </pic:pic>
              </a:graphicData>
            </a:graphic>
          </wp:inline>
        </w:drawing>
      </w:r>
    </w:p>
    <w:p w:rsidRPr="008E661A" w:rsidR="00D80F95" w:rsidP="008E661A" w:rsidRDefault="00E30F71">
      <w:pPr>
        <w:pStyle w:val="TOC1"/>
      </w:pPr>
      <w:r w:rsidRPr="008E661A">
        <w:t>Appendix A</w:t>
      </w:r>
    </w:p>
    <w:p w:rsidRPr="001B75B3" w:rsidR="001B75B3" w:rsidP="001B75B3" w:rsidRDefault="001B75B3"/>
    <w:p w:rsidRPr="008E661A" w:rsidR="00F45C00" w:rsidP="008E661A" w:rsidRDefault="00F45C00">
      <w:pPr>
        <w:pStyle w:val="TOC1"/>
        <w:rPr>
          <w:b/>
          <w:sz w:val="40"/>
          <w:szCs w:val="40"/>
        </w:rPr>
      </w:pPr>
      <w:r w:rsidRPr="008E661A">
        <w:rPr>
          <w:b/>
          <w:sz w:val="40"/>
          <w:szCs w:val="40"/>
        </w:rPr>
        <w:t>The Vale of Glamorgan Council’s</w:t>
      </w:r>
    </w:p>
    <w:p w:rsidRPr="008E661A" w:rsidR="00F45C00" w:rsidP="008E661A" w:rsidRDefault="00F45C00">
      <w:pPr>
        <w:pStyle w:val="TOC1"/>
        <w:rPr>
          <w:b/>
          <w:sz w:val="40"/>
          <w:szCs w:val="40"/>
        </w:rPr>
      </w:pPr>
      <w:r w:rsidRPr="008E661A">
        <w:rPr>
          <w:b/>
          <w:sz w:val="40"/>
          <w:szCs w:val="40"/>
        </w:rPr>
        <w:t xml:space="preserve">Annual </w:t>
      </w:r>
      <w:r w:rsidRPr="008E661A" w:rsidR="00D80F95">
        <w:rPr>
          <w:b/>
          <w:sz w:val="40"/>
          <w:szCs w:val="40"/>
        </w:rPr>
        <w:t xml:space="preserve">Equality </w:t>
      </w:r>
      <w:r w:rsidRPr="008E661A">
        <w:rPr>
          <w:b/>
          <w:sz w:val="40"/>
          <w:szCs w:val="40"/>
        </w:rPr>
        <w:t>Monitoring Report</w:t>
      </w:r>
    </w:p>
    <w:p w:rsidRPr="003C69F2" w:rsidR="00F45C00" w:rsidP="008E661A" w:rsidRDefault="00F45C00">
      <w:pPr>
        <w:pStyle w:val="TOC1"/>
      </w:pPr>
      <w:r w:rsidRPr="008E661A">
        <w:rPr>
          <w:b/>
          <w:sz w:val="40"/>
          <w:szCs w:val="40"/>
        </w:rPr>
        <w:t>201</w:t>
      </w:r>
      <w:r w:rsidRPr="008E661A" w:rsidR="009239E0">
        <w:rPr>
          <w:b/>
          <w:sz w:val="40"/>
          <w:szCs w:val="40"/>
        </w:rPr>
        <w:t>7</w:t>
      </w:r>
      <w:r w:rsidRPr="008E661A">
        <w:rPr>
          <w:b/>
          <w:sz w:val="40"/>
          <w:szCs w:val="40"/>
        </w:rPr>
        <w:t xml:space="preserve"> - 201</w:t>
      </w:r>
      <w:r w:rsidRPr="008E661A" w:rsidR="009239E0">
        <w:rPr>
          <w:b/>
          <w:sz w:val="40"/>
          <w:szCs w:val="40"/>
        </w:rPr>
        <w:t>8</w:t>
      </w:r>
    </w:p>
    <w:p w:rsidR="00D80F95" w:rsidP="00D80F95" w:rsidRDefault="00D80F95"/>
    <w:p w:rsidR="00D80F95" w:rsidP="00D80F95" w:rsidRDefault="00D80F95"/>
    <w:p w:rsidR="00D80F95" w:rsidP="00D80F95" w:rsidRDefault="00D80F95"/>
    <w:p w:rsidR="00D80F95" w:rsidP="00D80F95" w:rsidRDefault="00D80F95"/>
    <w:p w:rsidR="00D80F95" w:rsidP="00D80F95" w:rsidRDefault="00D80F95"/>
    <w:p w:rsidR="00D80F95" w:rsidP="00D80F95" w:rsidRDefault="00D80F95"/>
    <w:p w:rsidR="00D80F95" w:rsidP="00D80F95" w:rsidRDefault="00D80F95"/>
    <w:p w:rsidRPr="00F51B40" w:rsidR="00413474" w:rsidP="00F51B40" w:rsidRDefault="00413474">
      <w:pPr>
        <w:spacing w:after="180"/>
        <w:ind w:left="284" w:right="-902"/>
        <w:rPr>
          <w:rFonts w:cs="Arial"/>
          <w:b/>
          <w:sz w:val="32"/>
          <w:szCs w:val="32"/>
        </w:rPr>
      </w:pPr>
      <w:r w:rsidRPr="00F51B40">
        <w:rPr>
          <w:rFonts w:cs="Arial"/>
          <w:b/>
          <w:sz w:val="32"/>
          <w:szCs w:val="32"/>
        </w:rPr>
        <w:t>You can ask for this document in other formats.</w:t>
      </w:r>
    </w:p>
    <w:p w:rsidRPr="00F51B40" w:rsidR="00D80F95" w:rsidP="00F51B40" w:rsidRDefault="00413474">
      <w:pPr>
        <w:spacing w:after="180"/>
        <w:ind w:left="284" w:right="-902"/>
        <w:rPr>
          <w:rFonts w:cs="Arial"/>
          <w:b/>
          <w:sz w:val="32"/>
          <w:szCs w:val="32"/>
        </w:rPr>
      </w:pPr>
      <w:r w:rsidRPr="00F51B40">
        <w:rPr>
          <w:rFonts w:cs="Arial"/>
          <w:b/>
          <w:sz w:val="32"/>
          <w:szCs w:val="32"/>
        </w:rPr>
        <w:t>For example: larger font; on different colour paper</w:t>
      </w:r>
      <w:r w:rsidRPr="00F51B40" w:rsidR="000A19FE">
        <w:rPr>
          <w:rFonts w:cs="Arial"/>
          <w:b/>
          <w:sz w:val="32"/>
          <w:szCs w:val="32"/>
        </w:rPr>
        <w:t>.</w:t>
      </w:r>
    </w:p>
    <w:p w:rsidR="00F51B40" w:rsidP="00F51B40" w:rsidRDefault="00F51B40">
      <w:pPr>
        <w:ind w:left="284" w:right="-902"/>
      </w:pPr>
    </w:p>
    <w:p w:rsidR="00183730" w:rsidP="00F51B40" w:rsidRDefault="00183730">
      <w:pPr>
        <w:ind w:left="284" w:right="-902"/>
      </w:pPr>
    </w:p>
    <w:p w:rsidR="00F51B40" w:rsidP="00F51B40" w:rsidRDefault="00F51B40">
      <w:pPr>
        <w:spacing w:line="360" w:lineRule="auto"/>
        <w:ind w:left="284" w:right="-902"/>
        <w:rPr>
          <w:rFonts w:cs="Arial"/>
          <w:b/>
          <w:sz w:val="32"/>
          <w:szCs w:val="32"/>
        </w:rPr>
      </w:pPr>
      <w:r w:rsidRPr="00F51B40">
        <w:rPr>
          <w:rFonts w:cs="Arial"/>
          <w:b/>
          <w:sz w:val="32"/>
          <w:szCs w:val="32"/>
        </w:rPr>
        <w:t xml:space="preserve">You can ask for this document in Welsh.  </w:t>
      </w:r>
    </w:p>
    <w:p w:rsidR="009239E0" w:rsidP="009239E0" w:rsidRDefault="00F51B40">
      <w:pPr>
        <w:spacing w:line="360" w:lineRule="auto"/>
        <w:ind w:left="284" w:right="-902"/>
        <w:rPr>
          <w:rFonts w:cs="Arial"/>
          <w:b/>
          <w:sz w:val="32"/>
          <w:szCs w:val="32"/>
        </w:rPr>
      </w:pPr>
      <w:r w:rsidRPr="00F51B40">
        <w:rPr>
          <w:rFonts w:cs="Arial"/>
          <w:b/>
          <w:sz w:val="32"/>
          <w:szCs w:val="32"/>
        </w:rPr>
        <w:t>You will find a Welsh version on our website.</w:t>
      </w:r>
    </w:p>
    <w:p w:rsidR="009239E0" w:rsidP="009239E0" w:rsidRDefault="009239E0">
      <w:pPr>
        <w:spacing w:line="360" w:lineRule="auto"/>
        <w:ind w:left="284" w:right="-902"/>
        <w:jc w:val="center"/>
        <w:rPr>
          <w:rFonts w:cs="Arial"/>
          <w:b/>
          <w:sz w:val="32"/>
          <w:szCs w:val="32"/>
        </w:rPr>
      </w:pPr>
    </w:p>
    <w:sdt>
      <w:sdtPr>
        <w:rPr>
          <w:rFonts w:ascii="Arial" w:hAnsi="Arial" w:eastAsia="Times New Roman"/>
          <w:b w:val="0"/>
          <w:bCs w:val="0"/>
          <w:color w:val="auto"/>
          <w:szCs w:val="24"/>
          <w:lang w:val="en-GB" w:eastAsia="en-GB"/>
        </w:rPr>
        <w:id w:val="-1996406546"/>
        <w:docPartObj>
          <w:docPartGallery w:val="Table of Contents"/>
          <w:docPartUnique/>
        </w:docPartObj>
      </w:sdtPr>
      <w:sdtEndPr>
        <w:rPr>
          <w:noProof/>
        </w:rPr>
      </w:sdtEndPr>
      <w:sdtContent>
        <w:p w:rsidR="005649F1" w:rsidP="004B2A3F" w:rsidRDefault="005649F1">
          <w:pPr>
            <w:pStyle w:val="TOCHeading"/>
            <w:ind w:left="-851"/>
            <w:rPr>
              <w:rFonts w:ascii="Arial" w:hAnsi="Arial" w:cs="Arial"/>
              <w:color w:val="auto"/>
            </w:rPr>
          </w:pPr>
          <w:r w:rsidRPr="004B2A3F">
            <w:rPr>
              <w:rFonts w:ascii="Arial" w:hAnsi="Arial" w:cs="Arial"/>
              <w:color w:val="auto"/>
            </w:rPr>
            <w:t>Contents</w:t>
          </w:r>
        </w:p>
        <w:p w:rsidRPr="004B2A3F" w:rsidR="004B2A3F" w:rsidP="004B2A3F" w:rsidRDefault="004B2A3F">
          <w:pPr>
            <w:rPr>
              <w:lang w:val="en-US" w:eastAsia="ja-JP"/>
            </w:rPr>
          </w:pPr>
        </w:p>
        <w:p w:rsidR="00AB1198" w:rsidP="008E661A" w:rsidRDefault="005649F1">
          <w:pPr>
            <w:pStyle w:val="TOC1"/>
            <w:rPr>
              <w:rFonts w:asciiTheme="minorHAnsi" w:hAnsiTheme="minorHAnsi" w:eastAsiaTheme="minorEastAsia" w:cstheme="minorBidi"/>
              <w:sz w:val="22"/>
              <w:szCs w:val="22"/>
            </w:rPr>
          </w:pPr>
          <w:r>
            <w:fldChar w:fldCharType="begin"/>
          </w:r>
          <w:r>
            <w:instrText xml:space="preserve"> TOC \o "1-3" \h \z \u </w:instrText>
          </w:r>
          <w:r>
            <w:fldChar w:fldCharType="separate"/>
          </w:r>
          <w:hyperlink w:history="1" w:anchor="_Toc536607243">
            <w:r w:rsidRPr="009C4C69" w:rsidR="00AB1198">
              <w:rPr>
                <w:rStyle w:val="Hyperlink"/>
              </w:rPr>
              <w:t>Introduction</w:t>
            </w:r>
            <w:r w:rsidR="00AB1198">
              <w:rPr>
                <w:webHidden/>
              </w:rPr>
              <w:tab/>
            </w:r>
            <w:r w:rsidR="00AB1198">
              <w:rPr>
                <w:webHidden/>
              </w:rPr>
              <w:fldChar w:fldCharType="begin"/>
            </w:r>
            <w:r w:rsidR="00AB1198">
              <w:rPr>
                <w:webHidden/>
              </w:rPr>
              <w:instrText xml:space="preserve"> PAGEREF _Toc536607243 \h </w:instrText>
            </w:r>
            <w:r w:rsidR="00AB1198">
              <w:rPr>
                <w:webHidden/>
              </w:rPr>
            </w:r>
            <w:r w:rsidR="00AB1198">
              <w:rPr>
                <w:webHidden/>
              </w:rPr>
              <w:fldChar w:fldCharType="separate"/>
            </w:r>
            <w:r w:rsidR="00F43F30">
              <w:rPr>
                <w:webHidden/>
              </w:rPr>
              <w:t>4</w:t>
            </w:r>
            <w:r w:rsidR="00AB1198">
              <w:rPr>
                <w:webHidden/>
              </w:rPr>
              <w:fldChar w:fldCharType="end"/>
            </w:r>
          </w:hyperlink>
        </w:p>
        <w:p w:rsidR="00AB1198" w:rsidP="008E661A" w:rsidRDefault="0015617A">
          <w:pPr>
            <w:pStyle w:val="TOC1"/>
            <w:rPr>
              <w:rFonts w:asciiTheme="minorHAnsi" w:hAnsiTheme="minorHAnsi" w:eastAsiaTheme="minorEastAsia" w:cstheme="minorBidi"/>
              <w:sz w:val="22"/>
              <w:szCs w:val="22"/>
            </w:rPr>
          </w:pPr>
          <w:hyperlink w:history="1" w:anchor="_Toc536607244">
            <w:r w:rsidRPr="009C4C69" w:rsidR="00AB1198">
              <w:rPr>
                <w:rStyle w:val="Hyperlink"/>
              </w:rPr>
              <w:t>Background</w:t>
            </w:r>
            <w:r w:rsidR="00AB1198">
              <w:rPr>
                <w:webHidden/>
              </w:rPr>
              <w:tab/>
            </w:r>
            <w:r w:rsidR="00AB1198">
              <w:rPr>
                <w:webHidden/>
              </w:rPr>
              <w:fldChar w:fldCharType="begin"/>
            </w:r>
            <w:r w:rsidR="00AB1198">
              <w:rPr>
                <w:webHidden/>
              </w:rPr>
              <w:instrText xml:space="preserve"> PAGEREF _Toc536607244 \h </w:instrText>
            </w:r>
            <w:r w:rsidR="00AB1198">
              <w:rPr>
                <w:webHidden/>
              </w:rPr>
            </w:r>
            <w:r w:rsidR="00AB1198">
              <w:rPr>
                <w:webHidden/>
              </w:rPr>
              <w:fldChar w:fldCharType="separate"/>
            </w:r>
            <w:r w:rsidR="00F43F30">
              <w:rPr>
                <w:webHidden/>
              </w:rPr>
              <w:t>4</w:t>
            </w:r>
            <w:r w:rsidR="00AB1198">
              <w:rPr>
                <w:webHidden/>
              </w:rPr>
              <w:fldChar w:fldCharType="end"/>
            </w:r>
          </w:hyperlink>
        </w:p>
        <w:p w:rsidR="00AB1198" w:rsidP="008E661A" w:rsidRDefault="0015617A">
          <w:pPr>
            <w:pStyle w:val="TOC1"/>
            <w:rPr>
              <w:rFonts w:asciiTheme="minorHAnsi" w:hAnsiTheme="minorHAnsi" w:eastAsiaTheme="minorEastAsia" w:cstheme="minorBidi"/>
              <w:sz w:val="22"/>
              <w:szCs w:val="22"/>
            </w:rPr>
          </w:pPr>
          <w:hyperlink w:history="1" w:anchor="_Toc536607245">
            <w:r w:rsidRPr="009C4C69" w:rsidR="00AB1198">
              <w:rPr>
                <w:rStyle w:val="Hyperlink"/>
              </w:rPr>
              <w:t>Steps taken to identify and collect relevant information</w:t>
            </w:r>
            <w:r w:rsidR="00AB1198">
              <w:rPr>
                <w:webHidden/>
              </w:rPr>
              <w:tab/>
            </w:r>
            <w:r w:rsidR="00AB1198">
              <w:rPr>
                <w:webHidden/>
              </w:rPr>
              <w:fldChar w:fldCharType="begin"/>
            </w:r>
            <w:r w:rsidR="00AB1198">
              <w:rPr>
                <w:webHidden/>
              </w:rPr>
              <w:instrText xml:space="preserve"> PAGEREF _Toc536607245 \h </w:instrText>
            </w:r>
            <w:r w:rsidR="00AB1198">
              <w:rPr>
                <w:webHidden/>
              </w:rPr>
            </w:r>
            <w:r w:rsidR="00AB1198">
              <w:rPr>
                <w:webHidden/>
              </w:rPr>
              <w:fldChar w:fldCharType="separate"/>
            </w:r>
            <w:r w:rsidR="00F43F30">
              <w:rPr>
                <w:webHidden/>
              </w:rPr>
              <w:t>6</w:t>
            </w:r>
            <w:r w:rsidR="00AB1198">
              <w:rPr>
                <w:webHidden/>
              </w:rPr>
              <w:fldChar w:fldCharType="end"/>
            </w:r>
          </w:hyperlink>
        </w:p>
        <w:p w:rsidR="00AB1198" w:rsidP="008E661A" w:rsidRDefault="0015617A">
          <w:pPr>
            <w:pStyle w:val="TOC1"/>
            <w:rPr>
              <w:rFonts w:asciiTheme="minorHAnsi" w:hAnsiTheme="minorHAnsi" w:eastAsiaTheme="minorEastAsia" w:cstheme="minorBidi"/>
              <w:sz w:val="22"/>
              <w:szCs w:val="22"/>
            </w:rPr>
          </w:pPr>
          <w:hyperlink w:history="1" w:anchor="_Toc536607246">
            <w:r w:rsidRPr="009C4C69" w:rsidR="00AB1198">
              <w:rPr>
                <w:rStyle w:val="Hyperlink"/>
              </w:rPr>
              <w:t>Reasons for not collecting relevant information</w:t>
            </w:r>
            <w:r w:rsidR="00AB1198">
              <w:rPr>
                <w:webHidden/>
              </w:rPr>
              <w:tab/>
            </w:r>
            <w:r w:rsidR="00AB1198">
              <w:rPr>
                <w:webHidden/>
              </w:rPr>
              <w:fldChar w:fldCharType="begin"/>
            </w:r>
            <w:r w:rsidR="00AB1198">
              <w:rPr>
                <w:webHidden/>
              </w:rPr>
              <w:instrText xml:space="preserve"> PAGEREF _Toc536607246 \h </w:instrText>
            </w:r>
            <w:r w:rsidR="00AB1198">
              <w:rPr>
                <w:webHidden/>
              </w:rPr>
            </w:r>
            <w:r w:rsidR="00AB1198">
              <w:rPr>
                <w:webHidden/>
              </w:rPr>
              <w:fldChar w:fldCharType="separate"/>
            </w:r>
            <w:r w:rsidR="00F43F30">
              <w:rPr>
                <w:webHidden/>
              </w:rPr>
              <w:t>8</w:t>
            </w:r>
            <w:r w:rsidR="00AB1198">
              <w:rPr>
                <w:webHidden/>
              </w:rPr>
              <w:fldChar w:fldCharType="end"/>
            </w:r>
          </w:hyperlink>
        </w:p>
        <w:p w:rsidR="00AB1198" w:rsidP="008E661A" w:rsidRDefault="0015617A">
          <w:pPr>
            <w:pStyle w:val="TOC1"/>
            <w:rPr>
              <w:rFonts w:asciiTheme="minorHAnsi" w:hAnsiTheme="minorHAnsi" w:eastAsiaTheme="minorEastAsia" w:cstheme="minorBidi"/>
              <w:sz w:val="22"/>
              <w:szCs w:val="22"/>
            </w:rPr>
          </w:pPr>
          <w:hyperlink w:history="1" w:anchor="_Toc536607247">
            <w:r w:rsidRPr="009C4C69" w:rsidR="00AB1198">
              <w:rPr>
                <w:rStyle w:val="Hyperlink"/>
              </w:rPr>
              <w:t>Statement on effectiveness of steps taken to fulfil each of our equality objectives</w:t>
            </w:r>
            <w:r w:rsidR="00AB1198">
              <w:rPr>
                <w:webHidden/>
              </w:rPr>
              <w:tab/>
            </w:r>
            <w:r w:rsidR="00AB1198">
              <w:rPr>
                <w:webHidden/>
              </w:rPr>
              <w:fldChar w:fldCharType="begin"/>
            </w:r>
            <w:r w:rsidR="00AB1198">
              <w:rPr>
                <w:webHidden/>
              </w:rPr>
              <w:instrText xml:space="preserve"> PAGEREF _Toc536607247 \h </w:instrText>
            </w:r>
            <w:r w:rsidR="00AB1198">
              <w:rPr>
                <w:webHidden/>
              </w:rPr>
            </w:r>
            <w:r w:rsidR="00AB1198">
              <w:rPr>
                <w:webHidden/>
              </w:rPr>
              <w:fldChar w:fldCharType="separate"/>
            </w:r>
            <w:r w:rsidR="00F43F30">
              <w:rPr>
                <w:webHidden/>
              </w:rPr>
              <w:t>8</w:t>
            </w:r>
            <w:r w:rsidR="00AB1198">
              <w:rPr>
                <w:webHidden/>
              </w:rPr>
              <w:fldChar w:fldCharType="end"/>
            </w:r>
          </w:hyperlink>
        </w:p>
        <w:p w:rsidR="00AB1198" w:rsidP="008E661A" w:rsidRDefault="0015617A">
          <w:pPr>
            <w:pStyle w:val="TOC1"/>
            <w:rPr>
              <w:rFonts w:asciiTheme="minorHAnsi" w:hAnsiTheme="minorHAnsi" w:eastAsiaTheme="minorEastAsia" w:cstheme="minorBidi"/>
              <w:sz w:val="22"/>
              <w:szCs w:val="22"/>
            </w:rPr>
          </w:pPr>
          <w:hyperlink w:history="1" w:anchor="_Toc536607248">
            <w:r w:rsidRPr="009C4C69" w:rsidR="00AB1198">
              <w:rPr>
                <w:rStyle w:val="Hyperlink"/>
              </w:rPr>
              <w:t>Other matters relevant to the general duty and specific duties</w:t>
            </w:r>
            <w:r w:rsidR="00AB1198">
              <w:rPr>
                <w:webHidden/>
              </w:rPr>
              <w:tab/>
            </w:r>
            <w:r w:rsidR="00AB1198">
              <w:rPr>
                <w:webHidden/>
              </w:rPr>
              <w:fldChar w:fldCharType="begin"/>
            </w:r>
            <w:r w:rsidR="00AB1198">
              <w:rPr>
                <w:webHidden/>
              </w:rPr>
              <w:instrText xml:space="preserve"> PAGEREF _Toc536607248 \h </w:instrText>
            </w:r>
            <w:r w:rsidR="00AB1198">
              <w:rPr>
                <w:webHidden/>
              </w:rPr>
            </w:r>
            <w:r w:rsidR="00AB1198">
              <w:rPr>
                <w:webHidden/>
              </w:rPr>
              <w:fldChar w:fldCharType="separate"/>
            </w:r>
            <w:r w:rsidR="00F43F30">
              <w:rPr>
                <w:webHidden/>
              </w:rPr>
              <w:t>19</w:t>
            </w:r>
            <w:r w:rsidR="00AB1198">
              <w:rPr>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49">
            <w:r w:rsidRPr="009C4C69" w:rsidR="00AB1198">
              <w:rPr>
                <w:rStyle w:val="Hyperlink"/>
                <w:noProof/>
              </w:rPr>
              <w:t>Equality Impact Assessments</w:t>
            </w:r>
            <w:r w:rsidR="00AB1198">
              <w:rPr>
                <w:noProof/>
                <w:webHidden/>
              </w:rPr>
              <w:tab/>
            </w:r>
            <w:r w:rsidR="00AB1198">
              <w:rPr>
                <w:noProof/>
                <w:webHidden/>
              </w:rPr>
              <w:fldChar w:fldCharType="begin"/>
            </w:r>
            <w:r w:rsidR="00AB1198">
              <w:rPr>
                <w:noProof/>
                <w:webHidden/>
              </w:rPr>
              <w:instrText xml:space="preserve"> PAGEREF _Toc536607249 \h </w:instrText>
            </w:r>
            <w:r w:rsidR="00AB1198">
              <w:rPr>
                <w:noProof/>
                <w:webHidden/>
              </w:rPr>
            </w:r>
            <w:r w:rsidR="00AB1198">
              <w:rPr>
                <w:noProof/>
                <w:webHidden/>
              </w:rPr>
              <w:fldChar w:fldCharType="separate"/>
            </w:r>
            <w:r w:rsidR="00F43F30">
              <w:rPr>
                <w:noProof/>
                <w:webHidden/>
              </w:rPr>
              <w:t>19</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0">
            <w:r w:rsidRPr="009C4C69" w:rsidR="00AB1198">
              <w:rPr>
                <w:rStyle w:val="Hyperlink"/>
                <w:noProof/>
              </w:rPr>
              <w:t>Training</w:t>
            </w:r>
            <w:r w:rsidR="00AB1198">
              <w:rPr>
                <w:noProof/>
                <w:webHidden/>
              </w:rPr>
              <w:tab/>
            </w:r>
            <w:r w:rsidR="00AB1198">
              <w:rPr>
                <w:noProof/>
                <w:webHidden/>
              </w:rPr>
              <w:fldChar w:fldCharType="begin"/>
            </w:r>
            <w:r w:rsidR="00AB1198">
              <w:rPr>
                <w:noProof/>
                <w:webHidden/>
              </w:rPr>
              <w:instrText xml:space="preserve"> PAGEREF _Toc536607250 \h </w:instrText>
            </w:r>
            <w:r w:rsidR="00AB1198">
              <w:rPr>
                <w:noProof/>
                <w:webHidden/>
              </w:rPr>
            </w:r>
            <w:r w:rsidR="00AB1198">
              <w:rPr>
                <w:noProof/>
                <w:webHidden/>
              </w:rPr>
              <w:fldChar w:fldCharType="separate"/>
            </w:r>
            <w:r w:rsidR="00F43F30">
              <w:rPr>
                <w:noProof/>
                <w:webHidden/>
              </w:rPr>
              <w:t>20</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1">
            <w:r w:rsidRPr="009C4C69" w:rsidR="00AB1198">
              <w:rPr>
                <w:rStyle w:val="Hyperlink"/>
                <w:noProof/>
              </w:rPr>
              <w:t>Show Racism the Red Card Campaign 2017 – 2018</w:t>
            </w:r>
            <w:r w:rsidR="00AB1198">
              <w:rPr>
                <w:noProof/>
                <w:webHidden/>
              </w:rPr>
              <w:tab/>
            </w:r>
            <w:r w:rsidR="00AB1198">
              <w:rPr>
                <w:noProof/>
                <w:webHidden/>
              </w:rPr>
              <w:fldChar w:fldCharType="begin"/>
            </w:r>
            <w:r w:rsidR="00AB1198">
              <w:rPr>
                <w:noProof/>
                <w:webHidden/>
              </w:rPr>
              <w:instrText xml:space="preserve"> PAGEREF _Toc536607251 \h </w:instrText>
            </w:r>
            <w:r w:rsidR="00AB1198">
              <w:rPr>
                <w:noProof/>
                <w:webHidden/>
              </w:rPr>
            </w:r>
            <w:r w:rsidR="00AB1198">
              <w:rPr>
                <w:noProof/>
                <w:webHidden/>
              </w:rPr>
              <w:fldChar w:fldCharType="separate"/>
            </w:r>
            <w:r w:rsidR="00F43F30">
              <w:rPr>
                <w:noProof/>
                <w:webHidden/>
              </w:rPr>
              <w:t>20</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2">
            <w:r w:rsidRPr="009C4C69" w:rsidR="00AB1198">
              <w:rPr>
                <w:rStyle w:val="Hyperlink"/>
                <w:noProof/>
              </w:rPr>
              <w:t>Gypsy and Traveller Reporting Forum and Reporting System 2016 – 2017</w:t>
            </w:r>
            <w:r w:rsidR="00AB1198">
              <w:rPr>
                <w:noProof/>
                <w:webHidden/>
              </w:rPr>
              <w:tab/>
            </w:r>
            <w:r w:rsidR="00AB1198">
              <w:rPr>
                <w:noProof/>
                <w:webHidden/>
              </w:rPr>
              <w:fldChar w:fldCharType="begin"/>
            </w:r>
            <w:r w:rsidR="00AB1198">
              <w:rPr>
                <w:noProof/>
                <w:webHidden/>
              </w:rPr>
              <w:instrText xml:space="preserve"> PAGEREF _Toc536607252 \h </w:instrText>
            </w:r>
            <w:r w:rsidR="00AB1198">
              <w:rPr>
                <w:noProof/>
                <w:webHidden/>
              </w:rPr>
            </w:r>
            <w:r w:rsidR="00AB1198">
              <w:rPr>
                <w:noProof/>
                <w:webHidden/>
              </w:rPr>
              <w:fldChar w:fldCharType="separate"/>
            </w:r>
            <w:r w:rsidR="00F43F30">
              <w:rPr>
                <w:noProof/>
                <w:webHidden/>
              </w:rPr>
              <w:t>22</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3">
            <w:r w:rsidRPr="009C4C69" w:rsidR="00AB1198">
              <w:rPr>
                <w:rStyle w:val="Hyperlink"/>
                <w:noProof/>
              </w:rPr>
              <w:t>Disability Confident Scheme</w:t>
            </w:r>
            <w:r w:rsidR="00AB1198">
              <w:rPr>
                <w:noProof/>
                <w:webHidden/>
              </w:rPr>
              <w:tab/>
            </w:r>
            <w:r w:rsidR="00AB1198">
              <w:rPr>
                <w:noProof/>
                <w:webHidden/>
              </w:rPr>
              <w:fldChar w:fldCharType="begin"/>
            </w:r>
            <w:r w:rsidR="00AB1198">
              <w:rPr>
                <w:noProof/>
                <w:webHidden/>
              </w:rPr>
              <w:instrText xml:space="preserve"> PAGEREF _Toc536607253 \h </w:instrText>
            </w:r>
            <w:r w:rsidR="00AB1198">
              <w:rPr>
                <w:noProof/>
                <w:webHidden/>
              </w:rPr>
            </w:r>
            <w:r w:rsidR="00AB1198">
              <w:rPr>
                <w:noProof/>
                <w:webHidden/>
              </w:rPr>
              <w:fldChar w:fldCharType="separate"/>
            </w:r>
            <w:r w:rsidR="00F43F30">
              <w:rPr>
                <w:noProof/>
                <w:webHidden/>
              </w:rPr>
              <w:t>23</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4">
            <w:r w:rsidRPr="009C4C69" w:rsidR="00AB1198">
              <w:rPr>
                <w:rStyle w:val="Hyperlink"/>
                <w:noProof/>
              </w:rPr>
              <w:t>Integrated Autism Service (previously Adult Autism Advice)</w:t>
            </w:r>
            <w:r w:rsidR="00AB1198">
              <w:rPr>
                <w:noProof/>
                <w:webHidden/>
              </w:rPr>
              <w:tab/>
            </w:r>
            <w:r w:rsidR="00AB1198">
              <w:rPr>
                <w:noProof/>
                <w:webHidden/>
              </w:rPr>
              <w:fldChar w:fldCharType="begin"/>
            </w:r>
            <w:r w:rsidR="00AB1198">
              <w:rPr>
                <w:noProof/>
                <w:webHidden/>
              </w:rPr>
              <w:instrText xml:space="preserve"> PAGEREF _Toc536607254 \h </w:instrText>
            </w:r>
            <w:r w:rsidR="00AB1198">
              <w:rPr>
                <w:noProof/>
                <w:webHidden/>
              </w:rPr>
            </w:r>
            <w:r w:rsidR="00AB1198">
              <w:rPr>
                <w:noProof/>
                <w:webHidden/>
              </w:rPr>
              <w:fldChar w:fldCharType="separate"/>
            </w:r>
            <w:r w:rsidR="00F43F30">
              <w:rPr>
                <w:noProof/>
                <w:webHidden/>
              </w:rPr>
              <w:t>24</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5">
            <w:r w:rsidRPr="009C4C69" w:rsidR="00AB1198">
              <w:rPr>
                <w:rStyle w:val="Hyperlink"/>
                <w:noProof/>
              </w:rPr>
              <w:t>Vale 50+ Strategy Forum 2016 – 2017</w:t>
            </w:r>
            <w:r w:rsidR="00AB1198">
              <w:rPr>
                <w:noProof/>
                <w:webHidden/>
              </w:rPr>
              <w:tab/>
            </w:r>
            <w:r w:rsidR="00AB1198">
              <w:rPr>
                <w:noProof/>
                <w:webHidden/>
              </w:rPr>
              <w:fldChar w:fldCharType="begin"/>
            </w:r>
            <w:r w:rsidR="00AB1198">
              <w:rPr>
                <w:noProof/>
                <w:webHidden/>
              </w:rPr>
              <w:instrText xml:space="preserve"> PAGEREF _Toc536607255 \h </w:instrText>
            </w:r>
            <w:r w:rsidR="00AB1198">
              <w:rPr>
                <w:noProof/>
                <w:webHidden/>
              </w:rPr>
            </w:r>
            <w:r w:rsidR="00AB1198">
              <w:rPr>
                <w:noProof/>
                <w:webHidden/>
              </w:rPr>
              <w:fldChar w:fldCharType="separate"/>
            </w:r>
            <w:r w:rsidR="00F43F30">
              <w:rPr>
                <w:noProof/>
                <w:webHidden/>
              </w:rPr>
              <w:t>25</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6">
            <w:r w:rsidRPr="009C4C69" w:rsidR="00AB1198">
              <w:rPr>
                <w:rStyle w:val="Hyperlink"/>
                <w:noProof/>
              </w:rPr>
              <w:t>Arts Development</w:t>
            </w:r>
            <w:r w:rsidR="00AB1198">
              <w:rPr>
                <w:noProof/>
                <w:webHidden/>
              </w:rPr>
              <w:tab/>
            </w:r>
            <w:r w:rsidR="00AB1198">
              <w:rPr>
                <w:noProof/>
                <w:webHidden/>
              </w:rPr>
              <w:fldChar w:fldCharType="begin"/>
            </w:r>
            <w:r w:rsidR="00AB1198">
              <w:rPr>
                <w:noProof/>
                <w:webHidden/>
              </w:rPr>
              <w:instrText xml:space="preserve"> PAGEREF _Toc536607256 \h </w:instrText>
            </w:r>
            <w:r w:rsidR="00AB1198">
              <w:rPr>
                <w:noProof/>
                <w:webHidden/>
              </w:rPr>
            </w:r>
            <w:r w:rsidR="00AB1198">
              <w:rPr>
                <w:noProof/>
                <w:webHidden/>
              </w:rPr>
              <w:fldChar w:fldCharType="separate"/>
            </w:r>
            <w:r w:rsidR="00F43F30">
              <w:rPr>
                <w:noProof/>
                <w:webHidden/>
              </w:rPr>
              <w:t>29</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7">
            <w:r w:rsidRPr="009C4C69" w:rsidR="00AB1198">
              <w:rPr>
                <w:rStyle w:val="Hyperlink"/>
                <w:noProof/>
              </w:rPr>
              <w:t>Leisure Services</w:t>
            </w:r>
            <w:r w:rsidR="00AB1198">
              <w:rPr>
                <w:noProof/>
                <w:webHidden/>
              </w:rPr>
              <w:tab/>
            </w:r>
            <w:r w:rsidR="00AB1198">
              <w:rPr>
                <w:noProof/>
                <w:webHidden/>
              </w:rPr>
              <w:fldChar w:fldCharType="begin"/>
            </w:r>
            <w:r w:rsidR="00AB1198">
              <w:rPr>
                <w:noProof/>
                <w:webHidden/>
              </w:rPr>
              <w:instrText xml:space="preserve"> PAGEREF _Toc536607257 \h </w:instrText>
            </w:r>
            <w:r w:rsidR="00AB1198">
              <w:rPr>
                <w:noProof/>
                <w:webHidden/>
              </w:rPr>
            </w:r>
            <w:r w:rsidR="00AB1198">
              <w:rPr>
                <w:noProof/>
                <w:webHidden/>
              </w:rPr>
              <w:fldChar w:fldCharType="separate"/>
            </w:r>
            <w:r w:rsidR="00F43F30">
              <w:rPr>
                <w:noProof/>
                <w:webHidden/>
              </w:rPr>
              <w:t>33</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8">
            <w:r w:rsidRPr="009C4C69" w:rsidR="00AB1198">
              <w:rPr>
                <w:rStyle w:val="Hyperlink"/>
                <w:noProof/>
              </w:rPr>
              <w:t>Working as a Stonewall Diversity Champion</w:t>
            </w:r>
            <w:r w:rsidR="00AB1198">
              <w:rPr>
                <w:noProof/>
                <w:webHidden/>
              </w:rPr>
              <w:tab/>
            </w:r>
            <w:r w:rsidR="00AB1198">
              <w:rPr>
                <w:noProof/>
                <w:webHidden/>
              </w:rPr>
              <w:fldChar w:fldCharType="begin"/>
            </w:r>
            <w:r w:rsidR="00AB1198">
              <w:rPr>
                <w:noProof/>
                <w:webHidden/>
              </w:rPr>
              <w:instrText xml:space="preserve"> PAGEREF _Toc536607258 \h </w:instrText>
            </w:r>
            <w:r w:rsidR="00AB1198">
              <w:rPr>
                <w:noProof/>
                <w:webHidden/>
              </w:rPr>
            </w:r>
            <w:r w:rsidR="00AB1198">
              <w:rPr>
                <w:noProof/>
                <w:webHidden/>
              </w:rPr>
              <w:fldChar w:fldCharType="separate"/>
            </w:r>
            <w:r w:rsidR="00F43F30">
              <w:rPr>
                <w:noProof/>
                <w:webHidden/>
              </w:rPr>
              <w:t>41</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59">
            <w:r w:rsidRPr="009C4C69" w:rsidR="00AB1198">
              <w:rPr>
                <w:rStyle w:val="Hyperlink"/>
                <w:noProof/>
              </w:rPr>
              <w:t>Job Evaluation</w:t>
            </w:r>
            <w:r w:rsidR="00AB1198">
              <w:rPr>
                <w:noProof/>
                <w:webHidden/>
              </w:rPr>
              <w:tab/>
            </w:r>
            <w:r w:rsidR="00AB1198">
              <w:rPr>
                <w:noProof/>
                <w:webHidden/>
              </w:rPr>
              <w:fldChar w:fldCharType="begin"/>
            </w:r>
            <w:r w:rsidR="00AB1198">
              <w:rPr>
                <w:noProof/>
                <w:webHidden/>
              </w:rPr>
              <w:instrText xml:space="preserve"> PAGEREF _Toc536607259 \h </w:instrText>
            </w:r>
            <w:r w:rsidR="00AB1198">
              <w:rPr>
                <w:noProof/>
                <w:webHidden/>
              </w:rPr>
            </w:r>
            <w:r w:rsidR="00AB1198">
              <w:rPr>
                <w:noProof/>
                <w:webHidden/>
              </w:rPr>
              <w:fldChar w:fldCharType="separate"/>
            </w:r>
            <w:r w:rsidR="00F43F30">
              <w:rPr>
                <w:noProof/>
                <w:webHidden/>
              </w:rPr>
              <w:t>41</w:t>
            </w:r>
            <w:r w:rsidR="00AB1198">
              <w:rPr>
                <w:noProof/>
                <w:webHidden/>
              </w:rPr>
              <w:fldChar w:fldCharType="end"/>
            </w:r>
          </w:hyperlink>
        </w:p>
        <w:p w:rsidR="00AB1198" w:rsidRDefault="0015617A">
          <w:pPr>
            <w:pStyle w:val="TOC2"/>
            <w:tabs>
              <w:tab w:val="right" w:leader="dot" w:pos="8302"/>
            </w:tabs>
            <w:rPr>
              <w:rFonts w:asciiTheme="minorHAnsi" w:hAnsiTheme="minorHAnsi" w:eastAsiaTheme="minorEastAsia" w:cstheme="minorBidi"/>
              <w:noProof/>
              <w:sz w:val="22"/>
              <w:szCs w:val="22"/>
            </w:rPr>
          </w:pPr>
          <w:hyperlink w:history="1" w:anchor="_Toc536607260">
            <w:r w:rsidRPr="009C4C69" w:rsidR="00AB1198">
              <w:rPr>
                <w:rStyle w:val="Hyperlink"/>
                <w:noProof/>
              </w:rPr>
              <w:t>The Workforce Plan (2016 – 2020)</w:t>
            </w:r>
            <w:r w:rsidR="00AB1198">
              <w:rPr>
                <w:noProof/>
                <w:webHidden/>
              </w:rPr>
              <w:tab/>
            </w:r>
            <w:r w:rsidR="00AB1198">
              <w:rPr>
                <w:noProof/>
                <w:webHidden/>
              </w:rPr>
              <w:fldChar w:fldCharType="begin"/>
            </w:r>
            <w:r w:rsidR="00AB1198">
              <w:rPr>
                <w:noProof/>
                <w:webHidden/>
              </w:rPr>
              <w:instrText xml:space="preserve"> PAGEREF _Toc536607260 \h </w:instrText>
            </w:r>
            <w:r w:rsidR="00AB1198">
              <w:rPr>
                <w:noProof/>
                <w:webHidden/>
              </w:rPr>
            </w:r>
            <w:r w:rsidR="00AB1198">
              <w:rPr>
                <w:noProof/>
                <w:webHidden/>
              </w:rPr>
              <w:fldChar w:fldCharType="separate"/>
            </w:r>
            <w:r w:rsidR="00F43F30">
              <w:rPr>
                <w:noProof/>
                <w:webHidden/>
              </w:rPr>
              <w:t>42</w:t>
            </w:r>
            <w:r w:rsidR="00AB1198">
              <w:rPr>
                <w:noProof/>
                <w:webHidden/>
              </w:rPr>
              <w:fldChar w:fldCharType="end"/>
            </w:r>
          </w:hyperlink>
        </w:p>
        <w:p w:rsidR="00AB1198" w:rsidP="008E661A" w:rsidRDefault="0015617A">
          <w:pPr>
            <w:pStyle w:val="TOC1"/>
            <w:rPr>
              <w:rFonts w:asciiTheme="minorHAnsi" w:hAnsiTheme="minorHAnsi" w:eastAsiaTheme="minorEastAsia" w:cstheme="minorBidi"/>
              <w:sz w:val="22"/>
              <w:szCs w:val="22"/>
            </w:rPr>
          </w:pPr>
          <w:hyperlink w:history="1" w:anchor="_Toc536607261">
            <w:r w:rsidRPr="009C4C69" w:rsidR="00AB1198">
              <w:rPr>
                <w:rStyle w:val="Hyperlink"/>
              </w:rPr>
              <w:t>Specified employment information, including information on training and pay</w:t>
            </w:r>
            <w:r w:rsidR="00AB1198">
              <w:rPr>
                <w:webHidden/>
              </w:rPr>
              <w:tab/>
            </w:r>
            <w:r w:rsidR="00AB1198">
              <w:rPr>
                <w:webHidden/>
              </w:rPr>
              <w:fldChar w:fldCharType="begin"/>
            </w:r>
            <w:r w:rsidR="00AB1198">
              <w:rPr>
                <w:webHidden/>
              </w:rPr>
              <w:instrText xml:space="preserve"> PAGEREF _Toc536607261 \h </w:instrText>
            </w:r>
            <w:r w:rsidR="00AB1198">
              <w:rPr>
                <w:webHidden/>
              </w:rPr>
            </w:r>
            <w:r w:rsidR="00AB1198">
              <w:rPr>
                <w:webHidden/>
              </w:rPr>
              <w:fldChar w:fldCharType="separate"/>
            </w:r>
            <w:r w:rsidR="00F43F30">
              <w:rPr>
                <w:webHidden/>
              </w:rPr>
              <w:t>43</w:t>
            </w:r>
            <w:r w:rsidR="00AB1198">
              <w:rPr>
                <w:webHidden/>
              </w:rPr>
              <w:fldChar w:fldCharType="end"/>
            </w:r>
          </w:hyperlink>
        </w:p>
        <w:p w:rsidR="00AB1198" w:rsidP="008E661A" w:rsidRDefault="0015617A">
          <w:pPr>
            <w:pStyle w:val="TOC1"/>
            <w:rPr>
              <w:rFonts w:asciiTheme="minorHAnsi" w:hAnsiTheme="minorHAnsi" w:eastAsiaTheme="minorEastAsia" w:cstheme="minorBidi"/>
              <w:sz w:val="22"/>
              <w:szCs w:val="22"/>
            </w:rPr>
          </w:pPr>
          <w:hyperlink w:history="1" w:anchor="_Toc536607262">
            <w:r w:rsidRPr="009C4C69" w:rsidR="00AB1198">
              <w:rPr>
                <w:rStyle w:val="Hyperlink"/>
              </w:rPr>
              <w:t>How to contact us</w:t>
            </w:r>
            <w:r w:rsidR="00AB1198">
              <w:rPr>
                <w:webHidden/>
              </w:rPr>
              <w:tab/>
            </w:r>
            <w:r w:rsidR="00AB1198">
              <w:rPr>
                <w:webHidden/>
              </w:rPr>
              <w:fldChar w:fldCharType="begin"/>
            </w:r>
            <w:r w:rsidR="00AB1198">
              <w:rPr>
                <w:webHidden/>
              </w:rPr>
              <w:instrText xml:space="preserve"> PAGEREF _Toc536607262 \h </w:instrText>
            </w:r>
            <w:r w:rsidR="00AB1198">
              <w:rPr>
                <w:webHidden/>
              </w:rPr>
            </w:r>
            <w:r w:rsidR="00AB1198">
              <w:rPr>
                <w:webHidden/>
              </w:rPr>
              <w:fldChar w:fldCharType="separate"/>
            </w:r>
            <w:r w:rsidR="00F43F30">
              <w:rPr>
                <w:webHidden/>
              </w:rPr>
              <w:t>45</w:t>
            </w:r>
            <w:r w:rsidR="00AB1198">
              <w:rPr>
                <w:webHidden/>
              </w:rPr>
              <w:fldChar w:fldCharType="end"/>
            </w:r>
          </w:hyperlink>
        </w:p>
        <w:p w:rsidR="005649F1" w:rsidRDefault="005649F1">
          <w:r>
            <w:rPr>
              <w:b/>
              <w:bCs/>
              <w:noProof/>
            </w:rPr>
            <w:fldChar w:fldCharType="end"/>
          </w:r>
        </w:p>
      </w:sdtContent>
    </w:sdt>
    <w:p w:rsidR="00861377" w:rsidP="008E661A" w:rsidRDefault="00861377">
      <w:pPr>
        <w:pStyle w:val="TOC1"/>
      </w:pPr>
    </w:p>
    <w:p w:rsidR="00C329BC" w:rsidP="00596AF7" w:rsidRDefault="00C329BC">
      <w:pPr>
        <w:pStyle w:val="Heading1"/>
        <w:tabs>
          <w:tab w:val="right" w:leader="dot" w:pos="9214"/>
          <w:tab w:val="right" w:leader="dot" w:pos="9356"/>
        </w:tabs>
        <w:spacing w:before="240" w:after="240" w:line="360" w:lineRule="auto"/>
        <w:ind w:left="-851"/>
        <w:rPr>
          <w:sz w:val="32"/>
        </w:rPr>
      </w:pPr>
      <w:bookmarkStart w:name="_Toc405305977" w:id="1"/>
    </w:p>
    <w:p w:rsidR="00730EAC" w:rsidP="00596AF7" w:rsidRDefault="00730EAC">
      <w:pPr>
        <w:pStyle w:val="Heading1"/>
        <w:tabs>
          <w:tab w:val="right" w:leader="dot" w:pos="9214"/>
          <w:tab w:val="right" w:leader="dot" w:pos="9356"/>
        </w:tabs>
        <w:spacing w:before="240" w:after="240" w:line="360" w:lineRule="auto"/>
        <w:ind w:left="-851"/>
        <w:rPr>
          <w:sz w:val="32"/>
        </w:rPr>
        <w:sectPr w:rsidR="00730EAC" w:rsidSect="0037623B">
          <w:headerReference w:type="default" r:id="rId9"/>
          <w:footerReference w:type="even" r:id="rId10"/>
          <w:footerReference w:type="default" r:id="rId11"/>
          <w:type w:val="continuous"/>
          <w:pgSz w:w="11906" w:h="16838"/>
          <w:pgMar w:top="1440" w:right="1797" w:bottom="1247" w:left="1797" w:header="709" w:footer="709" w:gutter="0"/>
          <w:cols w:space="708"/>
          <w:docGrid w:linePitch="360"/>
        </w:sectPr>
      </w:pPr>
    </w:p>
    <w:p w:rsidR="00597F7D" w:rsidP="00DB72F4" w:rsidRDefault="00597F7D">
      <w:pPr>
        <w:pStyle w:val="Heading1"/>
        <w:spacing w:before="240" w:after="240"/>
        <w:ind w:left="-720"/>
        <w:rPr>
          <w:sz w:val="32"/>
        </w:rPr>
      </w:pPr>
      <w:bookmarkStart w:name="_Toc405364773" w:id="2"/>
    </w:p>
    <w:p w:rsidRPr="00710711" w:rsidR="00167402" w:rsidP="00F03F12" w:rsidRDefault="00167402">
      <w:pPr>
        <w:pStyle w:val="Heading1"/>
        <w:spacing w:line="360" w:lineRule="auto"/>
        <w:ind w:left="-284" w:right="-427" w:hanging="142"/>
        <w:rPr>
          <w:szCs w:val="28"/>
        </w:rPr>
      </w:pPr>
      <w:bookmarkStart w:name="_Toc441680674" w:id="3"/>
      <w:bookmarkStart w:name="_Toc536607243" w:id="4"/>
      <w:r w:rsidRPr="00710711">
        <w:rPr>
          <w:szCs w:val="28"/>
        </w:rPr>
        <w:t>Introduction</w:t>
      </w:r>
      <w:bookmarkEnd w:id="1"/>
      <w:bookmarkEnd w:id="2"/>
      <w:bookmarkEnd w:id="3"/>
      <w:bookmarkEnd w:id="4"/>
    </w:p>
    <w:p w:rsidRPr="00710711" w:rsidR="00AC74D6" w:rsidP="00F03F12" w:rsidRDefault="00AC74D6">
      <w:pPr>
        <w:pStyle w:val="Heading1"/>
        <w:spacing w:line="360" w:lineRule="auto"/>
        <w:ind w:left="-284" w:right="-427" w:hanging="142"/>
        <w:rPr>
          <w:sz w:val="24"/>
        </w:rPr>
      </w:pPr>
    </w:p>
    <w:p w:rsidRPr="00710711" w:rsidR="00AA205E" w:rsidP="00FC2A40" w:rsidRDefault="00167402">
      <w:pPr>
        <w:spacing w:line="360" w:lineRule="auto"/>
        <w:ind w:left="-426" w:right="-427"/>
        <w:rPr>
          <w:rFonts w:cs="Arial"/>
          <w:sz w:val="24"/>
        </w:rPr>
      </w:pPr>
      <w:r w:rsidRPr="00710711">
        <w:rPr>
          <w:rFonts w:cs="Arial"/>
          <w:sz w:val="24"/>
        </w:rPr>
        <w:t>This report tells you about our equality work between April 201</w:t>
      </w:r>
      <w:r w:rsidR="00FC2A40">
        <w:rPr>
          <w:rFonts w:cs="Arial"/>
          <w:sz w:val="24"/>
        </w:rPr>
        <w:t>7</w:t>
      </w:r>
      <w:r w:rsidRPr="00710711">
        <w:rPr>
          <w:rFonts w:cs="Arial"/>
          <w:sz w:val="24"/>
        </w:rPr>
        <w:t xml:space="preserve"> and </w:t>
      </w:r>
      <w:r w:rsidRPr="00710711" w:rsidR="004D1DB7">
        <w:rPr>
          <w:rFonts w:cs="Arial"/>
          <w:sz w:val="24"/>
        </w:rPr>
        <w:t>March 201</w:t>
      </w:r>
      <w:r w:rsidR="00FC2A40">
        <w:rPr>
          <w:rFonts w:cs="Arial"/>
          <w:sz w:val="24"/>
        </w:rPr>
        <w:t>8</w:t>
      </w:r>
      <w:r w:rsidRPr="00710711" w:rsidR="004D1DB7">
        <w:rPr>
          <w:rFonts w:cs="Arial"/>
          <w:sz w:val="24"/>
        </w:rPr>
        <w:t xml:space="preserve">.  We do this </w:t>
      </w:r>
      <w:r w:rsidRPr="00710711" w:rsidR="00AA205E">
        <w:rPr>
          <w:rFonts w:cs="Arial"/>
          <w:sz w:val="24"/>
        </w:rPr>
        <w:t xml:space="preserve">to meet </w:t>
      </w:r>
      <w:r w:rsidRPr="00710711">
        <w:rPr>
          <w:rFonts w:cs="Arial"/>
          <w:sz w:val="24"/>
        </w:rPr>
        <w:t>our duties</w:t>
      </w:r>
      <w:r w:rsidRPr="00710711" w:rsidR="00AA205E">
        <w:rPr>
          <w:rFonts w:cs="Arial"/>
          <w:sz w:val="24"/>
        </w:rPr>
        <w:t xml:space="preserve"> under:</w:t>
      </w:r>
    </w:p>
    <w:p w:rsidRPr="00710711" w:rsidR="00106207" w:rsidP="00F03F12" w:rsidRDefault="00106207">
      <w:pPr>
        <w:spacing w:line="360" w:lineRule="auto"/>
        <w:ind w:left="-284" w:right="-427" w:hanging="142"/>
        <w:rPr>
          <w:rFonts w:cs="Arial"/>
          <w:sz w:val="24"/>
        </w:rPr>
      </w:pPr>
    </w:p>
    <w:p w:rsidRPr="00F03F12" w:rsidR="00AA205E" w:rsidP="005A4185" w:rsidRDefault="00167402">
      <w:pPr>
        <w:pStyle w:val="ListParagraph"/>
        <w:numPr>
          <w:ilvl w:val="0"/>
          <w:numId w:val="2"/>
        </w:numPr>
        <w:spacing w:line="276" w:lineRule="auto"/>
        <w:ind w:right="-427"/>
        <w:rPr>
          <w:rFonts w:cs="Arial"/>
          <w:sz w:val="24"/>
        </w:rPr>
      </w:pPr>
      <w:r w:rsidRPr="00F03F12">
        <w:rPr>
          <w:rFonts w:cs="Arial"/>
          <w:sz w:val="24"/>
        </w:rPr>
        <w:t>the Equality Act 2010</w:t>
      </w:r>
      <w:r w:rsidRPr="00F03F12" w:rsidR="00AA205E">
        <w:rPr>
          <w:rFonts w:cs="Arial"/>
          <w:sz w:val="24"/>
        </w:rPr>
        <w:t>;</w:t>
      </w:r>
    </w:p>
    <w:p w:rsidRPr="00710711" w:rsidR="00106207" w:rsidP="00F03F12" w:rsidRDefault="00106207">
      <w:pPr>
        <w:spacing w:line="276" w:lineRule="auto"/>
        <w:ind w:left="-426" w:right="-427"/>
        <w:rPr>
          <w:rFonts w:cs="Arial"/>
          <w:sz w:val="24"/>
        </w:rPr>
      </w:pPr>
    </w:p>
    <w:p w:rsidRPr="00F03F12" w:rsidR="00AA205E" w:rsidP="005A4185" w:rsidRDefault="00167402">
      <w:pPr>
        <w:pStyle w:val="ListParagraph"/>
        <w:numPr>
          <w:ilvl w:val="0"/>
          <w:numId w:val="2"/>
        </w:numPr>
        <w:spacing w:line="276" w:lineRule="auto"/>
        <w:ind w:right="-427"/>
        <w:rPr>
          <w:rFonts w:cs="Arial"/>
          <w:sz w:val="24"/>
        </w:rPr>
      </w:pPr>
      <w:r w:rsidRPr="00F03F12">
        <w:rPr>
          <w:rFonts w:cs="Arial"/>
          <w:sz w:val="24"/>
        </w:rPr>
        <w:t>the Public Sector Equality Duty (</w:t>
      </w:r>
      <w:r w:rsidRPr="00F03F12" w:rsidR="00AA205E">
        <w:rPr>
          <w:rFonts w:cs="Arial"/>
          <w:sz w:val="24"/>
        </w:rPr>
        <w:t>known as the ‘</w:t>
      </w:r>
      <w:r w:rsidRPr="00F03F12">
        <w:rPr>
          <w:rFonts w:cs="Arial"/>
          <w:sz w:val="24"/>
        </w:rPr>
        <w:t>general duty</w:t>
      </w:r>
      <w:r w:rsidRPr="00F03F12" w:rsidR="00AA205E">
        <w:rPr>
          <w:rFonts w:cs="Arial"/>
          <w:sz w:val="24"/>
        </w:rPr>
        <w:t>’</w:t>
      </w:r>
      <w:r w:rsidRPr="00F03F12">
        <w:rPr>
          <w:rFonts w:cs="Arial"/>
          <w:sz w:val="24"/>
        </w:rPr>
        <w:t>)</w:t>
      </w:r>
      <w:r w:rsidRPr="00F03F12" w:rsidR="00AA205E">
        <w:rPr>
          <w:rFonts w:cs="Arial"/>
          <w:sz w:val="24"/>
        </w:rPr>
        <w:t>;</w:t>
      </w:r>
      <w:r w:rsidRPr="00F03F12">
        <w:rPr>
          <w:rFonts w:cs="Arial"/>
          <w:sz w:val="24"/>
        </w:rPr>
        <w:t xml:space="preserve"> and </w:t>
      </w:r>
    </w:p>
    <w:p w:rsidRPr="00710711" w:rsidR="00106207" w:rsidP="00F03F12" w:rsidRDefault="00106207">
      <w:pPr>
        <w:pStyle w:val="ListParagraph"/>
        <w:spacing w:line="276" w:lineRule="auto"/>
        <w:ind w:left="-426" w:right="-427"/>
        <w:rPr>
          <w:rFonts w:cs="Arial"/>
          <w:sz w:val="24"/>
        </w:rPr>
      </w:pPr>
    </w:p>
    <w:p w:rsidRPr="00F03F12" w:rsidR="00167402" w:rsidP="005A4185" w:rsidRDefault="00167402">
      <w:pPr>
        <w:pStyle w:val="ListParagraph"/>
        <w:numPr>
          <w:ilvl w:val="0"/>
          <w:numId w:val="2"/>
        </w:numPr>
        <w:spacing w:line="276" w:lineRule="auto"/>
        <w:ind w:right="-427"/>
        <w:rPr>
          <w:rFonts w:cs="Arial"/>
          <w:sz w:val="24"/>
        </w:rPr>
      </w:pPr>
      <w:proofErr w:type="gramStart"/>
      <w:r w:rsidRPr="00F03F12">
        <w:rPr>
          <w:rFonts w:cs="Arial"/>
          <w:sz w:val="24"/>
        </w:rPr>
        <w:t>the</w:t>
      </w:r>
      <w:proofErr w:type="gramEnd"/>
      <w:r w:rsidRPr="00F03F12">
        <w:rPr>
          <w:rFonts w:cs="Arial"/>
          <w:sz w:val="24"/>
        </w:rPr>
        <w:t xml:space="preserve"> specific duties for Wales.  </w:t>
      </w:r>
    </w:p>
    <w:p w:rsidRPr="00710711" w:rsidR="00106207" w:rsidP="00F03F12" w:rsidRDefault="00106207">
      <w:pPr>
        <w:pStyle w:val="ListParagraph"/>
        <w:spacing w:line="360" w:lineRule="auto"/>
        <w:ind w:left="-284" w:right="-427" w:hanging="142"/>
        <w:rPr>
          <w:rFonts w:cs="Arial"/>
          <w:sz w:val="24"/>
        </w:rPr>
      </w:pPr>
    </w:p>
    <w:p w:rsidRPr="00710711" w:rsidR="00167402" w:rsidP="00F03F12" w:rsidRDefault="00AA205E">
      <w:pPr>
        <w:spacing w:line="360" w:lineRule="auto"/>
        <w:ind w:left="-284" w:right="-427" w:hanging="142"/>
        <w:rPr>
          <w:rFonts w:cs="Arial"/>
          <w:sz w:val="24"/>
        </w:rPr>
      </w:pPr>
      <w:r w:rsidRPr="00710711">
        <w:rPr>
          <w:rFonts w:cs="Arial"/>
          <w:sz w:val="24"/>
        </w:rPr>
        <w:t xml:space="preserve">We tell you </w:t>
      </w:r>
      <w:r w:rsidRPr="00710711" w:rsidR="00167402">
        <w:rPr>
          <w:rFonts w:cs="Arial"/>
          <w:sz w:val="24"/>
        </w:rPr>
        <w:t>how we have collected and used information to:</w:t>
      </w:r>
    </w:p>
    <w:p w:rsidRPr="00710711" w:rsidR="00106207" w:rsidP="00F03F12" w:rsidRDefault="00106207">
      <w:pPr>
        <w:spacing w:line="360" w:lineRule="auto"/>
        <w:ind w:left="-284" w:right="-427" w:hanging="142"/>
        <w:rPr>
          <w:rFonts w:cs="Arial"/>
          <w:sz w:val="24"/>
        </w:rPr>
      </w:pPr>
    </w:p>
    <w:p w:rsidRPr="00F03F12" w:rsidR="00167402" w:rsidP="005A4185" w:rsidRDefault="00167402">
      <w:pPr>
        <w:pStyle w:val="ListParagraph"/>
        <w:numPr>
          <w:ilvl w:val="0"/>
          <w:numId w:val="3"/>
        </w:numPr>
        <w:spacing w:line="276" w:lineRule="auto"/>
        <w:ind w:right="-427"/>
        <w:rPr>
          <w:rFonts w:cs="Arial"/>
          <w:sz w:val="24"/>
        </w:rPr>
      </w:pPr>
      <w:r w:rsidRPr="00F03F12">
        <w:rPr>
          <w:rFonts w:cs="Arial"/>
          <w:sz w:val="24"/>
        </w:rPr>
        <w:t>eliminate unlawful discrimination;</w:t>
      </w:r>
    </w:p>
    <w:p w:rsidRPr="00710711" w:rsidR="00106207" w:rsidP="00F03F12" w:rsidRDefault="00106207">
      <w:pPr>
        <w:spacing w:line="276" w:lineRule="auto"/>
        <w:ind w:left="-426" w:right="-427"/>
        <w:rPr>
          <w:rFonts w:cs="Arial"/>
          <w:sz w:val="24"/>
        </w:rPr>
      </w:pPr>
    </w:p>
    <w:p w:rsidRPr="00F03F12" w:rsidR="00167402" w:rsidP="005A4185" w:rsidRDefault="00167402">
      <w:pPr>
        <w:pStyle w:val="ListParagraph"/>
        <w:numPr>
          <w:ilvl w:val="0"/>
          <w:numId w:val="3"/>
        </w:numPr>
        <w:spacing w:line="276" w:lineRule="auto"/>
        <w:ind w:right="-427"/>
        <w:rPr>
          <w:rFonts w:cs="Arial"/>
          <w:sz w:val="24"/>
        </w:rPr>
      </w:pPr>
      <w:r w:rsidRPr="00F03F12">
        <w:rPr>
          <w:rFonts w:cs="Arial"/>
          <w:sz w:val="24"/>
        </w:rPr>
        <w:t xml:space="preserve">advance equality of opportunity; and </w:t>
      </w:r>
    </w:p>
    <w:p w:rsidRPr="00710711" w:rsidR="00106207" w:rsidP="00F03F12" w:rsidRDefault="00106207">
      <w:pPr>
        <w:pStyle w:val="ListParagraph"/>
        <w:spacing w:line="276" w:lineRule="auto"/>
        <w:ind w:left="-426" w:right="-427"/>
        <w:rPr>
          <w:rFonts w:cs="Arial"/>
          <w:sz w:val="24"/>
        </w:rPr>
      </w:pPr>
    </w:p>
    <w:p w:rsidRPr="00F03F12" w:rsidR="00167402" w:rsidP="005A4185" w:rsidRDefault="00167402">
      <w:pPr>
        <w:pStyle w:val="ListParagraph"/>
        <w:numPr>
          <w:ilvl w:val="0"/>
          <w:numId w:val="3"/>
        </w:numPr>
        <w:spacing w:line="276" w:lineRule="auto"/>
        <w:ind w:right="-427"/>
        <w:rPr>
          <w:rFonts w:cs="Arial"/>
          <w:sz w:val="24"/>
        </w:rPr>
      </w:pPr>
      <w:proofErr w:type="gramStart"/>
      <w:r w:rsidRPr="00F03F12">
        <w:rPr>
          <w:rFonts w:cs="Arial"/>
          <w:sz w:val="24"/>
        </w:rPr>
        <w:t>foster</w:t>
      </w:r>
      <w:proofErr w:type="gramEnd"/>
      <w:r w:rsidRPr="00F03F12">
        <w:rPr>
          <w:rFonts w:cs="Arial"/>
          <w:sz w:val="24"/>
        </w:rPr>
        <w:t xml:space="preserve"> good relations.</w:t>
      </w:r>
    </w:p>
    <w:p w:rsidRPr="00710711" w:rsidR="00106207" w:rsidP="00F03F12" w:rsidRDefault="00106207">
      <w:pPr>
        <w:pStyle w:val="ListParagraph"/>
        <w:spacing w:line="360" w:lineRule="auto"/>
        <w:ind w:left="-284" w:right="-427" w:hanging="142"/>
        <w:rPr>
          <w:rFonts w:cs="Arial"/>
          <w:sz w:val="24"/>
        </w:rPr>
      </w:pPr>
    </w:p>
    <w:p w:rsidRPr="00710711" w:rsidR="00167402" w:rsidP="00F03F12" w:rsidRDefault="00AA205E">
      <w:pPr>
        <w:spacing w:line="360" w:lineRule="auto"/>
        <w:ind w:left="-284" w:right="-427" w:hanging="142"/>
        <w:rPr>
          <w:rFonts w:cs="Arial"/>
          <w:sz w:val="24"/>
        </w:rPr>
      </w:pPr>
      <w:r w:rsidRPr="00710711">
        <w:rPr>
          <w:rFonts w:cs="Arial"/>
          <w:sz w:val="24"/>
        </w:rPr>
        <w:t xml:space="preserve">We </w:t>
      </w:r>
      <w:r w:rsidRPr="00710711" w:rsidR="00167402">
        <w:rPr>
          <w:rFonts w:cs="Arial"/>
          <w:sz w:val="24"/>
        </w:rPr>
        <w:t>also tell you about:</w:t>
      </w:r>
    </w:p>
    <w:p w:rsidRPr="00710711" w:rsidR="00106207" w:rsidP="00F03F12" w:rsidRDefault="00106207">
      <w:pPr>
        <w:spacing w:line="360" w:lineRule="auto"/>
        <w:ind w:left="-284" w:right="-427" w:hanging="142"/>
        <w:rPr>
          <w:rFonts w:cs="Arial"/>
          <w:sz w:val="24"/>
        </w:rPr>
      </w:pPr>
    </w:p>
    <w:p w:rsidRPr="00F03F12" w:rsidR="00167402" w:rsidP="005A4185" w:rsidRDefault="00AA205E">
      <w:pPr>
        <w:pStyle w:val="ListParagraph"/>
        <w:numPr>
          <w:ilvl w:val="0"/>
          <w:numId w:val="4"/>
        </w:numPr>
        <w:spacing w:line="276" w:lineRule="auto"/>
        <w:ind w:right="-427"/>
        <w:rPr>
          <w:rFonts w:cs="Arial"/>
          <w:sz w:val="24"/>
        </w:rPr>
      </w:pPr>
      <w:r w:rsidRPr="00F03F12">
        <w:rPr>
          <w:rFonts w:cs="Arial"/>
          <w:sz w:val="24"/>
        </w:rPr>
        <w:t xml:space="preserve">how we are </w:t>
      </w:r>
      <w:r w:rsidRPr="00F03F12" w:rsidR="00A95948">
        <w:rPr>
          <w:rFonts w:cs="Arial"/>
          <w:sz w:val="24"/>
        </w:rPr>
        <w:t>getting on with ou</w:t>
      </w:r>
      <w:r w:rsidRPr="00F03F12" w:rsidR="00167402">
        <w:rPr>
          <w:rFonts w:cs="Arial"/>
          <w:sz w:val="24"/>
        </w:rPr>
        <w:t>r equality objectives;</w:t>
      </w:r>
    </w:p>
    <w:p w:rsidRPr="00710711" w:rsidR="00106207" w:rsidP="00F03F12" w:rsidRDefault="00106207">
      <w:pPr>
        <w:spacing w:line="276" w:lineRule="auto"/>
        <w:ind w:left="-426" w:right="-427"/>
        <w:rPr>
          <w:rFonts w:cs="Arial"/>
          <w:sz w:val="24"/>
        </w:rPr>
      </w:pPr>
    </w:p>
    <w:p w:rsidRPr="00F03F12" w:rsidR="00167402" w:rsidP="005A4185" w:rsidRDefault="006E43B9">
      <w:pPr>
        <w:pStyle w:val="ListParagraph"/>
        <w:numPr>
          <w:ilvl w:val="0"/>
          <w:numId w:val="4"/>
        </w:numPr>
        <w:spacing w:line="276" w:lineRule="auto"/>
        <w:ind w:right="-427"/>
        <w:rPr>
          <w:rFonts w:cs="Arial"/>
          <w:sz w:val="24"/>
        </w:rPr>
      </w:pPr>
      <w:r w:rsidRPr="00F03F12">
        <w:rPr>
          <w:rFonts w:cs="Arial"/>
          <w:sz w:val="24"/>
        </w:rPr>
        <w:t>the people we employ</w:t>
      </w:r>
      <w:r w:rsidRPr="00F03F12" w:rsidR="00167402">
        <w:rPr>
          <w:rFonts w:cs="Arial"/>
          <w:sz w:val="24"/>
        </w:rPr>
        <w:t xml:space="preserve">; and </w:t>
      </w:r>
    </w:p>
    <w:p w:rsidRPr="00710711" w:rsidR="00106207" w:rsidP="00F03F12" w:rsidRDefault="00106207">
      <w:pPr>
        <w:spacing w:line="276" w:lineRule="auto"/>
        <w:ind w:left="-426" w:right="-427"/>
        <w:rPr>
          <w:rFonts w:cs="Arial"/>
          <w:sz w:val="24"/>
        </w:rPr>
      </w:pPr>
    </w:p>
    <w:p w:rsidRPr="00F03F12" w:rsidR="00167402" w:rsidP="005A4185" w:rsidRDefault="00167402">
      <w:pPr>
        <w:pStyle w:val="ListParagraph"/>
        <w:numPr>
          <w:ilvl w:val="0"/>
          <w:numId w:val="4"/>
        </w:numPr>
        <w:spacing w:line="276" w:lineRule="auto"/>
        <w:ind w:right="-427"/>
        <w:rPr>
          <w:rFonts w:cs="Arial"/>
          <w:sz w:val="24"/>
        </w:rPr>
      </w:pPr>
      <w:proofErr w:type="gramStart"/>
      <w:r w:rsidRPr="00F03F12">
        <w:rPr>
          <w:rFonts w:cs="Arial"/>
          <w:sz w:val="24"/>
        </w:rPr>
        <w:t>other</w:t>
      </w:r>
      <w:proofErr w:type="gramEnd"/>
      <w:r w:rsidRPr="00F03F12">
        <w:rPr>
          <w:rFonts w:cs="Arial"/>
          <w:sz w:val="24"/>
        </w:rPr>
        <w:t xml:space="preserve"> </w:t>
      </w:r>
      <w:r w:rsidRPr="00F03F12" w:rsidR="00A95948">
        <w:rPr>
          <w:rFonts w:cs="Arial"/>
          <w:sz w:val="24"/>
        </w:rPr>
        <w:t>equality work.</w:t>
      </w:r>
      <w:r w:rsidRPr="00F03F12" w:rsidR="006E43B9">
        <w:rPr>
          <w:rFonts w:cs="Arial"/>
          <w:sz w:val="24"/>
        </w:rPr>
        <w:t xml:space="preserve">  </w:t>
      </w:r>
    </w:p>
    <w:p w:rsidRPr="00710711" w:rsidR="00B008A1" w:rsidP="00F03F12" w:rsidRDefault="00B008A1">
      <w:pPr>
        <w:pStyle w:val="ListParagraph"/>
        <w:spacing w:line="360" w:lineRule="auto"/>
        <w:ind w:left="-284" w:right="-427" w:hanging="142"/>
        <w:rPr>
          <w:rFonts w:cs="Arial"/>
          <w:sz w:val="24"/>
        </w:rPr>
      </w:pPr>
    </w:p>
    <w:p w:rsidRPr="00710711" w:rsidR="00167402" w:rsidP="00F03F12" w:rsidRDefault="00167402">
      <w:pPr>
        <w:pStyle w:val="Heading1"/>
        <w:spacing w:line="360" w:lineRule="auto"/>
        <w:ind w:left="-284" w:right="-427" w:hanging="142"/>
        <w:rPr>
          <w:szCs w:val="28"/>
        </w:rPr>
      </w:pPr>
      <w:bookmarkStart w:name="_Toc405305978" w:id="5"/>
      <w:bookmarkStart w:name="_Toc405364774" w:id="6"/>
      <w:bookmarkStart w:name="_Toc441680675" w:id="7"/>
      <w:bookmarkStart w:name="_Toc536607244" w:id="8"/>
      <w:r w:rsidRPr="00710711">
        <w:rPr>
          <w:szCs w:val="28"/>
        </w:rPr>
        <w:t>Background</w:t>
      </w:r>
      <w:bookmarkEnd w:id="5"/>
      <w:bookmarkEnd w:id="6"/>
      <w:bookmarkEnd w:id="7"/>
      <w:bookmarkEnd w:id="8"/>
    </w:p>
    <w:p w:rsidRPr="00710711" w:rsidR="00B008A1" w:rsidP="00F03F12" w:rsidRDefault="00B008A1">
      <w:pPr>
        <w:pStyle w:val="Heading1"/>
        <w:spacing w:line="360" w:lineRule="auto"/>
        <w:ind w:left="-284" w:right="-427" w:hanging="142"/>
        <w:rPr>
          <w:sz w:val="24"/>
        </w:rPr>
      </w:pPr>
    </w:p>
    <w:p w:rsidR="00B008A1" w:rsidP="00F03F12" w:rsidRDefault="00EC2B4C">
      <w:pPr>
        <w:spacing w:line="360" w:lineRule="auto"/>
        <w:ind w:left="-284" w:right="-427" w:hanging="142"/>
        <w:rPr>
          <w:rFonts w:cs="Arial"/>
          <w:sz w:val="24"/>
        </w:rPr>
      </w:pPr>
      <w:r w:rsidRPr="00710711">
        <w:rPr>
          <w:rFonts w:cs="Arial"/>
          <w:sz w:val="24"/>
        </w:rPr>
        <w:t xml:space="preserve">We have described our main equality work in </w:t>
      </w:r>
      <w:r w:rsidRPr="00710711" w:rsidR="007B0F26">
        <w:rPr>
          <w:rFonts w:cs="Arial"/>
          <w:sz w:val="24"/>
        </w:rPr>
        <w:t xml:space="preserve">our </w:t>
      </w:r>
      <w:hyperlink w:history="1" r:id="rId12">
        <w:r w:rsidRPr="00710711">
          <w:rPr>
            <w:rStyle w:val="Hyperlink"/>
            <w:rFonts w:cs="Arial"/>
            <w:sz w:val="24"/>
          </w:rPr>
          <w:t>Strategic Equality Plan</w:t>
        </w:r>
      </w:hyperlink>
      <w:r w:rsidRPr="00710711">
        <w:rPr>
          <w:rFonts w:cs="Arial"/>
          <w:sz w:val="24"/>
        </w:rPr>
        <w:t xml:space="preserve">.  </w:t>
      </w:r>
    </w:p>
    <w:p w:rsidRPr="00710711" w:rsidR="00E64A28" w:rsidP="00F03F12" w:rsidRDefault="00E64A28">
      <w:pPr>
        <w:spacing w:line="360" w:lineRule="auto"/>
        <w:ind w:left="-284" w:right="-427" w:hanging="142"/>
        <w:rPr>
          <w:rFonts w:cs="Arial"/>
          <w:sz w:val="24"/>
        </w:rPr>
      </w:pPr>
    </w:p>
    <w:p w:rsidRPr="00710711" w:rsidR="00EC2B4C" w:rsidP="00F03F12" w:rsidRDefault="00EC2B4C">
      <w:pPr>
        <w:spacing w:line="360" w:lineRule="auto"/>
        <w:ind w:left="-426" w:right="-427"/>
        <w:rPr>
          <w:rFonts w:cs="Arial"/>
          <w:sz w:val="24"/>
        </w:rPr>
      </w:pPr>
      <w:r w:rsidRPr="00710711">
        <w:rPr>
          <w:rFonts w:cs="Arial"/>
          <w:sz w:val="24"/>
        </w:rPr>
        <w:t>We agreed this plan in March 201</w:t>
      </w:r>
      <w:r w:rsidRPr="00710711" w:rsidR="009F28F6">
        <w:rPr>
          <w:rFonts w:cs="Arial"/>
          <w:sz w:val="24"/>
        </w:rPr>
        <w:t>6</w:t>
      </w:r>
      <w:r w:rsidRPr="00710711">
        <w:rPr>
          <w:rFonts w:cs="Arial"/>
          <w:sz w:val="24"/>
        </w:rPr>
        <w:t xml:space="preserve">.  </w:t>
      </w:r>
      <w:r w:rsidRPr="00710711" w:rsidR="009F28F6">
        <w:rPr>
          <w:rFonts w:cs="Arial"/>
          <w:sz w:val="24"/>
        </w:rPr>
        <w:t xml:space="preserve">It is based on our original plan from 2012.  </w:t>
      </w:r>
      <w:r w:rsidR="00F03F12">
        <w:rPr>
          <w:rFonts w:cs="Arial"/>
          <w:sz w:val="24"/>
        </w:rPr>
        <w:t xml:space="preserve">There were </w:t>
      </w:r>
      <w:r w:rsidRPr="00710711">
        <w:rPr>
          <w:rFonts w:cs="Arial"/>
          <w:sz w:val="24"/>
        </w:rPr>
        <w:t xml:space="preserve">a number of things we had to do to develop </w:t>
      </w:r>
      <w:r w:rsidRPr="00710711" w:rsidR="009F28F6">
        <w:rPr>
          <w:rFonts w:cs="Arial"/>
          <w:sz w:val="24"/>
        </w:rPr>
        <w:t xml:space="preserve">the first </w:t>
      </w:r>
      <w:r w:rsidRPr="00710711">
        <w:rPr>
          <w:rFonts w:cs="Arial"/>
          <w:sz w:val="24"/>
        </w:rPr>
        <w:t xml:space="preserve">plan.  We list the main steps below.  </w:t>
      </w:r>
    </w:p>
    <w:p w:rsidRPr="00710711" w:rsidR="00476726" w:rsidP="00F03F12" w:rsidRDefault="00476726">
      <w:pPr>
        <w:spacing w:line="360" w:lineRule="auto"/>
        <w:ind w:left="-284" w:right="-427" w:hanging="142"/>
        <w:rPr>
          <w:rFonts w:cs="Arial"/>
          <w:sz w:val="24"/>
        </w:rPr>
      </w:pPr>
    </w:p>
    <w:p w:rsidRPr="00F03F12" w:rsidR="00EC2B4C" w:rsidP="008607C0" w:rsidRDefault="00EC2B4C">
      <w:pPr>
        <w:pStyle w:val="ListParagraph"/>
        <w:numPr>
          <w:ilvl w:val="0"/>
          <w:numId w:val="5"/>
        </w:numPr>
        <w:spacing w:line="360" w:lineRule="auto"/>
        <w:ind w:left="289" w:right="-425" w:hanging="357"/>
        <w:rPr>
          <w:rFonts w:cs="Arial"/>
          <w:sz w:val="24"/>
        </w:rPr>
      </w:pPr>
      <w:r w:rsidRPr="00F03F12">
        <w:rPr>
          <w:rFonts w:cs="Arial"/>
          <w:sz w:val="24"/>
        </w:rPr>
        <w:lastRenderedPageBreak/>
        <w:t xml:space="preserve">We looked at how much information we had on the people using our services.  We </w:t>
      </w:r>
      <w:r w:rsidRPr="00F03F12" w:rsidR="00C8789A">
        <w:rPr>
          <w:rFonts w:cs="Arial"/>
          <w:sz w:val="24"/>
        </w:rPr>
        <w:t xml:space="preserve">especially </w:t>
      </w:r>
      <w:r w:rsidRPr="00F03F12">
        <w:rPr>
          <w:rFonts w:cs="Arial"/>
          <w:sz w:val="24"/>
        </w:rPr>
        <w:t xml:space="preserve">wanted to know which </w:t>
      </w:r>
      <w:r w:rsidRPr="00F03F12">
        <w:rPr>
          <w:rFonts w:cs="Arial"/>
          <w:b/>
          <w:sz w:val="24"/>
        </w:rPr>
        <w:t>protected groups</w:t>
      </w:r>
      <w:r w:rsidRPr="00F03F12" w:rsidR="00D0073F">
        <w:rPr>
          <w:rFonts w:cs="Arial"/>
          <w:sz w:val="24"/>
        </w:rPr>
        <w:t xml:space="preserve"> were using our service</w:t>
      </w:r>
      <w:r w:rsidRPr="00F03F12" w:rsidR="0043429D">
        <w:rPr>
          <w:rFonts w:cs="Arial"/>
          <w:sz w:val="24"/>
        </w:rPr>
        <w:t>s</w:t>
      </w:r>
      <w:r w:rsidRPr="00F03F12" w:rsidR="008B0995">
        <w:rPr>
          <w:rFonts w:cs="Arial"/>
          <w:sz w:val="24"/>
        </w:rPr>
        <w:t>.</w:t>
      </w:r>
    </w:p>
    <w:p w:rsidRPr="00710711" w:rsidR="00B008A1" w:rsidP="00F03F12" w:rsidRDefault="00B008A1">
      <w:pPr>
        <w:spacing w:line="360" w:lineRule="auto"/>
        <w:ind w:left="-426" w:right="-427"/>
        <w:rPr>
          <w:rFonts w:cs="Arial"/>
          <w:sz w:val="24"/>
        </w:rPr>
      </w:pPr>
    </w:p>
    <w:p w:rsidRPr="00F03F12" w:rsidR="00EC2B4C" w:rsidP="005A4185" w:rsidRDefault="00C8789A">
      <w:pPr>
        <w:pStyle w:val="ListParagraph"/>
        <w:numPr>
          <w:ilvl w:val="0"/>
          <w:numId w:val="5"/>
        </w:numPr>
        <w:spacing w:line="360" w:lineRule="auto"/>
        <w:ind w:right="-427"/>
        <w:rPr>
          <w:rFonts w:cs="Arial"/>
          <w:sz w:val="24"/>
        </w:rPr>
      </w:pPr>
      <w:r w:rsidRPr="00F03F12">
        <w:rPr>
          <w:rFonts w:cs="Arial"/>
          <w:sz w:val="24"/>
        </w:rPr>
        <w:t xml:space="preserve">We </w:t>
      </w:r>
      <w:r w:rsidRPr="00F03F12" w:rsidR="00EC2B4C">
        <w:rPr>
          <w:rFonts w:cs="Arial"/>
          <w:sz w:val="24"/>
        </w:rPr>
        <w:t xml:space="preserve">met with local </w:t>
      </w:r>
      <w:r w:rsidRPr="00F03F12">
        <w:rPr>
          <w:rFonts w:cs="Arial"/>
          <w:sz w:val="24"/>
        </w:rPr>
        <w:t xml:space="preserve">organisations to see if </w:t>
      </w:r>
      <w:r w:rsidRPr="00F03F12" w:rsidR="00EC2B4C">
        <w:rPr>
          <w:rFonts w:cs="Arial"/>
          <w:sz w:val="24"/>
        </w:rPr>
        <w:t>there were areas</w:t>
      </w:r>
      <w:r w:rsidRPr="00F03F12">
        <w:rPr>
          <w:rFonts w:cs="Arial"/>
          <w:sz w:val="24"/>
        </w:rPr>
        <w:t xml:space="preserve"> that we could work on together.</w:t>
      </w:r>
    </w:p>
    <w:p w:rsidRPr="00710711" w:rsidR="00B008A1" w:rsidP="00F03F12" w:rsidRDefault="00B008A1">
      <w:pPr>
        <w:pStyle w:val="ListParagraph"/>
        <w:spacing w:line="360" w:lineRule="auto"/>
        <w:ind w:left="-426" w:right="-427"/>
        <w:rPr>
          <w:rFonts w:cs="Arial"/>
          <w:sz w:val="24"/>
        </w:rPr>
      </w:pPr>
    </w:p>
    <w:p w:rsidRPr="00F03F12" w:rsidR="00EC2B4C" w:rsidP="005A4185" w:rsidRDefault="00C8789A">
      <w:pPr>
        <w:pStyle w:val="ListParagraph"/>
        <w:numPr>
          <w:ilvl w:val="0"/>
          <w:numId w:val="5"/>
        </w:numPr>
        <w:spacing w:line="360" w:lineRule="auto"/>
        <w:ind w:right="-427"/>
        <w:rPr>
          <w:rFonts w:cs="Arial"/>
          <w:sz w:val="24"/>
        </w:rPr>
      </w:pPr>
      <w:r w:rsidRPr="00F03F12">
        <w:rPr>
          <w:rFonts w:cs="Arial"/>
          <w:sz w:val="24"/>
        </w:rPr>
        <w:t>We looked at o</w:t>
      </w:r>
      <w:r w:rsidRPr="00F03F12" w:rsidR="00EC2B4C">
        <w:rPr>
          <w:rFonts w:cs="Arial"/>
          <w:sz w:val="24"/>
        </w:rPr>
        <w:t>ther plans</w:t>
      </w:r>
      <w:r w:rsidRPr="00F03F12">
        <w:rPr>
          <w:rFonts w:cs="Arial"/>
          <w:sz w:val="24"/>
        </w:rPr>
        <w:t xml:space="preserve"> </w:t>
      </w:r>
      <w:r w:rsidRPr="00F03F12" w:rsidR="00EC2B4C">
        <w:rPr>
          <w:rFonts w:cs="Arial"/>
          <w:sz w:val="24"/>
        </w:rPr>
        <w:t xml:space="preserve">to </w:t>
      </w:r>
      <w:r w:rsidRPr="00F03F12">
        <w:rPr>
          <w:rFonts w:cs="Arial"/>
          <w:sz w:val="24"/>
        </w:rPr>
        <w:t>see if they had actions that needed to be in the Strategic Equality Plan.  These plans included the Community Strategy, Corporate Plan and the Equality and Diversity Scheme.</w:t>
      </w:r>
    </w:p>
    <w:p w:rsidRPr="00710711" w:rsidR="00B008A1" w:rsidP="00F03F12" w:rsidRDefault="00B008A1">
      <w:pPr>
        <w:pStyle w:val="ListParagraph"/>
        <w:spacing w:line="360" w:lineRule="auto"/>
        <w:ind w:left="-426" w:right="-427"/>
        <w:rPr>
          <w:rFonts w:cs="Arial"/>
          <w:sz w:val="24"/>
        </w:rPr>
      </w:pPr>
    </w:p>
    <w:p w:rsidRPr="00F03F12" w:rsidR="00EC2B4C" w:rsidP="005A4185" w:rsidRDefault="007C6E32">
      <w:pPr>
        <w:pStyle w:val="ListParagraph"/>
        <w:numPr>
          <w:ilvl w:val="0"/>
          <w:numId w:val="5"/>
        </w:numPr>
        <w:spacing w:line="360" w:lineRule="auto"/>
        <w:ind w:right="-427"/>
        <w:rPr>
          <w:rFonts w:cs="Arial"/>
          <w:sz w:val="24"/>
        </w:rPr>
      </w:pPr>
      <w:r w:rsidRPr="00F03F12">
        <w:rPr>
          <w:rFonts w:cs="Arial"/>
          <w:sz w:val="24"/>
        </w:rPr>
        <w:t xml:space="preserve">We arranged </w:t>
      </w:r>
      <w:r w:rsidRPr="00F03F12" w:rsidR="00EC2B4C">
        <w:rPr>
          <w:rFonts w:cs="Arial"/>
          <w:sz w:val="24"/>
        </w:rPr>
        <w:t xml:space="preserve">events for </w:t>
      </w:r>
      <w:r w:rsidRPr="00F03F12">
        <w:rPr>
          <w:rFonts w:cs="Arial"/>
          <w:sz w:val="24"/>
        </w:rPr>
        <w:t xml:space="preserve">us to meet with other </w:t>
      </w:r>
      <w:r w:rsidRPr="00F03F12" w:rsidR="00EC2B4C">
        <w:rPr>
          <w:rFonts w:cs="Arial"/>
          <w:sz w:val="24"/>
        </w:rPr>
        <w:t>organisations that have an interest in the needs of protected groups</w:t>
      </w:r>
      <w:r w:rsidRPr="00F03F12">
        <w:rPr>
          <w:rFonts w:cs="Arial"/>
          <w:sz w:val="24"/>
        </w:rPr>
        <w:t>.  We went to their meetings if they could not come to ours.</w:t>
      </w:r>
    </w:p>
    <w:p w:rsidRPr="00710711" w:rsidR="00B008A1" w:rsidP="00F03F12" w:rsidRDefault="00B008A1">
      <w:pPr>
        <w:pStyle w:val="ListParagraph"/>
        <w:spacing w:line="360" w:lineRule="auto"/>
        <w:ind w:left="-426" w:right="-427"/>
        <w:rPr>
          <w:rFonts w:cs="Arial"/>
          <w:sz w:val="24"/>
        </w:rPr>
      </w:pPr>
    </w:p>
    <w:p w:rsidRPr="00F03F12" w:rsidR="00EC2B4C" w:rsidP="005A4185" w:rsidRDefault="007C6E32">
      <w:pPr>
        <w:pStyle w:val="ListParagraph"/>
        <w:numPr>
          <w:ilvl w:val="0"/>
          <w:numId w:val="5"/>
        </w:numPr>
        <w:spacing w:line="360" w:lineRule="auto"/>
        <w:ind w:right="-427"/>
        <w:rPr>
          <w:rFonts w:cs="Arial"/>
          <w:sz w:val="24"/>
        </w:rPr>
      </w:pPr>
      <w:r w:rsidRPr="00F03F12">
        <w:rPr>
          <w:rFonts w:cs="Arial"/>
          <w:sz w:val="24"/>
        </w:rPr>
        <w:t xml:space="preserve">We </w:t>
      </w:r>
      <w:r w:rsidRPr="00F03F12" w:rsidR="00EC2B4C">
        <w:rPr>
          <w:rFonts w:cs="Arial"/>
          <w:sz w:val="24"/>
        </w:rPr>
        <w:t>consult</w:t>
      </w:r>
      <w:r w:rsidRPr="00F03F12">
        <w:rPr>
          <w:rFonts w:cs="Arial"/>
          <w:sz w:val="24"/>
        </w:rPr>
        <w:t xml:space="preserve">ed </w:t>
      </w:r>
      <w:r w:rsidRPr="00F03F12" w:rsidR="00EC2B4C">
        <w:rPr>
          <w:rFonts w:cs="Arial"/>
          <w:sz w:val="24"/>
        </w:rPr>
        <w:t>with the p</w:t>
      </w:r>
      <w:r w:rsidRPr="00F03F12">
        <w:rPr>
          <w:rFonts w:cs="Arial"/>
          <w:sz w:val="24"/>
        </w:rPr>
        <w:t>ublic, staff and trades unions.</w:t>
      </w:r>
    </w:p>
    <w:p w:rsidRPr="00710711" w:rsidR="00B008A1" w:rsidP="00F03F12" w:rsidRDefault="00B008A1">
      <w:pPr>
        <w:pStyle w:val="ListParagraph"/>
        <w:spacing w:line="360" w:lineRule="auto"/>
        <w:ind w:left="-426" w:right="-427"/>
        <w:rPr>
          <w:rFonts w:cs="Arial"/>
          <w:sz w:val="24"/>
        </w:rPr>
      </w:pPr>
    </w:p>
    <w:p w:rsidRPr="00F03F12" w:rsidR="00EC2B4C" w:rsidP="005A4185" w:rsidRDefault="007C6E32">
      <w:pPr>
        <w:pStyle w:val="ListParagraph"/>
        <w:numPr>
          <w:ilvl w:val="0"/>
          <w:numId w:val="5"/>
        </w:numPr>
        <w:spacing w:line="360" w:lineRule="auto"/>
        <w:ind w:right="-427"/>
        <w:rPr>
          <w:rFonts w:cs="Arial"/>
          <w:sz w:val="24"/>
        </w:rPr>
      </w:pPr>
      <w:r w:rsidRPr="00F03F12">
        <w:rPr>
          <w:rFonts w:cs="Arial"/>
          <w:sz w:val="24"/>
        </w:rPr>
        <w:t xml:space="preserve">We talked </w:t>
      </w:r>
      <w:r w:rsidRPr="00F03F12" w:rsidR="00EC2B4C">
        <w:rPr>
          <w:rFonts w:cs="Arial"/>
          <w:sz w:val="24"/>
        </w:rPr>
        <w:t xml:space="preserve">to people about what our priorities should be.   </w:t>
      </w:r>
    </w:p>
    <w:p w:rsidRPr="00710711" w:rsidR="00B008A1" w:rsidP="00F03F12" w:rsidRDefault="00B008A1">
      <w:pPr>
        <w:pStyle w:val="ListParagraph"/>
        <w:spacing w:line="360" w:lineRule="auto"/>
        <w:ind w:left="-284" w:right="-427" w:hanging="142"/>
        <w:rPr>
          <w:rFonts w:cs="Arial"/>
          <w:sz w:val="24"/>
        </w:rPr>
      </w:pPr>
    </w:p>
    <w:p w:rsidRPr="00710711" w:rsidR="00437661" w:rsidP="008607C0" w:rsidRDefault="00437661">
      <w:pPr>
        <w:spacing w:line="360" w:lineRule="auto"/>
        <w:ind w:left="-425" w:right="-425"/>
        <w:rPr>
          <w:rFonts w:cs="Arial"/>
          <w:sz w:val="24"/>
        </w:rPr>
      </w:pPr>
      <w:r w:rsidRPr="00710711">
        <w:rPr>
          <w:rFonts w:cs="Arial"/>
          <w:sz w:val="24"/>
        </w:rPr>
        <w:t xml:space="preserve">This helped us to decide on our equality objectives.  These are an important part of the Strategic Equality Plan.  </w:t>
      </w:r>
    </w:p>
    <w:p w:rsidRPr="00710711" w:rsidR="009F28F6" w:rsidP="00F03F12" w:rsidRDefault="009F28F6">
      <w:pPr>
        <w:spacing w:line="360" w:lineRule="auto"/>
        <w:ind w:left="-284" w:right="-427" w:hanging="142"/>
        <w:rPr>
          <w:rFonts w:cs="Arial"/>
          <w:sz w:val="24"/>
        </w:rPr>
      </w:pPr>
    </w:p>
    <w:p w:rsidR="002347B2" w:rsidP="008607C0" w:rsidRDefault="009F28F6">
      <w:pPr>
        <w:spacing w:line="360" w:lineRule="auto"/>
        <w:ind w:left="-425" w:right="-425"/>
        <w:rPr>
          <w:rFonts w:cs="Arial"/>
          <w:sz w:val="24"/>
        </w:rPr>
      </w:pPr>
      <w:r w:rsidRPr="00710711">
        <w:rPr>
          <w:rFonts w:cs="Arial"/>
          <w:sz w:val="24"/>
        </w:rPr>
        <w:t xml:space="preserve">We consulted people again </w:t>
      </w:r>
      <w:r w:rsidR="002347B2">
        <w:rPr>
          <w:rFonts w:cs="Arial"/>
          <w:sz w:val="24"/>
        </w:rPr>
        <w:t xml:space="preserve">towards the end of </w:t>
      </w:r>
      <w:r w:rsidRPr="00710711">
        <w:rPr>
          <w:rFonts w:cs="Arial"/>
          <w:sz w:val="24"/>
        </w:rPr>
        <w:t xml:space="preserve">2015 to help us decide how to update the plan.  The main message was to keep working on the areas we are already working on.  </w:t>
      </w:r>
      <w:r w:rsidR="002347B2">
        <w:rPr>
          <w:rFonts w:cs="Arial"/>
          <w:sz w:val="24"/>
        </w:rPr>
        <w:t>We have developed these using more recent research such as ‘Is Wales Fairer’ by the Equality and Human Rights Commission.  We have also made links with our Corporate Plan.</w:t>
      </w:r>
    </w:p>
    <w:p w:rsidRPr="00710711" w:rsidR="009F28F6" w:rsidP="00F03F12" w:rsidRDefault="009F28F6">
      <w:pPr>
        <w:spacing w:line="360" w:lineRule="auto"/>
        <w:ind w:left="-426" w:right="-427"/>
        <w:rPr>
          <w:rFonts w:cs="Arial"/>
          <w:sz w:val="24"/>
        </w:rPr>
      </w:pPr>
    </w:p>
    <w:p w:rsidRPr="00710711" w:rsidR="00437661" w:rsidP="008607C0" w:rsidRDefault="00437661">
      <w:pPr>
        <w:spacing w:line="360" w:lineRule="auto"/>
        <w:ind w:left="-426" w:right="-425"/>
        <w:rPr>
          <w:rFonts w:cs="Arial"/>
          <w:sz w:val="24"/>
        </w:rPr>
      </w:pPr>
      <w:r w:rsidRPr="00710711">
        <w:rPr>
          <w:rFonts w:cs="Arial"/>
          <w:sz w:val="24"/>
        </w:rPr>
        <w:t>To make sure we achieve the equality objectives, we put actions in service plans.  These plans guide the work of each service area (such as Housing, Visible and Social Services).  Each service has to monitor progress with these actions</w:t>
      </w:r>
      <w:r w:rsidR="00E64A28">
        <w:rPr>
          <w:rFonts w:cs="Arial"/>
          <w:sz w:val="24"/>
        </w:rPr>
        <w:t xml:space="preserve"> and report on this.</w:t>
      </w:r>
      <w:r w:rsidRPr="00710711">
        <w:rPr>
          <w:rFonts w:cs="Arial"/>
          <w:sz w:val="24"/>
        </w:rPr>
        <w:t xml:space="preserve">  </w:t>
      </w:r>
    </w:p>
    <w:p w:rsidRPr="00710711" w:rsidR="00D45745" w:rsidP="008607C0" w:rsidRDefault="00D45745">
      <w:pPr>
        <w:spacing w:line="360" w:lineRule="auto"/>
        <w:ind w:left="-284" w:right="-425" w:hanging="142"/>
        <w:rPr>
          <w:rFonts w:cs="Arial"/>
          <w:sz w:val="24"/>
        </w:rPr>
      </w:pPr>
    </w:p>
    <w:p w:rsidR="00DB72F4" w:rsidP="008607C0" w:rsidRDefault="00616053">
      <w:pPr>
        <w:spacing w:line="360" w:lineRule="auto"/>
        <w:ind w:left="-426" w:right="-425"/>
        <w:rPr>
          <w:rFonts w:cs="Arial"/>
          <w:sz w:val="24"/>
        </w:rPr>
      </w:pPr>
      <w:r w:rsidRPr="00710711">
        <w:rPr>
          <w:rFonts w:cs="Arial"/>
          <w:sz w:val="24"/>
        </w:rPr>
        <w:t xml:space="preserve">The Leader of the Council </w:t>
      </w:r>
      <w:r w:rsidRPr="00710711" w:rsidR="00DB72F4">
        <w:rPr>
          <w:rFonts w:cs="Arial"/>
          <w:sz w:val="24"/>
        </w:rPr>
        <w:t xml:space="preserve">leads on equality issues.  </w:t>
      </w:r>
      <w:r w:rsidRPr="00710711">
        <w:rPr>
          <w:rFonts w:cs="Arial"/>
          <w:sz w:val="24"/>
        </w:rPr>
        <w:t xml:space="preserve">Directors </w:t>
      </w:r>
      <w:r w:rsidRPr="00710711" w:rsidR="00DB72F4">
        <w:rPr>
          <w:rFonts w:cs="Arial"/>
          <w:sz w:val="24"/>
        </w:rPr>
        <w:t xml:space="preserve">take the lead in their own service area.  </w:t>
      </w:r>
    </w:p>
    <w:p w:rsidR="002347B2" w:rsidP="008607C0" w:rsidRDefault="002347B2">
      <w:pPr>
        <w:spacing w:line="360" w:lineRule="auto"/>
        <w:ind w:left="-426" w:right="-425"/>
        <w:rPr>
          <w:rFonts w:cs="Arial"/>
          <w:sz w:val="24"/>
        </w:rPr>
      </w:pPr>
    </w:p>
    <w:p w:rsidRPr="00710711" w:rsidR="002347B2" w:rsidP="00F03F12" w:rsidRDefault="002347B2">
      <w:pPr>
        <w:spacing w:line="360" w:lineRule="auto"/>
        <w:ind w:left="-426" w:right="-427"/>
        <w:rPr>
          <w:rFonts w:cs="Arial"/>
          <w:sz w:val="24"/>
        </w:rPr>
      </w:pPr>
    </w:p>
    <w:p w:rsidRPr="00710711" w:rsidR="00D45745" w:rsidP="00F03F12" w:rsidRDefault="00D45745">
      <w:pPr>
        <w:spacing w:line="360" w:lineRule="auto"/>
        <w:ind w:left="-284" w:right="-427" w:hanging="142"/>
        <w:rPr>
          <w:rFonts w:cs="Arial"/>
          <w:sz w:val="24"/>
        </w:rPr>
      </w:pPr>
    </w:p>
    <w:p w:rsidRPr="00710711" w:rsidR="00D45745" w:rsidP="00F03F12" w:rsidRDefault="00616053">
      <w:pPr>
        <w:spacing w:line="360" w:lineRule="auto"/>
        <w:ind w:left="-426" w:right="-427"/>
        <w:rPr>
          <w:rFonts w:cs="Arial"/>
          <w:sz w:val="24"/>
        </w:rPr>
      </w:pPr>
      <w:r w:rsidRPr="00710711">
        <w:rPr>
          <w:rFonts w:cs="Arial"/>
          <w:sz w:val="24"/>
        </w:rPr>
        <w:t xml:space="preserve">We </w:t>
      </w:r>
      <w:r w:rsidRPr="00710711" w:rsidR="00DE06FA">
        <w:rPr>
          <w:rFonts w:cs="Arial"/>
          <w:sz w:val="24"/>
        </w:rPr>
        <w:t xml:space="preserve">find out about </w:t>
      </w:r>
      <w:r w:rsidRPr="00710711" w:rsidR="005306C7">
        <w:rPr>
          <w:rFonts w:cs="Arial"/>
          <w:sz w:val="24"/>
        </w:rPr>
        <w:t>the latest issues and guidance</w:t>
      </w:r>
      <w:r w:rsidRPr="00710711" w:rsidR="00DE06FA">
        <w:rPr>
          <w:rFonts w:cs="Arial"/>
          <w:sz w:val="24"/>
        </w:rPr>
        <w:t xml:space="preserve"> in a number of ways, including through t</w:t>
      </w:r>
      <w:r w:rsidRPr="00710711">
        <w:rPr>
          <w:rFonts w:cs="Arial"/>
          <w:sz w:val="24"/>
        </w:rPr>
        <w:t>he Equality and Human Rights Commission</w:t>
      </w:r>
      <w:r w:rsidRPr="00710711" w:rsidR="00DE06FA">
        <w:rPr>
          <w:rFonts w:cs="Arial"/>
          <w:sz w:val="24"/>
        </w:rPr>
        <w:t xml:space="preserve"> network. </w:t>
      </w:r>
      <w:r w:rsidRPr="00710711">
        <w:rPr>
          <w:rFonts w:cs="Arial"/>
          <w:sz w:val="24"/>
        </w:rPr>
        <w:t xml:space="preserve"> </w:t>
      </w:r>
    </w:p>
    <w:p w:rsidRPr="00710711" w:rsidR="00616053" w:rsidP="00F03F12" w:rsidRDefault="00616053">
      <w:pPr>
        <w:spacing w:line="276" w:lineRule="auto"/>
        <w:ind w:left="-284" w:right="-427" w:hanging="142"/>
        <w:rPr>
          <w:rFonts w:cs="Arial"/>
          <w:sz w:val="24"/>
        </w:rPr>
      </w:pPr>
      <w:r w:rsidRPr="00710711">
        <w:rPr>
          <w:rFonts w:cs="Arial"/>
          <w:sz w:val="24"/>
        </w:rPr>
        <w:t xml:space="preserve"> </w:t>
      </w:r>
    </w:p>
    <w:p w:rsidRPr="00710711" w:rsidR="00167402" w:rsidP="00F03F12" w:rsidRDefault="00167402">
      <w:pPr>
        <w:pStyle w:val="Heading1"/>
        <w:spacing w:line="360" w:lineRule="auto"/>
        <w:ind w:left="-284" w:right="-427" w:hanging="142"/>
        <w:rPr>
          <w:szCs w:val="28"/>
        </w:rPr>
      </w:pPr>
      <w:bookmarkStart w:name="_Toc405364775" w:id="9"/>
      <w:bookmarkStart w:name="_Toc441680676" w:id="10"/>
      <w:bookmarkStart w:name="_Toc536607245" w:id="11"/>
      <w:r w:rsidRPr="00710711">
        <w:rPr>
          <w:szCs w:val="28"/>
        </w:rPr>
        <w:t>Steps taken to identify and collect relevant information</w:t>
      </w:r>
      <w:bookmarkEnd w:id="9"/>
      <w:bookmarkEnd w:id="10"/>
      <w:bookmarkEnd w:id="11"/>
    </w:p>
    <w:p w:rsidRPr="00710711" w:rsidR="00D45745" w:rsidP="00F03F12" w:rsidRDefault="00D45745">
      <w:pPr>
        <w:pStyle w:val="Heading1"/>
        <w:spacing w:line="360" w:lineRule="auto"/>
        <w:ind w:left="-284" w:right="-427" w:hanging="142"/>
        <w:rPr>
          <w:sz w:val="24"/>
        </w:rPr>
      </w:pPr>
    </w:p>
    <w:p w:rsidR="00316998" w:rsidP="008607C0" w:rsidRDefault="000A2CC2">
      <w:pPr>
        <w:spacing w:line="360" w:lineRule="auto"/>
        <w:ind w:left="-426" w:right="-425"/>
        <w:rPr>
          <w:rFonts w:cs="Arial"/>
          <w:sz w:val="24"/>
        </w:rPr>
      </w:pPr>
      <w:r w:rsidRPr="00710711">
        <w:rPr>
          <w:rFonts w:cs="Arial"/>
          <w:sz w:val="24"/>
        </w:rPr>
        <w:t xml:space="preserve">We have </w:t>
      </w:r>
      <w:r w:rsidRPr="00710711" w:rsidR="008C1009">
        <w:rPr>
          <w:rFonts w:cs="Arial"/>
          <w:sz w:val="24"/>
        </w:rPr>
        <w:t xml:space="preserve">been </w:t>
      </w:r>
      <w:r w:rsidRPr="00710711">
        <w:rPr>
          <w:rFonts w:cs="Arial"/>
          <w:sz w:val="24"/>
        </w:rPr>
        <w:t>collect</w:t>
      </w:r>
      <w:r w:rsidRPr="00710711" w:rsidR="008C1009">
        <w:rPr>
          <w:rFonts w:cs="Arial"/>
          <w:sz w:val="24"/>
        </w:rPr>
        <w:t xml:space="preserve">ing </w:t>
      </w:r>
      <w:r w:rsidRPr="00710711">
        <w:rPr>
          <w:rFonts w:cs="Arial"/>
          <w:sz w:val="24"/>
        </w:rPr>
        <w:t xml:space="preserve">information about </w:t>
      </w:r>
      <w:r w:rsidRPr="00710711" w:rsidR="008C1009">
        <w:rPr>
          <w:rFonts w:cs="Arial"/>
          <w:sz w:val="24"/>
        </w:rPr>
        <w:t xml:space="preserve">who uses our </w:t>
      </w:r>
      <w:r w:rsidRPr="00710711">
        <w:rPr>
          <w:rFonts w:cs="Arial"/>
          <w:sz w:val="24"/>
        </w:rPr>
        <w:t>service</w:t>
      </w:r>
      <w:r w:rsidRPr="00710711" w:rsidR="008C1009">
        <w:rPr>
          <w:rFonts w:cs="Arial"/>
          <w:sz w:val="24"/>
        </w:rPr>
        <w:t xml:space="preserve">s </w:t>
      </w:r>
      <w:r w:rsidRPr="00710711">
        <w:rPr>
          <w:rFonts w:cs="Arial"/>
          <w:sz w:val="24"/>
        </w:rPr>
        <w:t>for some time.  We have not always done this in the same way across the C</w:t>
      </w:r>
      <w:r w:rsidRPr="00710711" w:rsidR="008C1009">
        <w:rPr>
          <w:rFonts w:cs="Arial"/>
          <w:sz w:val="24"/>
        </w:rPr>
        <w:t xml:space="preserve">ouncil.  </w:t>
      </w:r>
      <w:r w:rsidRPr="00710711">
        <w:rPr>
          <w:rFonts w:cs="Arial"/>
          <w:sz w:val="24"/>
        </w:rPr>
        <w:t xml:space="preserve">Also, we have not </w:t>
      </w:r>
      <w:r w:rsidR="00785EA4">
        <w:rPr>
          <w:rFonts w:cs="Arial"/>
          <w:sz w:val="24"/>
        </w:rPr>
        <w:t xml:space="preserve">always </w:t>
      </w:r>
      <w:r w:rsidRPr="00710711">
        <w:rPr>
          <w:rFonts w:cs="Arial"/>
          <w:sz w:val="24"/>
        </w:rPr>
        <w:t xml:space="preserve">collected data on all protected groups.  </w:t>
      </w:r>
    </w:p>
    <w:p w:rsidR="00316998" w:rsidP="008607C0" w:rsidRDefault="00316998">
      <w:pPr>
        <w:spacing w:line="360" w:lineRule="auto"/>
        <w:ind w:left="-284" w:right="-425" w:hanging="142"/>
        <w:rPr>
          <w:rFonts w:cs="Arial"/>
          <w:sz w:val="24"/>
        </w:rPr>
      </w:pPr>
    </w:p>
    <w:p w:rsidR="00452EDD" w:rsidP="008607C0" w:rsidRDefault="000A2CC2">
      <w:pPr>
        <w:spacing w:line="360" w:lineRule="auto"/>
        <w:ind w:left="-426" w:right="-425"/>
        <w:rPr>
          <w:rFonts w:cs="Arial"/>
          <w:sz w:val="24"/>
        </w:rPr>
      </w:pPr>
      <w:r w:rsidRPr="00710711">
        <w:rPr>
          <w:rFonts w:cs="Arial"/>
          <w:sz w:val="24"/>
        </w:rPr>
        <w:t xml:space="preserve">For this reason, </w:t>
      </w:r>
      <w:r w:rsidR="00452EDD">
        <w:rPr>
          <w:rFonts w:cs="Arial"/>
          <w:sz w:val="24"/>
        </w:rPr>
        <w:t xml:space="preserve">in 2011, </w:t>
      </w:r>
      <w:r w:rsidRPr="00710711">
        <w:rPr>
          <w:rFonts w:cs="Arial"/>
          <w:sz w:val="24"/>
        </w:rPr>
        <w:t>we devised a new form and spoke to managers to explain the importance of using it.</w:t>
      </w:r>
      <w:r w:rsidR="00452EDD">
        <w:rPr>
          <w:rFonts w:cs="Arial"/>
          <w:sz w:val="24"/>
        </w:rPr>
        <w:t xml:space="preserve">  </w:t>
      </w:r>
      <w:r w:rsidRPr="00316998" w:rsidR="00316998">
        <w:rPr>
          <w:rFonts w:cs="Arial"/>
          <w:sz w:val="24"/>
        </w:rPr>
        <w:t>We encourage</w:t>
      </w:r>
      <w:r w:rsidR="00316998">
        <w:rPr>
          <w:rFonts w:cs="Arial"/>
          <w:sz w:val="24"/>
        </w:rPr>
        <w:t>d</w:t>
      </w:r>
      <w:r w:rsidRPr="00316998" w:rsidR="00316998">
        <w:rPr>
          <w:rFonts w:cs="Arial"/>
          <w:sz w:val="24"/>
        </w:rPr>
        <w:t xml:space="preserve"> services to improve how they use this information to help them plan their work to better meet people’s needs.</w:t>
      </w:r>
    </w:p>
    <w:p w:rsidR="00452EDD" w:rsidP="008607C0" w:rsidRDefault="00452EDD">
      <w:pPr>
        <w:spacing w:line="360" w:lineRule="auto"/>
        <w:ind w:left="-284" w:right="-425" w:hanging="142"/>
        <w:rPr>
          <w:rFonts w:cs="Arial"/>
          <w:sz w:val="24"/>
        </w:rPr>
      </w:pPr>
    </w:p>
    <w:p w:rsidRPr="00710711" w:rsidR="00167402" w:rsidP="00F03F12" w:rsidRDefault="00316998">
      <w:pPr>
        <w:spacing w:line="360" w:lineRule="auto"/>
        <w:ind w:left="-284" w:right="-427" w:hanging="142"/>
        <w:rPr>
          <w:rFonts w:cs="Arial"/>
          <w:sz w:val="24"/>
        </w:rPr>
      </w:pPr>
      <w:r>
        <w:rPr>
          <w:rFonts w:cs="Arial"/>
          <w:sz w:val="24"/>
        </w:rPr>
        <w:t>When we started, we</w:t>
      </w:r>
      <w:r w:rsidR="00452EDD">
        <w:rPr>
          <w:rFonts w:cs="Arial"/>
          <w:sz w:val="24"/>
        </w:rPr>
        <w:t xml:space="preserve"> </w:t>
      </w:r>
      <w:r w:rsidRPr="00710711" w:rsidR="00167402">
        <w:rPr>
          <w:rFonts w:cs="Arial"/>
          <w:sz w:val="24"/>
        </w:rPr>
        <w:t xml:space="preserve">looked at information </w:t>
      </w:r>
      <w:r w:rsidRPr="00710711" w:rsidR="00C1290A">
        <w:rPr>
          <w:rFonts w:cs="Arial"/>
          <w:sz w:val="24"/>
        </w:rPr>
        <w:t>from</w:t>
      </w:r>
      <w:r w:rsidRPr="00710711" w:rsidR="00167402">
        <w:rPr>
          <w:rFonts w:cs="Arial"/>
          <w:sz w:val="24"/>
        </w:rPr>
        <w:t xml:space="preserve"> </w:t>
      </w:r>
      <w:r w:rsidRPr="00710711" w:rsidR="00C1290A">
        <w:rPr>
          <w:rFonts w:cs="Arial"/>
          <w:sz w:val="24"/>
        </w:rPr>
        <w:t>key</w:t>
      </w:r>
      <w:r w:rsidRPr="00710711" w:rsidR="00167402">
        <w:rPr>
          <w:rFonts w:cs="Arial"/>
          <w:sz w:val="24"/>
        </w:rPr>
        <w:t xml:space="preserve"> services</w:t>
      </w:r>
      <w:r w:rsidRPr="00710711" w:rsidR="00C1290A">
        <w:rPr>
          <w:rFonts w:cs="Arial"/>
          <w:sz w:val="24"/>
        </w:rPr>
        <w:t>:</w:t>
      </w:r>
    </w:p>
    <w:p w:rsidRPr="00710711" w:rsidR="00D45745" w:rsidP="00F03F12" w:rsidRDefault="00D45745">
      <w:pPr>
        <w:spacing w:line="360" w:lineRule="auto"/>
        <w:ind w:left="-284" w:right="-427" w:hanging="142"/>
        <w:rPr>
          <w:rFonts w:cs="Arial"/>
          <w:sz w:val="24"/>
        </w:rPr>
      </w:pPr>
    </w:p>
    <w:p w:rsidRPr="00CE6DA2" w:rsidR="00167402" w:rsidP="005A4185" w:rsidRDefault="00724838">
      <w:pPr>
        <w:pStyle w:val="ListParagraph"/>
        <w:numPr>
          <w:ilvl w:val="0"/>
          <w:numId w:val="6"/>
        </w:numPr>
        <w:spacing w:line="276" w:lineRule="auto"/>
        <w:ind w:right="-427"/>
        <w:rPr>
          <w:rFonts w:cs="Arial"/>
          <w:sz w:val="24"/>
        </w:rPr>
      </w:pPr>
      <w:r>
        <w:rPr>
          <w:rFonts w:cs="Arial"/>
          <w:sz w:val="24"/>
        </w:rPr>
        <w:t>L</w:t>
      </w:r>
      <w:r w:rsidRPr="00CE6DA2" w:rsidR="00167402">
        <w:rPr>
          <w:rFonts w:cs="Arial"/>
          <w:sz w:val="24"/>
        </w:rPr>
        <w:t>ibraries;</w:t>
      </w:r>
    </w:p>
    <w:p w:rsidRPr="00710711" w:rsidR="00D45745" w:rsidP="00CE6DA2" w:rsidRDefault="00D45745">
      <w:pPr>
        <w:spacing w:line="276" w:lineRule="auto"/>
        <w:ind w:left="-426" w:right="-427"/>
        <w:rPr>
          <w:rFonts w:cs="Arial"/>
          <w:sz w:val="24"/>
        </w:rPr>
      </w:pPr>
    </w:p>
    <w:p w:rsidRPr="00CE6DA2" w:rsidR="00167402" w:rsidP="005A4185" w:rsidRDefault="00724838">
      <w:pPr>
        <w:pStyle w:val="ListParagraph"/>
        <w:numPr>
          <w:ilvl w:val="0"/>
          <w:numId w:val="6"/>
        </w:numPr>
        <w:spacing w:line="276" w:lineRule="auto"/>
        <w:ind w:right="-427"/>
        <w:rPr>
          <w:rFonts w:cs="Arial"/>
          <w:sz w:val="24"/>
        </w:rPr>
      </w:pPr>
      <w:r>
        <w:rPr>
          <w:rFonts w:cs="Arial"/>
          <w:sz w:val="24"/>
        </w:rPr>
        <w:t>H</w:t>
      </w:r>
      <w:r w:rsidRPr="00CE6DA2" w:rsidR="00167402">
        <w:rPr>
          <w:rFonts w:cs="Arial"/>
          <w:sz w:val="24"/>
        </w:rPr>
        <w:t>ousing;</w:t>
      </w:r>
    </w:p>
    <w:p w:rsidRPr="00710711" w:rsidR="00D45745" w:rsidP="00CE6DA2" w:rsidRDefault="00D45745">
      <w:pPr>
        <w:pStyle w:val="ListParagraph"/>
        <w:spacing w:line="276" w:lineRule="auto"/>
        <w:ind w:left="-426" w:right="-427"/>
        <w:rPr>
          <w:rFonts w:cs="Arial"/>
          <w:sz w:val="24"/>
        </w:rPr>
      </w:pPr>
    </w:p>
    <w:p w:rsidRPr="00CE6DA2" w:rsidR="00167402" w:rsidP="005A4185" w:rsidRDefault="00724838">
      <w:pPr>
        <w:pStyle w:val="ListParagraph"/>
        <w:numPr>
          <w:ilvl w:val="0"/>
          <w:numId w:val="6"/>
        </w:numPr>
        <w:spacing w:line="276" w:lineRule="auto"/>
        <w:ind w:right="-427"/>
        <w:rPr>
          <w:rFonts w:cs="Arial"/>
          <w:sz w:val="24"/>
        </w:rPr>
      </w:pPr>
      <w:r>
        <w:rPr>
          <w:rFonts w:cs="Arial"/>
          <w:sz w:val="24"/>
        </w:rPr>
        <w:t>P</w:t>
      </w:r>
      <w:r w:rsidRPr="00CE6DA2" w:rsidR="00167402">
        <w:rPr>
          <w:rFonts w:cs="Arial"/>
          <w:sz w:val="24"/>
        </w:rPr>
        <w:t xml:space="preserve">ublic </w:t>
      </w:r>
      <w:r>
        <w:rPr>
          <w:rFonts w:cs="Arial"/>
          <w:sz w:val="24"/>
        </w:rPr>
        <w:t>P</w:t>
      </w:r>
      <w:r w:rsidRPr="00CE6DA2" w:rsidR="00167402">
        <w:rPr>
          <w:rFonts w:cs="Arial"/>
          <w:sz w:val="24"/>
        </w:rPr>
        <w:t>rotection;</w:t>
      </w:r>
    </w:p>
    <w:p w:rsidRPr="00710711" w:rsidR="00D45745" w:rsidP="00CE6DA2" w:rsidRDefault="00D45745">
      <w:pPr>
        <w:pStyle w:val="ListParagraph"/>
        <w:spacing w:line="276" w:lineRule="auto"/>
        <w:ind w:left="-426" w:right="-427"/>
        <w:rPr>
          <w:rFonts w:cs="Arial"/>
          <w:sz w:val="24"/>
        </w:rPr>
      </w:pPr>
    </w:p>
    <w:p w:rsidRPr="00CE6DA2" w:rsidR="00167402" w:rsidP="005A4185" w:rsidRDefault="00724838">
      <w:pPr>
        <w:pStyle w:val="ListParagraph"/>
        <w:numPr>
          <w:ilvl w:val="0"/>
          <w:numId w:val="6"/>
        </w:numPr>
        <w:spacing w:line="276" w:lineRule="auto"/>
        <w:ind w:right="-427"/>
        <w:rPr>
          <w:rFonts w:cs="Arial"/>
          <w:sz w:val="24"/>
        </w:rPr>
      </w:pPr>
      <w:r>
        <w:rPr>
          <w:rFonts w:cs="Arial"/>
          <w:sz w:val="24"/>
        </w:rPr>
        <w:t>Housing B</w:t>
      </w:r>
      <w:r w:rsidRPr="00CE6DA2" w:rsidR="00167402">
        <w:rPr>
          <w:rFonts w:cs="Arial"/>
          <w:sz w:val="24"/>
        </w:rPr>
        <w:t>enefit;</w:t>
      </w:r>
      <w:r w:rsidRPr="00CE6DA2" w:rsidR="003A0D8E">
        <w:rPr>
          <w:rFonts w:cs="Arial"/>
          <w:sz w:val="24"/>
        </w:rPr>
        <w:t xml:space="preserve"> and</w:t>
      </w:r>
    </w:p>
    <w:p w:rsidRPr="00710711" w:rsidR="00D45745" w:rsidP="00CE6DA2" w:rsidRDefault="00D45745">
      <w:pPr>
        <w:pStyle w:val="ListParagraph"/>
        <w:spacing w:line="276" w:lineRule="auto"/>
        <w:ind w:left="-426" w:right="-427"/>
        <w:rPr>
          <w:rFonts w:cs="Arial"/>
          <w:sz w:val="24"/>
        </w:rPr>
      </w:pPr>
    </w:p>
    <w:p w:rsidRPr="00CE6DA2" w:rsidR="00167402" w:rsidP="005A4185" w:rsidRDefault="00724838">
      <w:pPr>
        <w:pStyle w:val="ListParagraph"/>
        <w:numPr>
          <w:ilvl w:val="0"/>
          <w:numId w:val="6"/>
        </w:numPr>
        <w:spacing w:line="276" w:lineRule="auto"/>
        <w:ind w:right="-427"/>
        <w:rPr>
          <w:rFonts w:cs="Arial"/>
          <w:sz w:val="24"/>
        </w:rPr>
      </w:pPr>
      <w:r>
        <w:rPr>
          <w:rFonts w:cs="Arial"/>
          <w:sz w:val="24"/>
        </w:rPr>
        <w:t>Social S</w:t>
      </w:r>
      <w:r w:rsidRPr="00CE6DA2" w:rsidR="00167402">
        <w:rPr>
          <w:rFonts w:cs="Arial"/>
          <w:sz w:val="24"/>
        </w:rPr>
        <w:t>ervices.</w:t>
      </w:r>
    </w:p>
    <w:p w:rsidRPr="00710711" w:rsidR="00D45745" w:rsidP="00F03F12" w:rsidRDefault="00D45745">
      <w:pPr>
        <w:pStyle w:val="ListParagraph"/>
        <w:spacing w:line="360" w:lineRule="auto"/>
        <w:ind w:left="-284" w:right="-427" w:hanging="142"/>
        <w:rPr>
          <w:rFonts w:cs="Arial"/>
          <w:sz w:val="24"/>
        </w:rPr>
      </w:pPr>
    </w:p>
    <w:p w:rsidRPr="00710711" w:rsidR="00167402" w:rsidP="00F03F12" w:rsidRDefault="003E4CE8">
      <w:pPr>
        <w:spacing w:line="360" w:lineRule="auto"/>
        <w:ind w:left="-284" w:right="-427" w:hanging="142"/>
        <w:rPr>
          <w:rFonts w:cs="Arial"/>
          <w:sz w:val="24"/>
        </w:rPr>
      </w:pPr>
      <w:r>
        <w:rPr>
          <w:rFonts w:cs="Arial"/>
          <w:sz w:val="24"/>
        </w:rPr>
        <w:t>In this year’s report, we reported on more services than we have before</w:t>
      </w:r>
      <w:r w:rsidRPr="00710711" w:rsidR="00167402">
        <w:rPr>
          <w:rFonts w:cs="Arial"/>
          <w:sz w:val="24"/>
        </w:rPr>
        <w:t xml:space="preserve">:  </w:t>
      </w:r>
    </w:p>
    <w:p w:rsidRPr="00710711" w:rsidR="00D45745" w:rsidP="00F03F12" w:rsidRDefault="00D45745">
      <w:pPr>
        <w:spacing w:line="360" w:lineRule="auto"/>
        <w:ind w:left="-284" w:right="-427" w:hanging="142"/>
        <w:rPr>
          <w:rFonts w:cs="Arial"/>
          <w:sz w:val="24"/>
        </w:rPr>
      </w:pPr>
    </w:p>
    <w:p w:rsidRPr="005A4185" w:rsidR="005A4185" w:rsidP="005A4185" w:rsidRDefault="005A4185">
      <w:pPr>
        <w:pStyle w:val="ListParagraph"/>
        <w:numPr>
          <w:ilvl w:val="0"/>
          <w:numId w:val="33"/>
        </w:numPr>
        <w:spacing w:after="120" w:line="360" w:lineRule="auto"/>
        <w:ind w:right="-425"/>
        <w:rPr>
          <w:rFonts w:cs="Arial"/>
          <w:sz w:val="24"/>
        </w:rPr>
      </w:pPr>
      <w:r w:rsidRPr="005A4185">
        <w:rPr>
          <w:rFonts w:cs="Arial"/>
          <w:sz w:val="24"/>
        </w:rPr>
        <w:t>Housing Solutions</w:t>
      </w:r>
    </w:p>
    <w:p w:rsidRPr="005A4185" w:rsidR="005A4185" w:rsidP="005A4185" w:rsidRDefault="005A4185">
      <w:pPr>
        <w:pStyle w:val="ListParagraph"/>
        <w:numPr>
          <w:ilvl w:val="0"/>
          <w:numId w:val="33"/>
        </w:numPr>
        <w:spacing w:after="120" w:line="360" w:lineRule="auto"/>
        <w:ind w:right="-425"/>
        <w:rPr>
          <w:rFonts w:cs="Arial"/>
          <w:sz w:val="24"/>
        </w:rPr>
      </w:pPr>
      <w:r w:rsidRPr="005A4185">
        <w:rPr>
          <w:rFonts w:cs="Arial"/>
          <w:sz w:val="24"/>
        </w:rPr>
        <w:t>Supporting People Team, Housing</w:t>
      </w:r>
    </w:p>
    <w:p w:rsidRPr="005A4185" w:rsidR="005A4185" w:rsidP="005A4185" w:rsidRDefault="005A4185">
      <w:pPr>
        <w:pStyle w:val="ListParagraph"/>
        <w:numPr>
          <w:ilvl w:val="0"/>
          <w:numId w:val="33"/>
        </w:numPr>
        <w:spacing w:after="120" w:line="360" w:lineRule="auto"/>
        <w:ind w:right="-425"/>
        <w:rPr>
          <w:rFonts w:cs="Arial"/>
          <w:sz w:val="24"/>
        </w:rPr>
      </w:pPr>
      <w:r w:rsidRPr="005A4185">
        <w:rPr>
          <w:rFonts w:cs="Arial"/>
          <w:sz w:val="24"/>
        </w:rPr>
        <w:t>Housing Benefits and Council Tax Reduction</w:t>
      </w:r>
    </w:p>
    <w:p w:rsidRPr="005A4185" w:rsidR="005A4185" w:rsidP="005A4185" w:rsidRDefault="005A4185">
      <w:pPr>
        <w:pStyle w:val="ListParagraph"/>
        <w:numPr>
          <w:ilvl w:val="0"/>
          <w:numId w:val="33"/>
        </w:numPr>
        <w:spacing w:after="120" w:line="360" w:lineRule="auto"/>
        <w:ind w:right="-425"/>
        <w:rPr>
          <w:rFonts w:cs="Arial"/>
          <w:sz w:val="24"/>
        </w:rPr>
      </w:pPr>
      <w:r w:rsidRPr="005A4185">
        <w:rPr>
          <w:rFonts w:cs="Arial"/>
          <w:sz w:val="24"/>
        </w:rPr>
        <w:t>Revenue and Benefits</w:t>
      </w:r>
    </w:p>
    <w:p w:rsidRPr="005A4185" w:rsidR="005A4185" w:rsidP="005A4185" w:rsidRDefault="005A4185">
      <w:pPr>
        <w:pStyle w:val="ListParagraph"/>
        <w:numPr>
          <w:ilvl w:val="0"/>
          <w:numId w:val="33"/>
        </w:numPr>
        <w:spacing w:after="120" w:line="360" w:lineRule="auto"/>
        <w:ind w:right="-425"/>
        <w:rPr>
          <w:rFonts w:cs="Arial"/>
          <w:sz w:val="24"/>
        </w:rPr>
      </w:pPr>
      <w:r w:rsidRPr="005A4185">
        <w:rPr>
          <w:rFonts w:cs="Arial"/>
          <w:sz w:val="24"/>
        </w:rPr>
        <w:t>Regeneration and Planning</w:t>
      </w:r>
    </w:p>
    <w:p w:rsidRPr="005A4185" w:rsidR="005A4185" w:rsidP="005A4185" w:rsidRDefault="005A4185">
      <w:pPr>
        <w:pStyle w:val="ListParagraph"/>
        <w:numPr>
          <w:ilvl w:val="0"/>
          <w:numId w:val="33"/>
        </w:numPr>
        <w:spacing w:after="120" w:line="360" w:lineRule="auto"/>
        <w:ind w:right="-425"/>
        <w:rPr>
          <w:rFonts w:cs="Arial"/>
          <w:sz w:val="24"/>
        </w:rPr>
      </w:pPr>
      <w:r w:rsidRPr="005A4185">
        <w:rPr>
          <w:rFonts w:cs="Arial"/>
          <w:sz w:val="24"/>
        </w:rPr>
        <w:lastRenderedPageBreak/>
        <w:t>Shared Regulatory Service</w:t>
      </w:r>
    </w:p>
    <w:p w:rsidRPr="005A4185" w:rsidR="005A4185" w:rsidP="005A4185" w:rsidRDefault="005A4185">
      <w:pPr>
        <w:pStyle w:val="ListParagraph"/>
        <w:numPr>
          <w:ilvl w:val="0"/>
          <w:numId w:val="38"/>
        </w:numPr>
        <w:spacing w:after="120" w:line="360" w:lineRule="auto"/>
        <w:ind w:left="360" w:right="-425"/>
        <w:rPr>
          <w:rFonts w:cs="Arial"/>
          <w:sz w:val="24"/>
        </w:rPr>
      </w:pPr>
      <w:r w:rsidRPr="005A4185">
        <w:rPr>
          <w:rFonts w:cs="Arial"/>
          <w:sz w:val="24"/>
        </w:rPr>
        <w:t>Social Services – Children and Young People Services</w:t>
      </w:r>
    </w:p>
    <w:p w:rsidRPr="005A4185" w:rsidR="005A4185" w:rsidP="005A4185" w:rsidRDefault="005A4185">
      <w:pPr>
        <w:pStyle w:val="ListParagraph"/>
        <w:numPr>
          <w:ilvl w:val="0"/>
          <w:numId w:val="38"/>
        </w:numPr>
        <w:spacing w:after="120" w:line="360" w:lineRule="auto"/>
        <w:ind w:left="360" w:right="-425"/>
        <w:rPr>
          <w:rFonts w:cs="Arial"/>
          <w:sz w:val="24"/>
        </w:rPr>
      </w:pPr>
      <w:r w:rsidRPr="005A4185">
        <w:rPr>
          <w:rFonts w:cs="Arial"/>
          <w:sz w:val="24"/>
        </w:rPr>
        <w:t>Social Services – Adult Services</w:t>
      </w:r>
    </w:p>
    <w:p w:rsidRPr="005A4185" w:rsidR="005A4185" w:rsidP="005A4185" w:rsidRDefault="005A4185">
      <w:pPr>
        <w:pStyle w:val="ListParagraph"/>
        <w:numPr>
          <w:ilvl w:val="0"/>
          <w:numId w:val="38"/>
        </w:numPr>
        <w:spacing w:after="120" w:line="360" w:lineRule="auto"/>
        <w:ind w:left="360" w:right="-425"/>
        <w:rPr>
          <w:rFonts w:cs="Arial"/>
          <w:sz w:val="24"/>
        </w:rPr>
      </w:pPr>
      <w:r w:rsidRPr="005A4185">
        <w:rPr>
          <w:rFonts w:cs="Arial"/>
          <w:sz w:val="24"/>
        </w:rPr>
        <w:t>‘Achievement for All’, Learning and Skills</w:t>
      </w:r>
    </w:p>
    <w:p w:rsidRPr="005A4185" w:rsidR="005A4185" w:rsidP="005A4185" w:rsidRDefault="005A4185">
      <w:pPr>
        <w:pStyle w:val="ListParagraph"/>
        <w:numPr>
          <w:ilvl w:val="0"/>
          <w:numId w:val="39"/>
        </w:numPr>
        <w:spacing w:after="120" w:line="360" w:lineRule="auto"/>
        <w:ind w:left="360" w:right="-425"/>
        <w:rPr>
          <w:rFonts w:cs="Arial"/>
          <w:sz w:val="24"/>
        </w:rPr>
      </w:pPr>
      <w:r w:rsidRPr="005A4185">
        <w:rPr>
          <w:rFonts w:cs="Arial"/>
          <w:sz w:val="24"/>
        </w:rPr>
        <w:t>Youth Service</w:t>
      </w:r>
    </w:p>
    <w:p w:rsidRPr="005A4185" w:rsidR="005A4185" w:rsidP="005A4185" w:rsidRDefault="005A4185">
      <w:pPr>
        <w:pStyle w:val="ListParagraph"/>
        <w:numPr>
          <w:ilvl w:val="0"/>
          <w:numId w:val="39"/>
        </w:numPr>
        <w:spacing w:after="120" w:line="360" w:lineRule="auto"/>
        <w:ind w:left="360" w:right="-425"/>
        <w:rPr>
          <w:rFonts w:cs="Arial"/>
          <w:sz w:val="24"/>
        </w:rPr>
      </w:pPr>
      <w:r w:rsidRPr="005A4185">
        <w:rPr>
          <w:rFonts w:cs="Arial"/>
          <w:sz w:val="24"/>
        </w:rPr>
        <w:t>Children and Young People’s Partnership Team</w:t>
      </w:r>
    </w:p>
    <w:p w:rsidRPr="005A4185" w:rsidR="005A4185" w:rsidP="005A4185" w:rsidRDefault="005A4185">
      <w:pPr>
        <w:pStyle w:val="ListParagraph"/>
        <w:numPr>
          <w:ilvl w:val="0"/>
          <w:numId w:val="37"/>
        </w:numPr>
        <w:spacing w:after="120" w:line="360" w:lineRule="auto"/>
        <w:ind w:left="360" w:right="-425"/>
        <w:rPr>
          <w:rFonts w:cs="Arial"/>
          <w:sz w:val="24"/>
        </w:rPr>
      </w:pPr>
      <w:r w:rsidRPr="005A4185">
        <w:rPr>
          <w:rFonts w:cs="Arial"/>
          <w:sz w:val="24"/>
        </w:rPr>
        <w:t>Library and Information Service</w:t>
      </w:r>
    </w:p>
    <w:p w:rsidRPr="005A4185" w:rsidR="005A4185" w:rsidP="005A4185" w:rsidRDefault="005A4185">
      <w:pPr>
        <w:pStyle w:val="ListParagraph"/>
        <w:numPr>
          <w:ilvl w:val="0"/>
          <w:numId w:val="37"/>
        </w:numPr>
        <w:spacing w:after="120" w:line="360" w:lineRule="auto"/>
        <w:ind w:left="360" w:right="-425"/>
        <w:rPr>
          <w:rFonts w:cs="Arial"/>
          <w:sz w:val="24"/>
        </w:rPr>
      </w:pPr>
      <w:r w:rsidRPr="005A4185">
        <w:rPr>
          <w:rFonts w:cs="Arial"/>
          <w:sz w:val="24"/>
        </w:rPr>
        <w:t>Registration Service</w:t>
      </w:r>
    </w:p>
    <w:p w:rsidRPr="005A4185" w:rsidR="005A4185" w:rsidP="005A4185" w:rsidRDefault="005A4185">
      <w:pPr>
        <w:pStyle w:val="ListParagraph"/>
        <w:numPr>
          <w:ilvl w:val="0"/>
          <w:numId w:val="37"/>
        </w:numPr>
        <w:spacing w:after="120" w:line="360" w:lineRule="auto"/>
        <w:ind w:left="360" w:right="-425"/>
        <w:rPr>
          <w:rFonts w:cs="Arial"/>
          <w:sz w:val="24"/>
        </w:rPr>
      </w:pPr>
      <w:r w:rsidRPr="005A4185">
        <w:rPr>
          <w:rFonts w:cs="Arial"/>
          <w:sz w:val="24"/>
        </w:rPr>
        <w:t xml:space="preserve">Well-Being </w:t>
      </w:r>
    </w:p>
    <w:p w:rsidRPr="005A4185" w:rsidR="005A4185" w:rsidP="005A4185" w:rsidRDefault="005A4185">
      <w:pPr>
        <w:pStyle w:val="ListParagraph"/>
        <w:numPr>
          <w:ilvl w:val="0"/>
          <w:numId w:val="37"/>
        </w:numPr>
        <w:spacing w:after="120" w:line="360" w:lineRule="auto"/>
        <w:ind w:left="360" w:right="-425"/>
        <w:rPr>
          <w:rFonts w:cs="Arial"/>
          <w:sz w:val="24"/>
        </w:rPr>
      </w:pPr>
      <w:r w:rsidRPr="005A4185">
        <w:rPr>
          <w:rFonts w:cs="Arial"/>
          <w:sz w:val="24"/>
        </w:rPr>
        <w:t>Community Safety</w:t>
      </w:r>
    </w:p>
    <w:p w:rsidRPr="005A4185" w:rsidR="005A4185" w:rsidP="005A4185" w:rsidRDefault="005A4185">
      <w:pPr>
        <w:pStyle w:val="ListParagraph"/>
        <w:numPr>
          <w:ilvl w:val="0"/>
          <w:numId w:val="37"/>
        </w:numPr>
        <w:spacing w:after="120" w:line="360" w:lineRule="auto"/>
        <w:ind w:left="360" w:right="-425"/>
        <w:rPr>
          <w:rFonts w:cs="Arial"/>
          <w:sz w:val="24"/>
        </w:rPr>
      </w:pPr>
      <w:r w:rsidRPr="005A4185">
        <w:rPr>
          <w:rFonts w:cs="Arial"/>
          <w:sz w:val="24"/>
        </w:rPr>
        <w:t>Communications</w:t>
      </w:r>
    </w:p>
    <w:p w:rsidR="00B27D66" w:rsidP="00F03F12" w:rsidRDefault="00B27D66">
      <w:pPr>
        <w:spacing w:line="360" w:lineRule="auto"/>
        <w:ind w:left="-284" w:right="-427" w:hanging="142"/>
        <w:rPr>
          <w:rFonts w:cs="Arial"/>
          <w:sz w:val="24"/>
        </w:rPr>
      </w:pPr>
    </w:p>
    <w:p w:rsidRPr="00710711" w:rsidR="00167402" w:rsidP="00F03F12" w:rsidRDefault="00167402">
      <w:pPr>
        <w:spacing w:line="360" w:lineRule="auto"/>
        <w:ind w:left="-284" w:right="-427" w:hanging="142"/>
        <w:rPr>
          <w:rFonts w:cs="Arial"/>
          <w:sz w:val="24"/>
        </w:rPr>
      </w:pPr>
      <w:r w:rsidRPr="00710711">
        <w:rPr>
          <w:rFonts w:cs="Arial"/>
          <w:sz w:val="24"/>
        </w:rPr>
        <w:t>When we look at the information gathered, we consider:</w:t>
      </w:r>
    </w:p>
    <w:p w:rsidRPr="00710711" w:rsidR="00D45745" w:rsidP="00F03F12" w:rsidRDefault="00D45745">
      <w:pPr>
        <w:spacing w:line="360" w:lineRule="auto"/>
        <w:ind w:left="-284" w:right="-427" w:hanging="142"/>
        <w:rPr>
          <w:rFonts w:cs="Arial"/>
          <w:sz w:val="24"/>
        </w:rPr>
      </w:pPr>
    </w:p>
    <w:p w:rsidRPr="00CE6DA2" w:rsidR="00167402" w:rsidP="005A4185" w:rsidRDefault="00452EDD">
      <w:pPr>
        <w:pStyle w:val="ListParagraph"/>
        <w:numPr>
          <w:ilvl w:val="0"/>
          <w:numId w:val="7"/>
        </w:numPr>
        <w:spacing w:line="276" w:lineRule="auto"/>
        <w:ind w:right="-427"/>
        <w:rPr>
          <w:rFonts w:cs="Arial"/>
          <w:sz w:val="24"/>
        </w:rPr>
      </w:pPr>
      <w:r w:rsidRPr="00CE6DA2">
        <w:rPr>
          <w:rFonts w:cs="Arial"/>
          <w:sz w:val="24"/>
        </w:rPr>
        <w:t>the data gathered over the last few years</w:t>
      </w:r>
      <w:r w:rsidRPr="00CE6DA2" w:rsidR="00167402">
        <w:rPr>
          <w:rFonts w:cs="Arial"/>
          <w:sz w:val="24"/>
        </w:rPr>
        <w:t>;</w:t>
      </w:r>
    </w:p>
    <w:p w:rsidRPr="00710711" w:rsidR="00D45745" w:rsidP="00CE6DA2" w:rsidRDefault="00D45745">
      <w:pPr>
        <w:spacing w:line="276" w:lineRule="auto"/>
        <w:ind w:left="-426" w:right="-427"/>
        <w:rPr>
          <w:rFonts w:cs="Arial"/>
          <w:sz w:val="24"/>
        </w:rPr>
      </w:pPr>
    </w:p>
    <w:p w:rsidRPr="00CE6DA2" w:rsidR="00167402" w:rsidP="005A4185" w:rsidRDefault="00167402">
      <w:pPr>
        <w:pStyle w:val="ListParagraph"/>
        <w:numPr>
          <w:ilvl w:val="0"/>
          <w:numId w:val="7"/>
        </w:numPr>
        <w:spacing w:line="276" w:lineRule="auto"/>
        <w:ind w:right="-427"/>
        <w:rPr>
          <w:rFonts w:cs="Arial"/>
          <w:sz w:val="24"/>
        </w:rPr>
      </w:pPr>
      <w:r w:rsidRPr="00CE6DA2">
        <w:rPr>
          <w:rFonts w:cs="Arial"/>
          <w:sz w:val="24"/>
        </w:rPr>
        <w:t>the systems used to gather the data;</w:t>
      </w:r>
      <w:r w:rsidRPr="00CE6DA2" w:rsidR="00D421B5">
        <w:rPr>
          <w:rFonts w:cs="Arial"/>
          <w:sz w:val="24"/>
        </w:rPr>
        <w:t xml:space="preserve"> and</w:t>
      </w:r>
    </w:p>
    <w:p w:rsidRPr="00710711" w:rsidR="00D45745" w:rsidP="00CE6DA2" w:rsidRDefault="00D45745">
      <w:pPr>
        <w:pStyle w:val="ListParagraph"/>
        <w:spacing w:line="276" w:lineRule="auto"/>
        <w:ind w:left="-426" w:right="-427"/>
        <w:rPr>
          <w:rFonts w:cs="Arial"/>
          <w:sz w:val="24"/>
        </w:rPr>
      </w:pPr>
    </w:p>
    <w:p w:rsidRPr="00CE6DA2" w:rsidR="00167402" w:rsidP="005A4185" w:rsidRDefault="00D52C78">
      <w:pPr>
        <w:pStyle w:val="ListParagraph"/>
        <w:numPr>
          <w:ilvl w:val="0"/>
          <w:numId w:val="7"/>
        </w:numPr>
        <w:spacing w:line="276" w:lineRule="auto"/>
        <w:ind w:right="-427"/>
        <w:rPr>
          <w:rFonts w:cs="Arial"/>
          <w:sz w:val="24"/>
        </w:rPr>
      </w:pPr>
      <w:proofErr w:type="gramStart"/>
      <w:r>
        <w:rPr>
          <w:rFonts w:cs="Arial"/>
          <w:sz w:val="24"/>
        </w:rPr>
        <w:t>how</w:t>
      </w:r>
      <w:proofErr w:type="gramEnd"/>
      <w:r>
        <w:rPr>
          <w:rFonts w:cs="Arial"/>
          <w:sz w:val="24"/>
        </w:rPr>
        <w:t xml:space="preserve"> Services use this information to make improvements</w:t>
      </w:r>
      <w:r w:rsidRPr="00CE6DA2" w:rsidR="00167402">
        <w:rPr>
          <w:rFonts w:cs="Arial"/>
          <w:sz w:val="24"/>
        </w:rPr>
        <w:t>.</w:t>
      </w:r>
    </w:p>
    <w:p w:rsidRPr="00710711" w:rsidR="00D45745" w:rsidP="00F03F12" w:rsidRDefault="00D45745">
      <w:pPr>
        <w:pStyle w:val="ListParagraph"/>
        <w:spacing w:line="360" w:lineRule="auto"/>
        <w:ind w:left="-284" w:right="-427" w:hanging="142"/>
        <w:rPr>
          <w:rFonts w:cs="Arial"/>
          <w:sz w:val="24"/>
        </w:rPr>
      </w:pPr>
    </w:p>
    <w:p w:rsidRPr="00710711" w:rsidR="002110E4" w:rsidP="00CE6DA2" w:rsidRDefault="002110E4">
      <w:pPr>
        <w:spacing w:line="360" w:lineRule="auto"/>
        <w:ind w:left="-426" w:right="-427"/>
        <w:rPr>
          <w:rFonts w:cs="Arial"/>
          <w:sz w:val="24"/>
        </w:rPr>
      </w:pPr>
      <w:r w:rsidRPr="00710711">
        <w:rPr>
          <w:rFonts w:cs="Arial"/>
          <w:sz w:val="24"/>
        </w:rPr>
        <w:t>This help</w:t>
      </w:r>
      <w:r w:rsidR="0040139C">
        <w:rPr>
          <w:rFonts w:cs="Arial"/>
          <w:sz w:val="24"/>
        </w:rPr>
        <w:t>s</w:t>
      </w:r>
      <w:r w:rsidRPr="00710711">
        <w:rPr>
          <w:rFonts w:cs="Arial"/>
          <w:sz w:val="24"/>
        </w:rPr>
        <w:t xml:space="preserve"> </w:t>
      </w:r>
      <w:r w:rsidR="00F06AC5">
        <w:rPr>
          <w:rFonts w:cs="Arial"/>
          <w:sz w:val="24"/>
        </w:rPr>
        <w:t>M</w:t>
      </w:r>
      <w:r w:rsidR="00ED375F">
        <w:rPr>
          <w:rFonts w:cs="Arial"/>
          <w:sz w:val="24"/>
        </w:rPr>
        <w:t>anagers t</w:t>
      </w:r>
      <w:r w:rsidRPr="00710711">
        <w:rPr>
          <w:rFonts w:cs="Arial"/>
          <w:sz w:val="24"/>
        </w:rPr>
        <w:t>o identify gaps in the information</w:t>
      </w:r>
      <w:r w:rsidR="00ED375F">
        <w:rPr>
          <w:rFonts w:cs="Arial"/>
          <w:sz w:val="24"/>
        </w:rPr>
        <w:t xml:space="preserve"> and take appropriate action</w:t>
      </w:r>
      <w:r w:rsidRPr="00710711">
        <w:rPr>
          <w:rFonts w:cs="Arial"/>
          <w:sz w:val="24"/>
        </w:rPr>
        <w:t xml:space="preserve">.  </w:t>
      </w:r>
    </w:p>
    <w:p w:rsidRPr="00710711" w:rsidR="00D22AE4" w:rsidP="00F03F12" w:rsidRDefault="00D22AE4">
      <w:pPr>
        <w:spacing w:line="360" w:lineRule="auto"/>
        <w:ind w:left="-284" w:right="-427" w:hanging="142"/>
        <w:rPr>
          <w:rFonts w:cs="Arial"/>
          <w:sz w:val="24"/>
        </w:rPr>
      </w:pPr>
    </w:p>
    <w:p w:rsidRPr="00710711" w:rsidR="00F27E97" w:rsidP="008607C0" w:rsidRDefault="00F06AC5">
      <w:pPr>
        <w:spacing w:line="360" w:lineRule="auto"/>
        <w:ind w:left="-426" w:right="-425"/>
        <w:rPr>
          <w:rFonts w:cs="Arial"/>
          <w:sz w:val="24"/>
        </w:rPr>
      </w:pPr>
      <w:r>
        <w:rPr>
          <w:rFonts w:cs="Arial"/>
          <w:sz w:val="24"/>
        </w:rPr>
        <w:t xml:space="preserve">To </w:t>
      </w:r>
      <w:r w:rsidRPr="00710711" w:rsidR="00C37426">
        <w:rPr>
          <w:rFonts w:cs="Arial"/>
          <w:sz w:val="24"/>
        </w:rPr>
        <w:t xml:space="preserve">clarify </w:t>
      </w:r>
      <w:r w:rsidRPr="00710711" w:rsidR="002110E4">
        <w:rPr>
          <w:rFonts w:cs="Arial"/>
          <w:sz w:val="24"/>
        </w:rPr>
        <w:t xml:space="preserve">why </w:t>
      </w:r>
      <w:r>
        <w:rPr>
          <w:rFonts w:cs="Arial"/>
          <w:sz w:val="24"/>
        </w:rPr>
        <w:t xml:space="preserve">Managers </w:t>
      </w:r>
      <w:r w:rsidRPr="00710711" w:rsidR="00C37426">
        <w:rPr>
          <w:rFonts w:cs="Arial"/>
          <w:sz w:val="24"/>
        </w:rPr>
        <w:t xml:space="preserve">need to collect the </w:t>
      </w:r>
      <w:r w:rsidRPr="00710711" w:rsidR="002110E4">
        <w:rPr>
          <w:rFonts w:cs="Arial"/>
          <w:sz w:val="24"/>
        </w:rPr>
        <w:t>information</w:t>
      </w:r>
      <w:r>
        <w:rPr>
          <w:rFonts w:cs="Arial"/>
          <w:sz w:val="24"/>
        </w:rPr>
        <w:t>, w</w:t>
      </w:r>
      <w:r w:rsidRPr="00710711" w:rsidR="00C37426">
        <w:rPr>
          <w:rFonts w:cs="Arial"/>
          <w:sz w:val="24"/>
        </w:rPr>
        <w:t xml:space="preserve">e use </w:t>
      </w:r>
      <w:r w:rsidRPr="00710711" w:rsidR="002110E4">
        <w:rPr>
          <w:rFonts w:cs="Arial"/>
          <w:sz w:val="24"/>
        </w:rPr>
        <w:t>guidance from Stonewall</w:t>
      </w:r>
      <w:r>
        <w:rPr>
          <w:rFonts w:cs="Arial"/>
          <w:sz w:val="24"/>
        </w:rPr>
        <w:t>.</w:t>
      </w:r>
      <w:r w:rsidRPr="00710711" w:rsidR="00C37426">
        <w:rPr>
          <w:rFonts w:cs="Arial"/>
          <w:sz w:val="24"/>
        </w:rPr>
        <w:t xml:space="preserve">  You can see the</w:t>
      </w:r>
      <w:r w:rsidRPr="00710711" w:rsidR="002110E4">
        <w:rPr>
          <w:rFonts w:cs="Arial"/>
          <w:sz w:val="24"/>
        </w:rPr>
        <w:t xml:space="preserve"> guidance in </w:t>
      </w:r>
      <w:hyperlink w:history="1" r:id="rId13">
        <w:r w:rsidRPr="00C2044B" w:rsidR="002110E4">
          <w:rPr>
            <w:rStyle w:val="Hyperlink"/>
            <w:rFonts w:cs="Arial"/>
            <w:sz w:val="24"/>
          </w:rPr>
          <w:t xml:space="preserve">Appendix </w:t>
        </w:r>
        <w:r w:rsidRPr="00C2044B" w:rsidR="0037564E">
          <w:rPr>
            <w:rStyle w:val="Hyperlink"/>
            <w:rFonts w:cs="Arial"/>
            <w:sz w:val="24"/>
          </w:rPr>
          <w:t>1</w:t>
        </w:r>
      </w:hyperlink>
      <w:r w:rsidRPr="00710711" w:rsidR="002110E4">
        <w:rPr>
          <w:rFonts w:cs="Arial"/>
          <w:sz w:val="24"/>
        </w:rPr>
        <w:t>.</w:t>
      </w:r>
      <w:r w:rsidRPr="00710711" w:rsidR="0037564E">
        <w:rPr>
          <w:rFonts w:cs="Arial"/>
          <w:sz w:val="24"/>
        </w:rPr>
        <w:t xml:space="preserve">  The form we used to gather information is in </w:t>
      </w:r>
      <w:hyperlink w:history="1" r:id="rId14">
        <w:r w:rsidRPr="00826705" w:rsidR="0037564E">
          <w:rPr>
            <w:rStyle w:val="Hyperlink"/>
            <w:rFonts w:cs="Arial"/>
            <w:sz w:val="24"/>
          </w:rPr>
          <w:t>Appendix 2</w:t>
        </w:r>
      </w:hyperlink>
      <w:r w:rsidRPr="00710711" w:rsidR="0037564E">
        <w:rPr>
          <w:rFonts w:cs="Arial"/>
          <w:sz w:val="24"/>
        </w:rPr>
        <w:t>.</w:t>
      </w:r>
    </w:p>
    <w:p w:rsidR="009161D3" w:rsidP="008607C0" w:rsidRDefault="009161D3">
      <w:pPr>
        <w:spacing w:line="360" w:lineRule="auto"/>
        <w:ind w:left="-284" w:right="-425" w:hanging="142"/>
        <w:rPr>
          <w:rFonts w:cs="Arial"/>
          <w:sz w:val="24"/>
        </w:rPr>
      </w:pPr>
    </w:p>
    <w:p w:rsidR="00950E01" w:rsidP="008607C0" w:rsidRDefault="00316998">
      <w:pPr>
        <w:spacing w:line="360" w:lineRule="auto"/>
        <w:ind w:left="-426" w:right="-425"/>
        <w:rPr>
          <w:rFonts w:cs="Arial"/>
          <w:sz w:val="24"/>
        </w:rPr>
      </w:pPr>
      <w:r>
        <w:rPr>
          <w:rFonts w:cs="Arial"/>
          <w:sz w:val="24"/>
        </w:rPr>
        <w:t>You can find</w:t>
      </w:r>
      <w:r w:rsidR="00F06AC5">
        <w:rPr>
          <w:rFonts w:cs="Arial"/>
          <w:sz w:val="24"/>
        </w:rPr>
        <w:t xml:space="preserve"> the equality information that S</w:t>
      </w:r>
      <w:r>
        <w:rPr>
          <w:rFonts w:cs="Arial"/>
          <w:sz w:val="24"/>
        </w:rPr>
        <w:t xml:space="preserve">ervices have collected in </w:t>
      </w:r>
      <w:hyperlink w:history="1" r:id="rId15">
        <w:r w:rsidRPr="00F43F30">
          <w:rPr>
            <w:rStyle w:val="Hyperlink"/>
            <w:rFonts w:cs="Arial"/>
            <w:sz w:val="24"/>
          </w:rPr>
          <w:t>Appendix</w:t>
        </w:r>
        <w:r w:rsidRPr="00F43F30" w:rsidR="00CC3864">
          <w:rPr>
            <w:rStyle w:val="Hyperlink"/>
            <w:rFonts w:cs="Arial"/>
            <w:sz w:val="24"/>
          </w:rPr>
          <w:t xml:space="preserve"> </w:t>
        </w:r>
        <w:r w:rsidRPr="00F43F30" w:rsidR="006737DC">
          <w:rPr>
            <w:rStyle w:val="Hyperlink"/>
            <w:rFonts w:cs="Arial"/>
            <w:sz w:val="24"/>
          </w:rPr>
          <w:t>4</w:t>
        </w:r>
      </w:hyperlink>
      <w:r w:rsidRPr="00F43F30">
        <w:rPr>
          <w:rFonts w:cs="Arial"/>
          <w:sz w:val="24"/>
        </w:rPr>
        <w:t>.</w:t>
      </w:r>
      <w:r w:rsidR="00F06AC5">
        <w:rPr>
          <w:rFonts w:cs="Arial"/>
          <w:sz w:val="24"/>
        </w:rPr>
        <w:t xml:space="preserve"> </w:t>
      </w:r>
      <w:r w:rsidR="00A851FB">
        <w:rPr>
          <w:rFonts w:cs="Arial"/>
          <w:sz w:val="24"/>
        </w:rPr>
        <w:t xml:space="preserve"> </w:t>
      </w:r>
      <w:r w:rsidR="00F06AC5">
        <w:rPr>
          <w:rFonts w:cs="Arial"/>
          <w:sz w:val="24"/>
        </w:rPr>
        <w:t>Each S</w:t>
      </w:r>
      <w:r>
        <w:rPr>
          <w:rFonts w:cs="Arial"/>
          <w:sz w:val="24"/>
        </w:rPr>
        <w:t>ervice says how it has used the information to meet the three aims of the general duty.</w:t>
      </w:r>
      <w:r w:rsidR="004E4295">
        <w:rPr>
          <w:rFonts w:cs="Arial"/>
          <w:sz w:val="24"/>
        </w:rPr>
        <w:t xml:space="preserve">  </w:t>
      </w:r>
    </w:p>
    <w:p w:rsidR="00950E01" w:rsidP="00F03F12" w:rsidRDefault="00950E01">
      <w:pPr>
        <w:spacing w:line="360" w:lineRule="auto"/>
        <w:ind w:left="-284" w:right="-427" w:hanging="142"/>
        <w:rPr>
          <w:rFonts w:cs="Arial"/>
          <w:sz w:val="24"/>
        </w:rPr>
      </w:pPr>
    </w:p>
    <w:p w:rsidR="00CC3864" w:rsidP="008607C0" w:rsidRDefault="0040139C">
      <w:pPr>
        <w:pStyle w:val="ListNumber"/>
      </w:pPr>
      <w:r>
        <w:t xml:space="preserve">The </w:t>
      </w:r>
      <w:r w:rsidR="001C6F5D">
        <w:t xml:space="preserve">form </w:t>
      </w:r>
      <w:r>
        <w:t xml:space="preserve">we use to </w:t>
      </w:r>
      <w:r w:rsidR="00CC3864">
        <w:t>gather information for th</w:t>
      </w:r>
      <w:r>
        <w:t>is</w:t>
      </w:r>
      <w:r w:rsidR="00CC3864">
        <w:t xml:space="preserve"> report</w:t>
      </w:r>
      <w:r>
        <w:t>,</w:t>
      </w:r>
      <w:r w:rsidR="00B93A98">
        <w:t xml:space="preserve"> </w:t>
      </w:r>
      <w:r w:rsidR="00495828">
        <w:t>encourages S</w:t>
      </w:r>
      <w:r w:rsidR="00CC3864">
        <w:t xml:space="preserve">ervices to show how they have used the </w:t>
      </w:r>
      <w:r w:rsidR="00B93A98">
        <w:t xml:space="preserve">information </w:t>
      </w:r>
      <w:r w:rsidR="00CC3864">
        <w:t xml:space="preserve">to make improvements to services.  </w:t>
      </w:r>
    </w:p>
    <w:p w:rsidRPr="00710711" w:rsidR="00167402" w:rsidP="00F03F12" w:rsidRDefault="00167402">
      <w:pPr>
        <w:pStyle w:val="Heading1"/>
        <w:spacing w:line="360" w:lineRule="auto"/>
        <w:ind w:left="-284" w:right="-427" w:hanging="142"/>
        <w:rPr>
          <w:szCs w:val="28"/>
        </w:rPr>
      </w:pPr>
      <w:bookmarkStart w:name="_Toc405364815" w:id="12"/>
      <w:bookmarkStart w:name="_Toc441680686" w:id="13"/>
      <w:bookmarkStart w:name="_Toc536607246" w:id="14"/>
      <w:r w:rsidRPr="00710711">
        <w:rPr>
          <w:szCs w:val="28"/>
        </w:rPr>
        <w:lastRenderedPageBreak/>
        <w:t>Reasons for not collecting relevant information</w:t>
      </w:r>
      <w:bookmarkEnd w:id="12"/>
      <w:bookmarkEnd w:id="13"/>
      <w:bookmarkEnd w:id="14"/>
    </w:p>
    <w:p w:rsidRPr="00710711" w:rsidR="00F91B6F" w:rsidP="00F03F12" w:rsidRDefault="00F91B6F">
      <w:pPr>
        <w:pStyle w:val="Heading1"/>
        <w:spacing w:line="360" w:lineRule="auto"/>
        <w:ind w:left="-284" w:right="-427" w:hanging="142"/>
        <w:rPr>
          <w:sz w:val="24"/>
        </w:rPr>
      </w:pPr>
    </w:p>
    <w:p w:rsidRPr="00710711" w:rsidR="00167402" w:rsidP="00F03F12" w:rsidRDefault="00167402">
      <w:pPr>
        <w:spacing w:line="360" w:lineRule="auto"/>
        <w:ind w:left="-284" w:right="-427" w:hanging="142"/>
        <w:rPr>
          <w:rFonts w:cs="Arial"/>
          <w:sz w:val="24"/>
        </w:rPr>
      </w:pPr>
      <w:r w:rsidRPr="00710711">
        <w:rPr>
          <w:rFonts w:cs="Arial"/>
          <w:sz w:val="24"/>
        </w:rPr>
        <w:t>Some of the reasons for not collecting information include:</w:t>
      </w:r>
      <w:r w:rsidRPr="00710711" w:rsidR="00386828">
        <w:rPr>
          <w:rFonts w:cs="Arial"/>
          <w:sz w:val="24"/>
        </w:rPr>
        <w:t xml:space="preserve">  </w:t>
      </w:r>
    </w:p>
    <w:p w:rsidRPr="00710711" w:rsidR="00EE45C1" w:rsidP="00F03F12" w:rsidRDefault="00EE45C1">
      <w:pPr>
        <w:spacing w:line="360" w:lineRule="auto"/>
        <w:ind w:left="-284" w:right="-427" w:hanging="142"/>
        <w:rPr>
          <w:rFonts w:cs="Arial"/>
          <w:sz w:val="24"/>
        </w:rPr>
      </w:pPr>
    </w:p>
    <w:p w:rsidRPr="004E4D9D" w:rsidR="00167402" w:rsidP="005A4185" w:rsidRDefault="00167402">
      <w:pPr>
        <w:pStyle w:val="ListParagraph"/>
        <w:numPr>
          <w:ilvl w:val="0"/>
          <w:numId w:val="8"/>
        </w:numPr>
        <w:spacing w:line="360" w:lineRule="auto"/>
        <w:ind w:right="-427"/>
        <w:rPr>
          <w:rFonts w:cs="Arial"/>
          <w:sz w:val="24"/>
        </w:rPr>
      </w:pPr>
      <w:r w:rsidRPr="004E4D9D">
        <w:rPr>
          <w:rFonts w:cs="Arial"/>
          <w:sz w:val="24"/>
        </w:rPr>
        <w:t>staff asking users for personal information face-to-face;</w:t>
      </w:r>
    </w:p>
    <w:p w:rsidRPr="00710711" w:rsidR="00EE45C1" w:rsidP="004E4D9D" w:rsidRDefault="00EE45C1">
      <w:pPr>
        <w:spacing w:line="360" w:lineRule="auto"/>
        <w:ind w:left="-426" w:right="-427"/>
        <w:rPr>
          <w:rFonts w:cs="Arial"/>
          <w:sz w:val="24"/>
        </w:rPr>
      </w:pPr>
    </w:p>
    <w:p w:rsidRPr="004E4D9D" w:rsidR="00167402" w:rsidP="005A4185" w:rsidRDefault="00167402">
      <w:pPr>
        <w:pStyle w:val="ListParagraph"/>
        <w:numPr>
          <w:ilvl w:val="0"/>
          <w:numId w:val="8"/>
        </w:numPr>
        <w:spacing w:line="360" w:lineRule="auto"/>
        <w:ind w:right="-427"/>
        <w:rPr>
          <w:rFonts w:cs="Arial"/>
          <w:sz w:val="24"/>
        </w:rPr>
      </w:pPr>
      <w:r w:rsidRPr="004E4D9D">
        <w:rPr>
          <w:rFonts w:cs="Arial"/>
          <w:sz w:val="24"/>
        </w:rPr>
        <w:t>users not wanting to complete another form on top of a long application form;</w:t>
      </w:r>
    </w:p>
    <w:p w:rsidRPr="00710711" w:rsidR="00EE45C1" w:rsidP="004E4D9D" w:rsidRDefault="00EE45C1">
      <w:pPr>
        <w:pStyle w:val="ListParagraph"/>
        <w:spacing w:line="360" w:lineRule="auto"/>
        <w:ind w:left="-426" w:right="-427"/>
        <w:rPr>
          <w:rFonts w:cs="Arial"/>
          <w:sz w:val="24"/>
        </w:rPr>
      </w:pPr>
    </w:p>
    <w:p w:rsidR="000F6C4F" w:rsidP="005A4185" w:rsidRDefault="00167402">
      <w:pPr>
        <w:pStyle w:val="ListParagraph"/>
        <w:numPr>
          <w:ilvl w:val="0"/>
          <w:numId w:val="8"/>
        </w:numPr>
        <w:spacing w:line="360" w:lineRule="auto"/>
        <w:ind w:right="-427"/>
        <w:rPr>
          <w:rFonts w:cs="Arial"/>
          <w:sz w:val="24"/>
        </w:rPr>
      </w:pPr>
      <w:r w:rsidRPr="004E4D9D">
        <w:rPr>
          <w:rFonts w:cs="Arial"/>
          <w:sz w:val="24"/>
        </w:rPr>
        <w:t>concern that limited surveys do not reflect a true picture</w:t>
      </w:r>
      <w:r w:rsidR="000F6C4F">
        <w:rPr>
          <w:rFonts w:cs="Arial"/>
          <w:sz w:val="24"/>
        </w:rPr>
        <w:t>;</w:t>
      </w:r>
    </w:p>
    <w:p w:rsidRPr="000F6C4F" w:rsidR="000F6C4F" w:rsidP="000F6C4F" w:rsidRDefault="000F6C4F">
      <w:pPr>
        <w:pStyle w:val="ListParagraph"/>
        <w:rPr>
          <w:rFonts w:cs="Arial"/>
          <w:sz w:val="24"/>
        </w:rPr>
      </w:pPr>
    </w:p>
    <w:p w:rsidR="00167402" w:rsidP="005A4185" w:rsidRDefault="000F6C4F">
      <w:pPr>
        <w:pStyle w:val="ListParagraph"/>
        <w:numPr>
          <w:ilvl w:val="0"/>
          <w:numId w:val="8"/>
        </w:numPr>
        <w:spacing w:line="360" w:lineRule="auto"/>
        <w:ind w:right="-427"/>
        <w:rPr>
          <w:rFonts w:cs="Arial"/>
          <w:sz w:val="24"/>
        </w:rPr>
      </w:pPr>
      <w:proofErr w:type="gramStart"/>
      <w:r>
        <w:rPr>
          <w:rFonts w:cs="Arial"/>
          <w:sz w:val="24"/>
        </w:rPr>
        <w:t>not</w:t>
      </w:r>
      <w:proofErr w:type="gramEnd"/>
      <w:r>
        <w:rPr>
          <w:rFonts w:cs="Arial"/>
          <w:sz w:val="24"/>
        </w:rPr>
        <w:t xml:space="preserve"> having systems to collect the information</w:t>
      </w:r>
      <w:r w:rsidRPr="004E4D9D" w:rsidR="00167402">
        <w:rPr>
          <w:rFonts w:cs="Arial"/>
          <w:sz w:val="24"/>
        </w:rPr>
        <w:t>.</w:t>
      </w:r>
    </w:p>
    <w:p w:rsidRPr="0093584F" w:rsidR="0093584F" w:rsidP="0093584F" w:rsidRDefault="0093584F">
      <w:pPr>
        <w:pStyle w:val="ListParagraph"/>
        <w:rPr>
          <w:rFonts w:cs="Arial"/>
          <w:sz w:val="24"/>
        </w:rPr>
      </w:pPr>
    </w:p>
    <w:p w:rsidRPr="00710711" w:rsidR="004E1A96" w:rsidP="000F6C4F" w:rsidRDefault="00167402">
      <w:pPr>
        <w:spacing w:line="360" w:lineRule="auto"/>
        <w:ind w:left="-426" w:right="-427"/>
        <w:rPr>
          <w:rFonts w:cs="Arial"/>
          <w:sz w:val="24"/>
        </w:rPr>
      </w:pPr>
      <w:r w:rsidRPr="00710711">
        <w:rPr>
          <w:rFonts w:cs="Arial"/>
          <w:sz w:val="24"/>
        </w:rPr>
        <w:t>We encourage managers to explain how important this information is</w:t>
      </w:r>
      <w:r w:rsidR="00495828">
        <w:rPr>
          <w:rFonts w:cs="Arial"/>
          <w:sz w:val="24"/>
        </w:rPr>
        <w:t xml:space="preserve"> in </w:t>
      </w:r>
      <w:r w:rsidRPr="00710711" w:rsidR="00CF44FE">
        <w:rPr>
          <w:rFonts w:cs="Arial"/>
          <w:sz w:val="24"/>
        </w:rPr>
        <w:t>improv</w:t>
      </w:r>
      <w:r w:rsidR="00495828">
        <w:rPr>
          <w:rFonts w:cs="Arial"/>
          <w:sz w:val="24"/>
        </w:rPr>
        <w:t>ing</w:t>
      </w:r>
      <w:r w:rsidRPr="00710711" w:rsidR="00CF44FE">
        <w:rPr>
          <w:rFonts w:cs="Arial"/>
          <w:sz w:val="24"/>
        </w:rPr>
        <w:t xml:space="preserve"> services.  </w:t>
      </w:r>
    </w:p>
    <w:p w:rsidRPr="00710711" w:rsidR="00EE45C1" w:rsidP="00F03F12" w:rsidRDefault="00EE45C1">
      <w:pPr>
        <w:spacing w:line="360" w:lineRule="auto"/>
        <w:ind w:left="-284" w:right="-427" w:hanging="142"/>
        <w:rPr>
          <w:rFonts w:cs="Arial"/>
          <w:sz w:val="24"/>
        </w:rPr>
      </w:pPr>
    </w:p>
    <w:p w:rsidRPr="00710711" w:rsidR="00167402" w:rsidP="000F6C4F" w:rsidRDefault="00167402">
      <w:pPr>
        <w:pStyle w:val="Heading1"/>
        <w:spacing w:line="360" w:lineRule="auto"/>
        <w:ind w:left="-426" w:right="-427"/>
        <w:rPr>
          <w:szCs w:val="28"/>
        </w:rPr>
      </w:pPr>
      <w:bookmarkStart w:name="_Toc405364816" w:id="15"/>
      <w:bookmarkStart w:name="_Toc441680687" w:id="16"/>
      <w:bookmarkStart w:name="_Toc536607247" w:id="17"/>
      <w:r w:rsidRPr="00710711">
        <w:rPr>
          <w:szCs w:val="28"/>
        </w:rPr>
        <w:t>Statement on effectiveness of s</w:t>
      </w:r>
      <w:r w:rsidRPr="00710711" w:rsidR="00250F5F">
        <w:rPr>
          <w:szCs w:val="28"/>
        </w:rPr>
        <w:t>teps taken to fulfil each of our</w:t>
      </w:r>
      <w:r w:rsidRPr="00710711">
        <w:rPr>
          <w:szCs w:val="28"/>
        </w:rPr>
        <w:t xml:space="preserve"> </w:t>
      </w:r>
      <w:r w:rsidRPr="00710711" w:rsidR="002A38E3">
        <w:rPr>
          <w:szCs w:val="28"/>
        </w:rPr>
        <w:t>e</w:t>
      </w:r>
      <w:r w:rsidRPr="00710711">
        <w:rPr>
          <w:szCs w:val="28"/>
        </w:rPr>
        <w:t>quality objectives</w:t>
      </w:r>
      <w:bookmarkEnd w:id="15"/>
      <w:bookmarkEnd w:id="16"/>
      <w:bookmarkEnd w:id="17"/>
    </w:p>
    <w:p w:rsidRPr="00710711" w:rsidR="00EE45C1" w:rsidP="00F03F12" w:rsidRDefault="00EE45C1">
      <w:pPr>
        <w:pStyle w:val="Heading1"/>
        <w:spacing w:line="360" w:lineRule="auto"/>
        <w:ind w:left="-284" w:right="-427" w:hanging="142"/>
        <w:rPr>
          <w:sz w:val="24"/>
        </w:rPr>
      </w:pPr>
    </w:p>
    <w:p w:rsidRPr="00710711" w:rsidR="00167402" w:rsidP="008607C0" w:rsidRDefault="00386828">
      <w:pPr>
        <w:spacing w:line="360" w:lineRule="auto"/>
        <w:ind w:left="-426" w:right="-425"/>
        <w:rPr>
          <w:rFonts w:cs="Arial"/>
          <w:sz w:val="24"/>
        </w:rPr>
      </w:pPr>
      <w:r w:rsidRPr="00710711">
        <w:rPr>
          <w:rFonts w:cs="Arial"/>
          <w:sz w:val="24"/>
        </w:rPr>
        <w:t xml:space="preserve">Here is a </w:t>
      </w:r>
      <w:r w:rsidRPr="00710711" w:rsidR="00167402">
        <w:rPr>
          <w:rFonts w:cs="Arial"/>
          <w:sz w:val="24"/>
        </w:rPr>
        <w:t xml:space="preserve">short outline of </w:t>
      </w:r>
      <w:r w:rsidRPr="00710711">
        <w:rPr>
          <w:rFonts w:cs="Arial"/>
          <w:sz w:val="24"/>
        </w:rPr>
        <w:t xml:space="preserve">how we </w:t>
      </w:r>
      <w:r w:rsidRPr="00710711" w:rsidR="00167402">
        <w:rPr>
          <w:rFonts w:cs="Arial"/>
          <w:sz w:val="24"/>
        </w:rPr>
        <w:t>develop</w:t>
      </w:r>
      <w:r w:rsidRPr="00710711">
        <w:rPr>
          <w:rFonts w:cs="Arial"/>
          <w:sz w:val="24"/>
        </w:rPr>
        <w:t>ed</w:t>
      </w:r>
      <w:r w:rsidRPr="00710711" w:rsidR="00167402">
        <w:rPr>
          <w:rFonts w:cs="Arial"/>
          <w:sz w:val="24"/>
        </w:rPr>
        <w:t xml:space="preserve"> our </w:t>
      </w:r>
      <w:r w:rsidRPr="00554BEC" w:rsidR="001E0013">
        <w:rPr>
          <w:rFonts w:cs="Arial"/>
          <w:sz w:val="24"/>
        </w:rPr>
        <w:t>original</w:t>
      </w:r>
      <w:r w:rsidR="001E0013">
        <w:rPr>
          <w:rFonts w:cs="Arial"/>
          <w:sz w:val="24"/>
        </w:rPr>
        <w:t xml:space="preserve"> </w:t>
      </w:r>
      <w:r w:rsidRPr="00710711" w:rsidR="00167402">
        <w:rPr>
          <w:rFonts w:cs="Arial"/>
          <w:sz w:val="24"/>
        </w:rPr>
        <w:t>objectives. You can find full details of this in our</w:t>
      </w:r>
      <w:r w:rsidR="00554BEC">
        <w:rPr>
          <w:rFonts w:cs="Arial"/>
          <w:sz w:val="24"/>
        </w:rPr>
        <w:t xml:space="preserve"> first </w:t>
      </w:r>
      <w:hyperlink w:history="1" r:id="rId16">
        <w:r w:rsidRPr="00120B7E" w:rsidR="00167402">
          <w:rPr>
            <w:rStyle w:val="Hyperlink"/>
            <w:rFonts w:cs="Arial"/>
            <w:sz w:val="24"/>
          </w:rPr>
          <w:t>Strategic Equality Plan</w:t>
        </w:r>
      </w:hyperlink>
      <w:r w:rsidRPr="00710711" w:rsidR="00167402">
        <w:rPr>
          <w:rFonts w:cs="Arial"/>
          <w:sz w:val="24"/>
        </w:rPr>
        <w:t>.</w:t>
      </w:r>
      <w:r w:rsidR="001E0013">
        <w:rPr>
          <w:rFonts w:cs="Arial"/>
          <w:sz w:val="24"/>
        </w:rPr>
        <w:t xml:space="preserve"> </w:t>
      </w:r>
    </w:p>
    <w:p w:rsidRPr="00710711" w:rsidR="00050FC6" w:rsidP="008607C0" w:rsidRDefault="00050FC6">
      <w:pPr>
        <w:spacing w:line="360" w:lineRule="auto"/>
        <w:ind w:left="-284" w:right="-425" w:hanging="142"/>
        <w:rPr>
          <w:rFonts w:cs="Arial"/>
          <w:sz w:val="24"/>
        </w:rPr>
      </w:pPr>
    </w:p>
    <w:p w:rsidRPr="004E4D9D" w:rsidR="00167402" w:rsidP="008607C0" w:rsidRDefault="0056683C">
      <w:pPr>
        <w:pStyle w:val="ListParagraph"/>
        <w:numPr>
          <w:ilvl w:val="0"/>
          <w:numId w:val="9"/>
        </w:numPr>
        <w:spacing w:line="360" w:lineRule="auto"/>
        <w:ind w:right="-425"/>
        <w:rPr>
          <w:rFonts w:cs="Arial"/>
          <w:sz w:val="24"/>
        </w:rPr>
      </w:pPr>
      <w:r w:rsidRPr="004E4D9D">
        <w:rPr>
          <w:rFonts w:cs="Arial"/>
          <w:sz w:val="24"/>
        </w:rPr>
        <w:t>W</w:t>
      </w:r>
      <w:r w:rsidRPr="004E4D9D" w:rsidR="00167402">
        <w:rPr>
          <w:rFonts w:cs="Arial"/>
          <w:sz w:val="24"/>
        </w:rPr>
        <w:t xml:space="preserve">e used national research </w:t>
      </w:r>
      <w:r w:rsidRPr="004E4D9D">
        <w:rPr>
          <w:rFonts w:cs="Arial"/>
          <w:sz w:val="24"/>
        </w:rPr>
        <w:t>to help us understand the issues.  For example, we looked at ‘</w:t>
      </w:r>
      <w:r w:rsidRPr="004E4D9D" w:rsidR="00167402">
        <w:rPr>
          <w:rFonts w:cs="Arial"/>
          <w:sz w:val="24"/>
        </w:rPr>
        <w:t>How Fair is Wa</w:t>
      </w:r>
      <w:r w:rsidRPr="004E4D9D">
        <w:rPr>
          <w:rFonts w:cs="Arial"/>
          <w:sz w:val="24"/>
        </w:rPr>
        <w:t xml:space="preserve">les’, and ‘Not Just </w:t>
      </w:r>
      <w:proofErr w:type="gramStart"/>
      <w:r w:rsidRPr="004E4D9D">
        <w:rPr>
          <w:rFonts w:cs="Arial"/>
          <w:sz w:val="24"/>
        </w:rPr>
        <w:t>Another</w:t>
      </w:r>
      <w:proofErr w:type="gramEnd"/>
      <w:r w:rsidRPr="004E4D9D">
        <w:rPr>
          <w:rFonts w:cs="Arial"/>
          <w:sz w:val="24"/>
        </w:rPr>
        <w:t xml:space="preserve"> Statistic’ reports.  The Equality and Human Rights Commission produced these reports.</w:t>
      </w:r>
    </w:p>
    <w:p w:rsidRPr="00710711" w:rsidR="00050FC6" w:rsidP="004E4D9D" w:rsidRDefault="00050FC6">
      <w:pPr>
        <w:spacing w:line="360" w:lineRule="auto"/>
        <w:ind w:left="-426" w:right="-427"/>
        <w:rPr>
          <w:rFonts w:cs="Arial"/>
          <w:sz w:val="24"/>
        </w:rPr>
      </w:pPr>
    </w:p>
    <w:p w:rsidRPr="004E4D9D" w:rsidR="00167402" w:rsidP="005A4185" w:rsidRDefault="00974AD0">
      <w:pPr>
        <w:pStyle w:val="ListParagraph"/>
        <w:numPr>
          <w:ilvl w:val="0"/>
          <w:numId w:val="9"/>
        </w:numPr>
        <w:spacing w:line="360" w:lineRule="auto"/>
        <w:ind w:right="-427"/>
        <w:rPr>
          <w:rFonts w:cs="Arial"/>
          <w:sz w:val="24"/>
        </w:rPr>
      </w:pPr>
      <w:r w:rsidRPr="004E4D9D">
        <w:rPr>
          <w:rFonts w:cs="Arial"/>
          <w:sz w:val="24"/>
        </w:rPr>
        <w:t>W</w:t>
      </w:r>
      <w:r w:rsidRPr="004E4D9D" w:rsidR="00167402">
        <w:rPr>
          <w:rFonts w:cs="Arial"/>
          <w:sz w:val="24"/>
        </w:rPr>
        <w:t xml:space="preserve">e looked at whether we had any information in the </w:t>
      </w:r>
      <w:r w:rsidRPr="004E4D9D" w:rsidR="0056683C">
        <w:rPr>
          <w:rFonts w:cs="Arial"/>
          <w:sz w:val="24"/>
        </w:rPr>
        <w:t>C</w:t>
      </w:r>
      <w:r w:rsidRPr="004E4D9D">
        <w:rPr>
          <w:rFonts w:cs="Arial"/>
          <w:sz w:val="24"/>
        </w:rPr>
        <w:t>ouncil to tell us more.</w:t>
      </w:r>
    </w:p>
    <w:p w:rsidRPr="00710711" w:rsidR="00050FC6" w:rsidP="004E4D9D" w:rsidRDefault="00050FC6">
      <w:pPr>
        <w:spacing w:line="360" w:lineRule="auto"/>
        <w:ind w:left="-426" w:right="-427"/>
        <w:rPr>
          <w:rFonts w:cs="Arial"/>
          <w:sz w:val="24"/>
        </w:rPr>
      </w:pPr>
    </w:p>
    <w:p w:rsidRPr="004E4D9D" w:rsidR="00167402" w:rsidP="005A4185" w:rsidRDefault="00974AD0">
      <w:pPr>
        <w:pStyle w:val="ListParagraph"/>
        <w:numPr>
          <w:ilvl w:val="0"/>
          <w:numId w:val="9"/>
        </w:numPr>
        <w:spacing w:line="360" w:lineRule="auto"/>
        <w:ind w:right="-427"/>
        <w:rPr>
          <w:rFonts w:cs="Arial"/>
          <w:sz w:val="24"/>
        </w:rPr>
      </w:pPr>
      <w:r w:rsidRPr="004E4D9D">
        <w:rPr>
          <w:rFonts w:cs="Arial"/>
          <w:sz w:val="24"/>
        </w:rPr>
        <w:t>W</w:t>
      </w:r>
      <w:r w:rsidRPr="004E4D9D" w:rsidR="00167402">
        <w:rPr>
          <w:rFonts w:cs="Arial"/>
          <w:sz w:val="24"/>
        </w:rPr>
        <w:t xml:space="preserve">e talked to groups </w:t>
      </w:r>
      <w:r w:rsidRPr="004E4D9D">
        <w:rPr>
          <w:rFonts w:cs="Arial"/>
          <w:sz w:val="24"/>
        </w:rPr>
        <w:t xml:space="preserve">who know about </w:t>
      </w:r>
      <w:r w:rsidRPr="004E4D9D" w:rsidR="00167402">
        <w:rPr>
          <w:rFonts w:cs="Arial"/>
          <w:sz w:val="24"/>
        </w:rPr>
        <w:t>the interests of protected groups</w:t>
      </w:r>
      <w:r w:rsidRPr="004E4D9D">
        <w:rPr>
          <w:rFonts w:cs="Arial"/>
          <w:sz w:val="24"/>
        </w:rPr>
        <w:t>.</w:t>
      </w:r>
    </w:p>
    <w:p w:rsidRPr="00710711" w:rsidR="00050FC6" w:rsidP="004E4D9D" w:rsidRDefault="00050FC6">
      <w:pPr>
        <w:pStyle w:val="ListParagraph"/>
        <w:spacing w:line="360" w:lineRule="auto"/>
        <w:ind w:left="-426" w:right="-427"/>
        <w:rPr>
          <w:rFonts w:cs="Arial"/>
          <w:sz w:val="24"/>
        </w:rPr>
      </w:pPr>
    </w:p>
    <w:p w:rsidRPr="004E4D9D" w:rsidR="00167402" w:rsidP="005A4185" w:rsidRDefault="00974AD0">
      <w:pPr>
        <w:pStyle w:val="ListParagraph"/>
        <w:numPr>
          <w:ilvl w:val="0"/>
          <w:numId w:val="9"/>
        </w:numPr>
        <w:spacing w:line="360" w:lineRule="auto"/>
        <w:ind w:right="-427"/>
        <w:rPr>
          <w:rFonts w:cs="Arial"/>
          <w:sz w:val="24"/>
        </w:rPr>
      </w:pPr>
      <w:r w:rsidRPr="004E4D9D">
        <w:rPr>
          <w:rFonts w:cs="Arial"/>
          <w:sz w:val="24"/>
        </w:rPr>
        <w:t>W</w:t>
      </w:r>
      <w:r w:rsidRPr="004E4D9D" w:rsidR="00167402">
        <w:rPr>
          <w:rFonts w:cs="Arial"/>
          <w:sz w:val="24"/>
        </w:rPr>
        <w:t>e consulted with our own staff and the public</w:t>
      </w:r>
      <w:r w:rsidRPr="004E4D9D">
        <w:rPr>
          <w:rFonts w:cs="Arial"/>
          <w:sz w:val="24"/>
        </w:rPr>
        <w:t>.</w:t>
      </w:r>
    </w:p>
    <w:p w:rsidRPr="00710711" w:rsidR="00050FC6" w:rsidP="004E4D9D" w:rsidRDefault="00050FC6">
      <w:pPr>
        <w:pStyle w:val="ListParagraph"/>
        <w:spacing w:line="360" w:lineRule="auto"/>
        <w:ind w:left="-426" w:right="-427"/>
        <w:rPr>
          <w:rFonts w:cs="Arial"/>
          <w:sz w:val="24"/>
        </w:rPr>
      </w:pPr>
    </w:p>
    <w:p w:rsidRPr="004E4D9D" w:rsidR="00167402" w:rsidP="005A4185" w:rsidRDefault="00974AD0">
      <w:pPr>
        <w:pStyle w:val="ListParagraph"/>
        <w:numPr>
          <w:ilvl w:val="0"/>
          <w:numId w:val="9"/>
        </w:numPr>
        <w:spacing w:line="360" w:lineRule="auto"/>
        <w:ind w:right="-427"/>
        <w:rPr>
          <w:rFonts w:cs="Arial"/>
          <w:sz w:val="24"/>
        </w:rPr>
      </w:pPr>
      <w:r w:rsidRPr="004E4D9D">
        <w:rPr>
          <w:rFonts w:cs="Arial"/>
          <w:sz w:val="24"/>
        </w:rPr>
        <w:t>W</w:t>
      </w:r>
      <w:r w:rsidRPr="004E4D9D" w:rsidR="00167402">
        <w:rPr>
          <w:rFonts w:cs="Arial"/>
          <w:sz w:val="24"/>
        </w:rPr>
        <w:t xml:space="preserve">e agreed the equality objectives that we would work on for the next 4 years. </w:t>
      </w:r>
    </w:p>
    <w:p w:rsidRPr="00710711" w:rsidR="00050FC6" w:rsidP="00F03F12" w:rsidRDefault="00050FC6">
      <w:pPr>
        <w:pStyle w:val="ListParagraph"/>
        <w:spacing w:line="360" w:lineRule="auto"/>
        <w:ind w:left="-284" w:right="-427" w:hanging="142"/>
        <w:rPr>
          <w:rFonts w:cs="Arial"/>
          <w:sz w:val="24"/>
        </w:rPr>
      </w:pPr>
    </w:p>
    <w:p w:rsidR="00554BEC" w:rsidP="00554BEC" w:rsidRDefault="00554BEC">
      <w:pPr>
        <w:spacing w:line="360" w:lineRule="auto"/>
        <w:ind w:left="-426" w:right="-427"/>
        <w:rPr>
          <w:rFonts w:cs="Arial"/>
          <w:sz w:val="24"/>
        </w:rPr>
      </w:pPr>
      <w:r>
        <w:rPr>
          <w:rFonts w:cs="Arial"/>
          <w:sz w:val="24"/>
        </w:rPr>
        <w:lastRenderedPageBreak/>
        <w:t>To review our objectives, we looked at more recent research such as ‘Is Wales Fairer’ by the Equality and Human Rights Commission.  We also carried out engagement and consultation.</w:t>
      </w:r>
    </w:p>
    <w:p w:rsidR="00554BEC" w:rsidP="00F03F12" w:rsidRDefault="00554BEC">
      <w:pPr>
        <w:spacing w:line="360" w:lineRule="auto"/>
        <w:ind w:left="-284" w:right="-427" w:hanging="142"/>
        <w:rPr>
          <w:rFonts w:cs="Arial"/>
          <w:sz w:val="24"/>
        </w:rPr>
      </w:pPr>
    </w:p>
    <w:p w:rsidR="00167402" w:rsidP="00EF66C4" w:rsidRDefault="000213BA">
      <w:pPr>
        <w:spacing w:line="360" w:lineRule="auto"/>
        <w:ind w:left="-426" w:right="-427"/>
        <w:rPr>
          <w:rFonts w:cs="Arial"/>
          <w:sz w:val="24"/>
        </w:rPr>
      </w:pPr>
      <w:r w:rsidRPr="00710711">
        <w:rPr>
          <w:rFonts w:cs="Arial"/>
          <w:sz w:val="24"/>
        </w:rPr>
        <w:t>Following this, we agreed our e</w:t>
      </w:r>
      <w:r w:rsidRPr="00710711" w:rsidR="00167402">
        <w:rPr>
          <w:rFonts w:cs="Arial"/>
          <w:sz w:val="24"/>
        </w:rPr>
        <w:t>quality objectives</w:t>
      </w:r>
      <w:r w:rsidR="007A779B">
        <w:rPr>
          <w:rFonts w:cs="Arial"/>
          <w:sz w:val="24"/>
        </w:rPr>
        <w:t xml:space="preserve">.  </w:t>
      </w:r>
      <w:r w:rsidRPr="00710711" w:rsidR="00167402">
        <w:rPr>
          <w:rFonts w:cs="Arial"/>
          <w:sz w:val="24"/>
        </w:rPr>
        <w:t xml:space="preserve">We show </w:t>
      </w:r>
      <w:r w:rsidR="002E65A5">
        <w:rPr>
          <w:rFonts w:cs="Arial"/>
          <w:sz w:val="24"/>
        </w:rPr>
        <w:t xml:space="preserve">what </w:t>
      </w:r>
      <w:r w:rsidR="00EF66C4">
        <w:rPr>
          <w:rFonts w:cs="Arial"/>
          <w:sz w:val="24"/>
        </w:rPr>
        <w:t xml:space="preserve">work </w:t>
      </w:r>
      <w:r w:rsidR="002E65A5">
        <w:rPr>
          <w:rFonts w:cs="Arial"/>
          <w:sz w:val="24"/>
        </w:rPr>
        <w:t xml:space="preserve">we have done </w:t>
      </w:r>
      <w:r w:rsidR="00EF66C4">
        <w:rPr>
          <w:rFonts w:cs="Arial"/>
          <w:sz w:val="24"/>
        </w:rPr>
        <w:t xml:space="preserve">on these </w:t>
      </w:r>
      <w:r w:rsidRPr="00710711" w:rsidR="00167402">
        <w:rPr>
          <w:rFonts w:cs="Arial"/>
          <w:sz w:val="24"/>
        </w:rPr>
        <w:t xml:space="preserve">below. </w:t>
      </w:r>
      <w:r w:rsidR="00494114">
        <w:rPr>
          <w:rFonts w:cs="Arial"/>
          <w:sz w:val="24"/>
        </w:rPr>
        <w:t xml:space="preserve"> </w:t>
      </w:r>
    </w:p>
    <w:p w:rsidR="001B285F" w:rsidP="00F03F12" w:rsidRDefault="001B285F">
      <w:pPr>
        <w:spacing w:line="360" w:lineRule="auto"/>
        <w:ind w:left="-284" w:right="-427" w:hanging="142"/>
        <w:rPr>
          <w:rFonts w:cs="Arial"/>
          <w:sz w:val="24"/>
        </w:rPr>
      </w:pPr>
    </w:p>
    <w:p w:rsidRPr="00DB1F61" w:rsidR="0057047D" w:rsidP="008607C0" w:rsidRDefault="009C16E0">
      <w:pPr>
        <w:autoSpaceDE w:val="0"/>
        <w:autoSpaceDN w:val="0"/>
        <w:adjustRightInd w:val="0"/>
        <w:spacing w:line="360" w:lineRule="auto"/>
        <w:ind w:left="-425"/>
        <w:rPr>
          <w:rFonts w:cs="Arial"/>
          <w:b/>
          <w:bCs/>
          <w:sz w:val="24"/>
        </w:rPr>
      </w:pPr>
      <w:r>
        <w:rPr>
          <w:rFonts w:cs="Arial"/>
          <w:b/>
          <w:bCs/>
          <w:sz w:val="24"/>
        </w:rPr>
        <w:t xml:space="preserve">Equality Objective 1: </w:t>
      </w:r>
      <w:r w:rsidRPr="00DB1F61" w:rsidR="0057047D">
        <w:rPr>
          <w:rFonts w:cs="Arial"/>
          <w:b/>
          <w:bCs/>
          <w:sz w:val="24"/>
        </w:rPr>
        <w:t>Collect and analyse service data by protected characteristic so services meet the diverse needs of the public</w:t>
      </w:r>
    </w:p>
    <w:p w:rsidRPr="00DB1F61" w:rsidR="0057047D" w:rsidP="008607C0" w:rsidRDefault="0057047D">
      <w:pPr>
        <w:autoSpaceDE w:val="0"/>
        <w:autoSpaceDN w:val="0"/>
        <w:adjustRightInd w:val="0"/>
        <w:spacing w:line="360" w:lineRule="auto"/>
        <w:ind w:left="-425"/>
        <w:rPr>
          <w:rFonts w:cs="Arial"/>
          <w:b/>
          <w:bCs/>
          <w:sz w:val="24"/>
        </w:rPr>
      </w:pPr>
    </w:p>
    <w:p w:rsidR="0057047D" w:rsidP="008607C0" w:rsidRDefault="0035167E">
      <w:pPr>
        <w:autoSpaceDE w:val="0"/>
        <w:autoSpaceDN w:val="0"/>
        <w:adjustRightInd w:val="0"/>
        <w:spacing w:line="360" w:lineRule="auto"/>
        <w:ind w:left="-425"/>
        <w:rPr>
          <w:rFonts w:cs="Arial"/>
          <w:sz w:val="24"/>
        </w:rPr>
      </w:pPr>
      <w:r w:rsidRPr="003A2EC3">
        <w:rPr>
          <w:rFonts w:cs="Arial"/>
          <w:sz w:val="24"/>
        </w:rPr>
        <w:t>We have increased t</w:t>
      </w:r>
      <w:r w:rsidRPr="003A2EC3" w:rsidR="0057047D">
        <w:rPr>
          <w:rFonts w:cs="Arial"/>
          <w:sz w:val="24"/>
        </w:rPr>
        <w:t>he number of services collecting and</w:t>
      </w:r>
      <w:r w:rsidRPr="003A2EC3" w:rsidR="005B38AC">
        <w:rPr>
          <w:rFonts w:cs="Arial"/>
          <w:sz w:val="24"/>
        </w:rPr>
        <w:t xml:space="preserve"> </w:t>
      </w:r>
      <w:r w:rsidRPr="003A2EC3" w:rsidR="0057047D">
        <w:rPr>
          <w:rFonts w:cs="Arial"/>
          <w:sz w:val="24"/>
        </w:rPr>
        <w:t>analysing data by protected characteristic</w:t>
      </w:r>
      <w:r w:rsidRPr="003A2EC3">
        <w:rPr>
          <w:rFonts w:cs="Arial"/>
          <w:sz w:val="24"/>
        </w:rPr>
        <w:t>.  Services look at this information</w:t>
      </w:r>
      <w:r w:rsidR="003A2EC3">
        <w:rPr>
          <w:rFonts w:cs="Arial"/>
          <w:sz w:val="24"/>
        </w:rPr>
        <w:t xml:space="preserve"> </w:t>
      </w:r>
      <w:r w:rsidR="003B695F">
        <w:rPr>
          <w:rFonts w:cs="Arial"/>
          <w:sz w:val="24"/>
        </w:rPr>
        <w:t>to see how they can improve services for people in protected groups.  Services are also able to use this information when they are thinking about the equality impact of changes to their services.</w:t>
      </w:r>
    </w:p>
    <w:p w:rsidR="003A2EC3" w:rsidP="008607C0" w:rsidRDefault="003A2EC3">
      <w:pPr>
        <w:autoSpaceDE w:val="0"/>
        <w:autoSpaceDN w:val="0"/>
        <w:adjustRightInd w:val="0"/>
        <w:spacing w:line="360" w:lineRule="auto"/>
        <w:ind w:left="-425"/>
        <w:rPr>
          <w:rFonts w:cs="Arial"/>
          <w:sz w:val="24"/>
        </w:rPr>
      </w:pPr>
    </w:p>
    <w:p w:rsidRPr="0035167E" w:rsidR="0035167E" w:rsidP="008607C0" w:rsidRDefault="003B695F">
      <w:pPr>
        <w:autoSpaceDE w:val="0"/>
        <w:autoSpaceDN w:val="0"/>
        <w:adjustRightInd w:val="0"/>
        <w:spacing w:line="360" w:lineRule="auto"/>
        <w:ind w:left="-425"/>
        <w:rPr>
          <w:rFonts w:cs="Arial"/>
          <w:sz w:val="24"/>
        </w:rPr>
      </w:pPr>
      <w:r>
        <w:rPr>
          <w:rFonts w:cs="Arial"/>
          <w:sz w:val="24"/>
        </w:rPr>
        <w:t xml:space="preserve">You can see more about this in </w:t>
      </w:r>
      <w:hyperlink w:history="1" r:id="rId17">
        <w:r w:rsidRPr="00F43F30" w:rsidR="0035167E">
          <w:rPr>
            <w:rStyle w:val="Hyperlink"/>
            <w:rFonts w:cs="Arial"/>
            <w:sz w:val="24"/>
          </w:rPr>
          <w:t>Appendix 4</w:t>
        </w:r>
      </w:hyperlink>
      <w:r w:rsidRPr="00F43F30">
        <w:rPr>
          <w:rFonts w:cs="Arial"/>
          <w:sz w:val="24"/>
        </w:rPr>
        <w:t>.</w:t>
      </w:r>
    </w:p>
    <w:p w:rsidRPr="00DB1F61" w:rsidR="005B38AC" w:rsidP="008546EB" w:rsidRDefault="005B38AC">
      <w:pPr>
        <w:autoSpaceDE w:val="0"/>
        <w:autoSpaceDN w:val="0"/>
        <w:adjustRightInd w:val="0"/>
        <w:spacing w:line="300" w:lineRule="auto"/>
        <w:ind w:left="-425"/>
        <w:rPr>
          <w:rFonts w:cs="Arial"/>
          <w:sz w:val="24"/>
        </w:rPr>
      </w:pPr>
    </w:p>
    <w:p w:rsidRPr="00DB1F61" w:rsidR="005B38AC" w:rsidP="008607C0" w:rsidRDefault="009C16E0">
      <w:pPr>
        <w:autoSpaceDE w:val="0"/>
        <w:autoSpaceDN w:val="0"/>
        <w:adjustRightInd w:val="0"/>
        <w:spacing w:line="360" w:lineRule="auto"/>
        <w:ind w:left="-425"/>
        <w:rPr>
          <w:rFonts w:cs="Arial"/>
          <w:b/>
          <w:bCs/>
          <w:sz w:val="24"/>
        </w:rPr>
      </w:pPr>
      <w:r>
        <w:rPr>
          <w:rFonts w:cs="Arial"/>
          <w:b/>
          <w:bCs/>
          <w:sz w:val="24"/>
        </w:rPr>
        <w:t xml:space="preserve">Equality Objective 2: </w:t>
      </w:r>
      <w:r w:rsidRPr="00DB1F61" w:rsidR="005B38AC">
        <w:rPr>
          <w:rFonts w:cs="Arial"/>
          <w:b/>
          <w:bCs/>
          <w:sz w:val="24"/>
        </w:rPr>
        <w:t>Close attainment gaps of children in protected groups</w:t>
      </w:r>
    </w:p>
    <w:p w:rsidRPr="00DB1F61" w:rsidR="005B38AC" w:rsidP="008607C0" w:rsidRDefault="005B38AC">
      <w:pPr>
        <w:autoSpaceDE w:val="0"/>
        <w:autoSpaceDN w:val="0"/>
        <w:adjustRightInd w:val="0"/>
        <w:spacing w:line="360" w:lineRule="auto"/>
        <w:ind w:left="-425"/>
        <w:rPr>
          <w:rFonts w:cs="Arial"/>
          <w:b/>
          <w:bCs/>
          <w:sz w:val="24"/>
        </w:rPr>
      </w:pPr>
    </w:p>
    <w:p w:rsidR="00DB1F61" w:rsidP="008607C0" w:rsidRDefault="000B3034">
      <w:pPr>
        <w:autoSpaceDE w:val="0"/>
        <w:autoSpaceDN w:val="0"/>
        <w:adjustRightInd w:val="0"/>
        <w:spacing w:line="360" w:lineRule="auto"/>
        <w:ind w:left="-425"/>
        <w:rPr>
          <w:rFonts w:cs="Arial"/>
          <w:sz w:val="24"/>
        </w:rPr>
      </w:pPr>
      <w:r>
        <w:rPr>
          <w:rFonts w:cs="Arial"/>
          <w:sz w:val="24"/>
        </w:rPr>
        <w:t xml:space="preserve">We have looked at how to close </w:t>
      </w:r>
      <w:r w:rsidRPr="00DB1F61" w:rsidR="005B38AC">
        <w:rPr>
          <w:rFonts w:cs="Arial"/>
          <w:sz w:val="24"/>
        </w:rPr>
        <w:t>a</w:t>
      </w:r>
      <w:r>
        <w:rPr>
          <w:rFonts w:cs="Arial"/>
          <w:sz w:val="24"/>
        </w:rPr>
        <w:t xml:space="preserve">ttainment gaps in a number of ways.  </w:t>
      </w:r>
    </w:p>
    <w:p w:rsidRPr="00DB1F61" w:rsidR="000B3034" w:rsidP="008607C0" w:rsidRDefault="000B3034">
      <w:pPr>
        <w:autoSpaceDE w:val="0"/>
        <w:autoSpaceDN w:val="0"/>
        <w:adjustRightInd w:val="0"/>
        <w:spacing w:line="360" w:lineRule="auto"/>
        <w:ind w:left="-426"/>
        <w:rPr>
          <w:rFonts w:cs="Arial"/>
          <w:sz w:val="24"/>
        </w:rPr>
      </w:pPr>
    </w:p>
    <w:p w:rsidR="003B695F" w:rsidP="008607C0" w:rsidRDefault="003B695F">
      <w:pPr>
        <w:spacing w:line="360" w:lineRule="auto"/>
        <w:ind w:left="-426"/>
        <w:rPr>
          <w:rFonts w:cs="Arial"/>
          <w:b/>
          <w:sz w:val="24"/>
        </w:rPr>
      </w:pPr>
      <w:r>
        <w:rPr>
          <w:rFonts w:cs="Arial"/>
          <w:b/>
          <w:sz w:val="24"/>
        </w:rPr>
        <w:t>Attendance</w:t>
      </w:r>
    </w:p>
    <w:p w:rsidR="003B695F" w:rsidP="008607C0" w:rsidRDefault="003B695F">
      <w:pPr>
        <w:spacing w:line="360" w:lineRule="auto"/>
        <w:ind w:left="-426"/>
        <w:rPr>
          <w:rFonts w:cs="Arial"/>
          <w:b/>
          <w:sz w:val="24"/>
        </w:rPr>
      </w:pPr>
    </w:p>
    <w:p w:rsidRPr="00F52EE8" w:rsidR="00F52EE8" w:rsidP="008607C0" w:rsidRDefault="00F52EE8">
      <w:pPr>
        <w:spacing w:line="360" w:lineRule="auto"/>
        <w:ind w:left="-425"/>
        <w:rPr>
          <w:sz w:val="24"/>
        </w:rPr>
      </w:pPr>
      <w:r w:rsidRPr="00F52EE8">
        <w:rPr>
          <w:sz w:val="24"/>
        </w:rPr>
        <w:t>We monitor attendance data of vulnerable groups closely</w:t>
      </w:r>
      <w:r>
        <w:rPr>
          <w:sz w:val="24"/>
        </w:rPr>
        <w:t>.  O</w:t>
      </w:r>
      <w:r w:rsidRPr="00F52EE8">
        <w:rPr>
          <w:sz w:val="24"/>
        </w:rPr>
        <w:t>fficers from the Education Welfare Service use this data to target schools for support.</w:t>
      </w:r>
    </w:p>
    <w:p w:rsidRPr="00F52EE8" w:rsidR="00F52EE8" w:rsidP="008607C0" w:rsidRDefault="00F52EE8">
      <w:pPr>
        <w:spacing w:line="360" w:lineRule="auto"/>
        <w:ind w:left="-426"/>
        <w:rPr>
          <w:b/>
          <w:sz w:val="24"/>
        </w:rPr>
      </w:pPr>
    </w:p>
    <w:p w:rsidR="00F52EE8" w:rsidP="008607C0" w:rsidRDefault="00F52EE8">
      <w:pPr>
        <w:spacing w:line="360" w:lineRule="auto"/>
        <w:ind w:left="-426"/>
        <w:rPr>
          <w:sz w:val="24"/>
        </w:rPr>
      </w:pPr>
      <w:r w:rsidRPr="00F52EE8">
        <w:rPr>
          <w:sz w:val="24"/>
        </w:rPr>
        <w:t xml:space="preserve">We monitor the attendance of groups of children that we think are vulnerable learners. </w:t>
      </w:r>
      <w:r>
        <w:rPr>
          <w:sz w:val="24"/>
        </w:rPr>
        <w:t xml:space="preserve"> </w:t>
      </w:r>
      <w:r w:rsidRPr="00F52EE8">
        <w:rPr>
          <w:sz w:val="24"/>
        </w:rPr>
        <w:t>This includes children who</w:t>
      </w:r>
      <w:r>
        <w:rPr>
          <w:sz w:val="24"/>
        </w:rPr>
        <w:t>:</w:t>
      </w:r>
      <w:r w:rsidRPr="00F52EE8">
        <w:rPr>
          <w:sz w:val="24"/>
        </w:rPr>
        <w:t xml:space="preserve"> </w:t>
      </w:r>
    </w:p>
    <w:p w:rsidR="00F52EE8" w:rsidP="00CA722E" w:rsidRDefault="00F52EE8">
      <w:pPr>
        <w:spacing w:line="300" w:lineRule="auto"/>
        <w:ind w:left="-426"/>
        <w:rPr>
          <w:sz w:val="24"/>
        </w:rPr>
      </w:pPr>
    </w:p>
    <w:p w:rsidR="00F52EE8" w:rsidP="00CA722E" w:rsidRDefault="00F52EE8">
      <w:pPr>
        <w:pStyle w:val="ListParagraph"/>
        <w:numPr>
          <w:ilvl w:val="0"/>
          <w:numId w:val="42"/>
        </w:numPr>
        <w:spacing w:line="300" w:lineRule="auto"/>
        <w:ind w:left="294"/>
        <w:rPr>
          <w:sz w:val="24"/>
        </w:rPr>
      </w:pPr>
      <w:r w:rsidRPr="00F52EE8">
        <w:rPr>
          <w:sz w:val="24"/>
        </w:rPr>
        <w:t>are eligible for free school meals (</w:t>
      </w:r>
      <w:proofErr w:type="spellStart"/>
      <w:r w:rsidRPr="00F52EE8">
        <w:rPr>
          <w:sz w:val="24"/>
        </w:rPr>
        <w:t>eFSM</w:t>
      </w:r>
      <w:proofErr w:type="spellEnd"/>
      <w:r w:rsidRPr="00F52EE8">
        <w:rPr>
          <w:sz w:val="24"/>
        </w:rPr>
        <w:t xml:space="preserve">); </w:t>
      </w:r>
    </w:p>
    <w:p w:rsidRPr="00F52EE8" w:rsidR="00F52EE8" w:rsidP="00CA722E" w:rsidRDefault="00F52EE8">
      <w:pPr>
        <w:pStyle w:val="ListParagraph"/>
        <w:spacing w:line="300" w:lineRule="auto"/>
        <w:ind w:left="294"/>
        <w:rPr>
          <w:sz w:val="24"/>
        </w:rPr>
      </w:pPr>
    </w:p>
    <w:p w:rsidR="00F52EE8" w:rsidP="00CA722E" w:rsidRDefault="00F52EE8">
      <w:pPr>
        <w:pStyle w:val="ListParagraph"/>
        <w:numPr>
          <w:ilvl w:val="0"/>
          <w:numId w:val="42"/>
        </w:numPr>
        <w:spacing w:line="300" w:lineRule="auto"/>
        <w:ind w:left="294"/>
        <w:rPr>
          <w:sz w:val="24"/>
        </w:rPr>
      </w:pPr>
      <w:r w:rsidRPr="00F52EE8">
        <w:rPr>
          <w:sz w:val="24"/>
        </w:rPr>
        <w:t xml:space="preserve">are looked after (CLA) by the local authority; </w:t>
      </w:r>
    </w:p>
    <w:p w:rsidRPr="00F52EE8" w:rsidR="00F52EE8" w:rsidP="00CA722E" w:rsidRDefault="00F52EE8">
      <w:pPr>
        <w:pStyle w:val="ListParagraph"/>
        <w:ind w:left="294"/>
        <w:rPr>
          <w:sz w:val="24"/>
        </w:rPr>
      </w:pPr>
    </w:p>
    <w:p w:rsidR="00F52EE8" w:rsidP="00CA722E" w:rsidRDefault="00F52EE8">
      <w:pPr>
        <w:pStyle w:val="ListParagraph"/>
        <w:numPr>
          <w:ilvl w:val="0"/>
          <w:numId w:val="42"/>
        </w:numPr>
        <w:spacing w:line="300" w:lineRule="auto"/>
        <w:ind w:left="294"/>
        <w:rPr>
          <w:sz w:val="24"/>
        </w:rPr>
      </w:pPr>
      <w:r w:rsidRPr="00F52EE8">
        <w:rPr>
          <w:sz w:val="24"/>
        </w:rPr>
        <w:t xml:space="preserve">have English as an additional language (EAL); or </w:t>
      </w:r>
    </w:p>
    <w:p w:rsidRPr="00F52EE8" w:rsidR="00F52EE8" w:rsidP="00CA722E" w:rsidRDefault="00F52EE8">
      <w:pPr>
        <w:pStyle w:val="ListParagraph"/>
        <w:ind w:left="294"/>
        <w:rPr>
          <w:sz w:val="24"/>
        </w:rPr>
      </w:pPr>
    </w:p>
    <w:p w:rsidRPr="00F52EE8" w:rsidR="00F52EE8" w:rsidP="00CA722E" w:rsidRDefault="00F52EE8">
      <w:pPr>
        <w:pStyle w:val="ListParagraph"/>
        <w:numPr>
          <w:ilvl w:val="0"/>
          <w:numId w:val="42"/>
        </w:numPr>
        <w:spacing w:line="300" w:lineRule="auto"/>
        <w:ind w:left="294"/>
        <w:rPr>
          <w:sz w:val="24"/>
        </w:rPr>
      </w:pPr>
      <w:proofErr w:type="gramStart"/>
      <w:r w:rsidRPr="00F52EE8">
        <w:rPr>
          <w:sz w:val="24"/>
        </w:rPr>
        <w:t>have</w:t>
      </w:r>
      <w:proofErr w:type="gramEnd"/>
      <w:r w:rsidRPr="00F52EE8">
        <w:rPr>
          <w:sz w:val="24"/>
        </w:rPr>
        <w:t xml:space="preserve"> additional learning needs (ALN).</w:t>
      </w:r>
    </w:p>
    <w:p w:rsidRPr="0001617C" w:rsidR="00F52EE8" w:rsidP="00CA722E" w:rsidRDefault="00F52EE8">
      <w:pPr>
        <w:spacing w:line="276" w:lineRule="auto"/>
        <w:ind w:left="-426"/>
      </w:pPr>
    </w:p>
    <w:p w:rsidR="00B95620" w:rsidP="008607C0" w:rsidRDefault="00CD405C">
      <w:pPr>
        <w:spacing w:line="360" w:lineRule="auto"/>
        <w:ind w:left="-426"/>
        <w:rPr>
          <w:sz w:val="24"/>
        </w:rPr>
      </w:pPr>
      <w:r>
        <w:rPr>
          <w:sz w:val="24"/>
        </w:rPr>
        <w:t xml:space="preserve">The attendance of children entitled to free school meals in secondary schools </w:t>
      </w:r>
      <w:r w:rsidRPr="00F52EE8" w:rsidR="00F52EE8">
        <w:rPr>
          <w:sz w:val="24"/>
        </w:rPr>
        <w:t>has increased by 0.2% over the last 3 years</w:t>
      </w:r>
      <w:r>
        <w:rPr>
          <w:sz w:val="24"/>
        </w:rPr>
        <w:t>.  It</w:t>
      </w:r>
      <w:r w:rsidRPr="00F52EE8" w:rsidR="00F52EE8">
        <w:rPr>
          <w:sz w:val="24"/>
        </w:rPr>
        <w:t xml:space="preserve"> still lags behind the overall attendance for secondary pupils.  Overall secondary </w:t>
      </w:r>
      <w:r w:rsidR="00EE51BE">
        <w:rPr>
          <w:sz w:val="24"/>
        </w:rPr>
        <w:t xml:space="preserve">school </w:t>
      </w:r>
      <w:r w:rsidRPr="00F52EE8" w:rsidR="00F52EE8">
        <w:rPr>
          <w:sz w:val="24"/>
        </w:rPr>
        <w:t>attendance increased by 0.4% over the same period</w:t>
      </w:r>
      <w:r w:rsidR="00EE51BE">
        <w:rPr>
          <w:sz w:val="24"/>
        </w:rPr>
        <w:t>.  S</w:t>
      </w:r>
      <w:r w:rsidRPr="00F52EE8" w:rsidR="00F52EE8">
        <w:rPr>
          <w:sz w:val="24"/>
        </w:rPr>
        <w:t xml:space="preserve">o the gap is widening and </w:t>
      </w:r>
      <w:r w:rsidR="00B95620">
        <w:rPr>
          <w:sz w:val="24"/>
        </w:rPr>
        <w:t xml:space="preserve">we need to make </w:t>
      </w:r>
      <w:r w:rsidRPr="00F52EE8" w:rsidR="00F52EE8">
        <w:rPr>
          <w:sz w:val="24"/>
        </w:rPr>
        <w:t>further improvements</w:t>
      </w:r>
      <w:r w:rsidR="00B95620">
        <w:rPr>
          <w:sz w:val="24"/>
        </w:rPr>
        <w:t>.</w:t>
      </w:r>
    </w:p>
    <w:p w:rsidRPr="0001617C" w:rsidR="00F52EE8" w:rsidP="008607C0" w:rsidRDefault="00F52EE8">
      <w:pPr>
        <w:spacing w:line="360" w:lineRule="auto"/>
        <w:ind w:left="426"/>
      </w:pPr>
    </w:p>
    <w:p w:rsidRPr="00F52EE8" w:rsidR="00F52EE8" w:rsidP="008607C0" w:rsidRDefault="00785EA4">
      <w:pPr>
        <w:spacing w:line="360" w:lineRule="auto"/>
        <w:ind w:left="-426"/>
        <w:rPr>
          <w:sz w:val="24"/>
        </w:rPr>
      </w:pPr>
      <w:r>
        <w:rPr>
          <w:sz w:val="24"/>
        </w:rPr>
        <w:t>The atten</w:t>
      </w:r>
      <w:r w:rsidR="00CD405C">
        <w:rPr>
          <w:sz w:val="24"/>
        </w:rPr>
        <w:t>dance of children entitled to free school meals</w:t>
      </w:r>
      <w:r>
        <w:rPr>
          <w:sz w:val="24"/>
        </w:rPr>
        <w:t xml:space="preserve"> in p</w:t>
      </w:r>
      <w:r w:rsidRPr="00F52EE8" w:rsidR="00F52EE8">
        <w:rPr>
          <w:sz w:val="24"/>
        </w:rPr>
        <w:t xml:space="preserve">rimary </w:t>
      </w:r>
      <w:r>
        <w:rPr>
          <w:sz w:val="24"/>
        </w:rPr>
        <w:t xml:space="preserve">schools has decreased </w:t>
      </w:r>
      <w:r w:rsidRPr="00F52EE8" w:rsidR="00F52EE8">
        <w:rPr>
          <w:sz w:val="24"/>
        </w:rPr>
        <w:t xml:space="preserve">by 0.2% over the last 3 years.  As overall attendance decreased by 0.1% over this period, the gap between </w:t>
      </w:r>
      <w:r w:rsidR="00304846">
        <w:rPr>
          <w:sz w:val="24"/>
        </w:rPr>
        <w:t>these children</w:t>
      </w:r>
      <w:r w:rsidRPr="00F52EE8" w:rsidR="00F52EE8">
        <w:rPr>
          <w:sz w:val="24"/>
        </w:rPr>
        <w:t xml:space="preserve"> and overall attendance has decreased slightly</w:t>
      </w:r>
      <w:r w:rsidR="006B221A">
        <w:rPr>
          <w:sz w:val="24"/>
        </w:rPr>
        <w:t>.  It</w:t>
      </w:r>
      <w:r w:rsidRPr="00F52EE8" w:rsidR="00F52EE8">
        <w:rPr>
          <w:sz w:val="24"/>
        </w:rPr>
        <w:t xml:space="preserve"> still requires improvement. </w:t>
      </w:r>
    </w:p>
    <w:p w:rsidRPr="00F52EE8" w:rsidR="00F52EE8" w:rsidP="008607C0" w:rsidRDefault="00F52EE8">
      <w:pPr>
        <w:spacing w:line="360" w:lineRule="auto"/>
        <w:ind w:left="-426"/>
        <w:rPr>
          <w:sz w:val="24"/>
        </w:rPr>
      </w:pPr>
    </w:p>
    <w:p w:rsidRPr="00F52EE8" w:rsidR="00F52EE8" w:rsidP="008607C0" w:rsidRDefault="006B221A">
      <w:pPr>
        <w:spacing w:line="360" w:lineRule="auto"/>
        <w:ind w:left="-426"/>
        <w:rPr>
          <w:sz w:val="24"/>
        </w:rPr>
      </w:pPr>
      <w:r>
        <w:rPr>
          <w:sz w:val="24"/>
        </w:rPr>
        <w:t>T</w:t>
      </w:r>
      <w:r w:rsidRPr="00F52EE8" w:rsidR="00F52EE8">
        <w:rPr>
          <w:sz w:val="24"/>
        </w:rPr>
        <w:t xml:space="preserve">he Educational Welfare Service will continue to focus its school improvement work in the primary sector.  </w:t>
      </w:r>
      <w:r w:rsidR="00AB52F5">
        <w:rPr>
          <w:sz w:val="24"/>
        </w:rPr>
        <w:t xml:space="preserve">It </w:t>
      </w:r>
      <w:r w:rsidRPr="00F52EE8" w:rsidR="00F52EE8">
        <w:rPr>
          <w:sz w:val="24"/>
        </w:rPr>
        <w:t>meet</w:t>
      </w:r>
      <w:r w:rsidR="00AB52F5">
        <w:rPr>
          <w:sz w:val="24"/>
        </w:rPr>
        <w:t>s</w:t>
      </w:r>
      <w:r w:rsidRPr="00F52EE8" w:rsidR="00F52EE8">
        <w:rPr>
          <w:sz w:val="24"/>
        </w:rPr>
        <w:t xml:space="preserve"> with Head Teachers, lead officers for attendance, and administrative staff.  </w:t>
      </w:r>
    </w:p>
    <w:p w:rsidRPr="00F52EE8" w:rsidR="00F52EE8" w:rsidP="008607C0" w:rsidRDefault="00F52EE8">
      <w:pPr>
        <w:spacing w:line="360" w:lineRule="auto"/>
        <w:ind w:left="-426"/>
        <w:rPr>
          <w:sz w:val="24"/>
        </w:rPr>
      </w:pPr>
    </w:p>
    <w:p w:rsidRPr="00F52EE8" w:rsidR="00F52EE8" w:rsidP="008607C0" w:rsidRDefault="00F52EE8">
      <w:pPr>
        <w:spacing w:line="360" w:lineRule="auto"/>
        <w:ind w:left="-426"/>
        <w:rPr>
          <w:sz w:val="24"/>
        </w:rPr>
      </w:pPr>
      <w:r w:rsidRPr="00F52EE8">
        <w:rPr>
          <w:sz w:val="24"/>
        </w:rPr>
        <w:t xml:space="preserve">In these meetings, we consider how school systems are working, how we can improve them, and scrutinise the use of attendance codes.  We also identify pupils for whom </w:t>
      </w:r>
      <w:r w:rsidR="00AB52F5">
        <w:rPr>
          <w:sz w:val="24"/>
        </w:rPr>
        <w:t xml:space="preserve">we need to take different action.  This might include </w:t>
      </w:r>
      <w:r w:rsidRPr="00F52EE8">
        <w:rPr>
          <w:sz w:val="24"/>
        </w:rPr>
        <w:t xml:space="preserve">a request for a Fixed Penalty Notice or referral to the Education Welfare Service.  </w:t>
      </w:r>
    </w:p>
    <w:p w:rsidRPr="0001617C" w:rsidR="00F52EE8" w:rsidP="00CA722E" w:rsidRDefault="00F52EE8">
      <w:pPr>
        <w:spacing w:line="276" w:lineRule="auto"/>
        <w:ind w:left="-426"/>
      </w:pPr>
    </w:p>
    <w:p w:rsidRPr="00F52EE8" w:rsidR="00F52EE8" w:rsidP="008607C0" w:rsidRDefault="00F52EE8">
      <w:pPr>
        <w:spacing w:line="360" w:lineRule="auto"/>
        <w:ind w:left="-426"/>
        <w:rPr>
          <w:sz w:val="24"/>
        </w:rPr>
      </w:pPr>
      <w:r w:rsidRPr="00F52EE8">
        <w:rPr>
          <w:sz w:val="24"/>
        </w:rPr>
        <w:t xml:space="preserve">We have changed the Attendance Audits so that they include a </w:t>
      </w:r>
      <w:r w:rsidR="00277201">
        <w:rPr>
          <w:sz w:val="24"/>
        </w:rPr>
        <w:t xml:space="preserve">new </w:t>
      </w:r>
      <w:r w:rsidRPr="00F52EE8">
        <w:rPr>
          <w:sz w:val="24"/>
        </w:rPr>
        <w:t>section</w:t>
      </w:r>
      <w:r w:rsidR="00277201">
        <w:rPr>
          <w:sz w:val="24"/>
        </w:rPr>
        <w:t xml:space="preserve">.  This </w:t>
      </w:r>
      <w:r w:rsidRPr="00F52EE8">
        <w:rPr>
          <w:sz w:val="24"/>
        </w:rPr>
        <w:t xml:space="preserve">highlights the attendance of pupils </w:t>
      </w:r>
      <w:r w:rsidR="00277201">
        <w:rPr>
          <w:sz w:val="24"/>
        </w:rPr>
        <w:t>entitled to free school meals.  It also c</w:t>
      </w:r>
      <w:r w:rsidRPr="00F52EE8">
        <w:rPr>
          <w:sz w:val="24"/>
        </w:rPr>
        <w:t xml:space="preserve">hecks how </w:t>
      </w:r>
      <w:r w:rsidR="00277201">
        <w:rPr>
          <w:sz w:val="24"/>
        </w:rPr>
        <w:t xml:space="preserve">schools use </w:t>
      </w:r>
      <w:r w:rsidRPr="00F52EE8">
        <w:rPr>
          <w:sz w:val="24"/>
        </w:rPr>
        <w:t>the Pupil Deprivation Grant to increase the engagement of this group of children.</w:t>
      </w:r>
    </w:p>
    <w:p w:rsidRPr="00F52EE8" w:rsidR="00F52EE8" w:rsidP="008607C0" w:rsidRDefault="00F52EE8">
      <w:pPr>
        <w:spacing w:line="360" w:lineRule="auto"/>
        <w:rPr>
          <w:sz w:val="24"/>
        </w:rPr>
      </w:pPr>
    </w:p>
    <w:p w:rsidRPr="00F52EE8" w:rsidR="00F52EE8" w:rsidP="008607C0" w:rsidRDefault="00E1565D">
      <w:pPr>
        <w:spacing w:line="360" w:lineRule="auto"/>
        <w:ind w:left="-426"/>
        <w:rPr>
          <w:sz w:val="24"/>
        </w:rPr>
      </w:pPr>
      <w:r>
        <w:rPr>
          <w:sz w:val="24"/>
        </w:rPr>
        <w:t xml:space="preserve">The attendance of secondary school children who are looked after by the local authority </w:t>
      </w:r>
      <w:r w:rsidRPr="00F52EE8" w:rsidR="00F52EE8">
        <w:rPr>
          <w:sz w:val="24"/>
        </w:rPr>
        <w:t xml:space="preserve">shows a sustained increase over the last 2 years.  The attendance of pupils </w:t>
      </w:r>
      <w:r>
        <w:rPr>
          <w:sz w:val="24"/>
        </w:rPr>
        <w:t xml:space="preserve">with English as an additional language </w:t>
      </w:r>
      <w:r w:rsidRPr="00F52EE8" w:rsidR="00F52EE8">
        <w:rPr>
          <w:sz w:val="24"/>
        </w:rPr>
        <w:t xml:space="preserve">is particularly good in secondary schools.  </w:t>
      </w:r>
      <w:r>
        <w:rPr>
          <w:sz w:val="24"/>
        </w:rPr>
        <w:t>P</w:t>
      </w:r>
      <w:r w:rsidRPr="00F52EE8" w:rsidR="00F52EE8">
        <w:rPr>
          <w:sz w:val="24"/>
        </w:rPr>
        <w:t xml:space="preserve">upils </w:t>
      </w:r>
      <w:r>
        <w:rPr>
          <w:sz w:val="24"/>
        </w:rPr>
        <w:t xml:space="preserve">with special educational needs </w:t>
      </w:r>
      <w:r w:rsidRPr="00F52EE8" w:rsidR="00F52EE8">
        <w:rPr>
          <w:sz w:val="24"/>
        </w:rPr>
        <w:t xml:space="preserve">had consistently lower attendance than </w:t>
      </w:r>
      <w:r w:rsidR="00A2611C">
        <w:rPr>
          <w:sz w:val="24"/>
        </w:rPr>
        <w:t>pupils with English as an additional language and children who are looked after.  The a</w:t>
      </w:r>
      <w:r w:rsidRPr="00F52EE8" w:rsidR="00F52EE8">
        <w:rPr>
          <w:sz w:val="24"/>
        </w:rPr>
        <w:t>ttendance</w:t>
      </w:r>
      <w:r w:rsidR="00A2611C">
        <w:rPr>
          <w:sz w:val="24"/>
        </w:rPr>
        <w:t xml:space="preserve"> of children with additional learning needs</w:t>
      </w:r>
      <w:r w:rsidRPr="00F52EE8" w:rsidR="00F52EE8">
        <w:rPr>
          <w:sz w:val="24"/>
        </w:rPr>
        <w:t xml:space="preserve"> has improved over the last 3 years.  For secondary </w:t>
      </w:r>
      <w:r w:rsidR="006B221A">
        <w:rPr>
          <w:sz w:val="24"/>
        </w:rPr>
        <w:t>schools,</w:t>
      </w:r>
      <w:r w:rsidRPr="00F52EE8" w:rsidR="00F52EE8">
        <w:rPr>
          <w:sz w:val="24"/>
        </w:rPr>
        <w:t xml:space="preserve"> overall attendance </w:t>
      </w:r>
      <w:r w:rsidR="00A2611C">
        <w:rPr>
          <w:sz w:val="24"/>
        </w:rPr>
        <w:t xml:space="preserve">of children with English as an additional language </w:t>
      </w:r>
      <w:r w:rsidRPr="00F52EE8" w:rsidR="00F52EE8">
        <w:rPr>
          <w:sz w:val="24"/>
        </w:rPr>
        <w:t xml:space="preserve">was 96.4% and for primary was 95.4%. </w:t>
      </w:r>
    </w:p>
    <w:p w:rsidRPr="0001617C" w:rsidR="00F52EE8" w:rsidP="008607C0" w:rsidRDefault="00F52EE8">
      <w:pPr>
        <w:spacing w:line="360" w:lineRule="auto"/>
        <w:ind w:left="-426"/>
      </w:pPr>
    </w:p>
    <w:p w:rsidRPr="00F52EE8" w:rsidR="00F52EE8" w:rsidP="008607C0" w:rsidRDefault="00F52EE8">
      <w:pPr>
        <w:spacing w:line="360" w:lineRule="auto"/>
        <w:ind w:left="-426"/>
        <w:rPr>
          <w:sz w:val="24"/>
        </w:rPr>
      </w:pPr>
      <w:r w:rsidRPr="00F52EE8">
        <w:rPr>
          <w:sz w:val="24"/>
        </w:rPr>
        <w:t xml:space="preserve">In primary schools, </w:t>
      </w:r>
      <w:r w:rsidR="00A2611C">
        <w:rPr>
          <w:sz w:val="24"/>
        </w:rPr>
        <w:t>children who are looked after by the local authority</w:t>
      </w:r>
      <w:r w:rsidRPr="00F52EE8">
        <w:rPr>
          <w:sz w:val="24"/>
        </w:rPr>
        <w:t xml:space="preserve"> have attended consistently well. </w:t>
      </w:r>
      <w:r w:rsidR="00A2611C">
        <w:rPr>
          <w:sz w:val="24"/>
        </w:rPr>
        <w:t>The attendance of children with English as an additional language</w:t>
      </w:r>
      <w:r w:rsidRPr="00F52EE8">
        <w:rPr>
          <w:sz w:val="24"/>
        </w:rPr>
        <w:t xml:space="preserve"> has fluctuated a little but is generally satisfactory.  Primary</w:t>
      </w:r>
      <w:r w:rsidR="00A2611C">
        <w:rPr>
          <w:sz w:val="24"/>
        </w:rPr>
        <w:t xml:space="preserve"> school attendance of children with an additional learning needs </w:t>
      </w:r>
      <w:r w:rsidRPr="00F52EE8">
        <w:rPr>
          <w:sz w:val="24"/>
        </w:rPr>
        <w:t>has remained at a consistently lower level.</w:t>
      </w:r>
    </w:p>
    <w:p w:rsidRPr="00F52EE8" w:rsidR="00F52EE8" w:rsidP="008607C0" w:rsidRDefault="00F52EE8">
      <w:pPr>
        <w:spacing w:line="360" w:lineRule="auto"/>
        <w:ind w:left="-426"/>
        <w:rPr>
          <w:sz w:val="24"/>
        </w:rPr>
      </w:pPr>
    </w:p>
    <w:p w:rsidRPr="00F52EE8" w:rsidR="00F52EE8" w:rsidP="008607C0" w:rsidRDefault="00F52EE8">
      <w:pPr>
        <w:spacing w:line="360" w:lineRule="auto"/>
        <w:ind w:left="-426"/>
        <w:rPr>
          <w:sz w:val="24"/>
        </w:rPr>
      </w:pPr>
      <w:r w:rsidRPr="00F52EE8">
        <w:rPr>
          <w:sz w:val="24"/>
        </w:rPr>
        <w:t>In addition to the E</w:t>
      </w:r>
      <w:r w:rsidR="00BD505E">
        <w:rPr>
          <w:sz w:val="24"/>
        </w:rPr>
        <w:t xml:space="preserve">ducational Welfare Service, there is a team working with </w:t>
      </w:r>
      <w:r w:rsidR="00A2611C">
        <w:rPr>
          <w:sz w:val="24"/>
        </w:rPr>
        <w:t>children who are looked after by the local authority</w:t>
      </w:r>
      <w:r w:rsidRPr="00F52EE8">
        <w:rPr>
          <w:sz w:val="24"/>
        </w:rPr>
        <w:t xml:space="preserve"> and </w:t>
      </w:r>
      <w:r w:rsidR="00A2611C">
        <w:rPr>
          <w:sz w:val="24"/>
        </w:rPr>
        <w:t>children with English as an additional language</w:t>
      </w:r>
      <w:r w:rsidRPr="00F52EE8">
        <w:rPr>
          <w:sz w:val="24"/>
        </w:rPr>
        <w:t xml:space="preserve"> to </w:t>
      </w:r>
      <w:r w:rsidR="00BD505E">
        <w:rPr>
          <w:sz w:val="24"/>
        </w:rPr>
        <w:t xml:space="preserve">make </w:t>
      </w:r>
      <w:r w:rsidRPr="00F52EE8">
        <w:rPr>
          <w:sz w:val="24"/>
        </w:rPr>
        <w:t>sure the</w:t>
      </w:r>
      <w:r w:rsidR="00BD505E">
        <w:rPr>
          <w:sz w:val="24"/>
        </w:rPr>
        <w:t xml:space="preserve">se </w:t>
      </w:r>
      <w:r w:rsidRPr="00F52EE8">
        <w:rPr>
          <w:sz w:val="24"/>
        </w:rPr>
        <w:t>pupils</w:t>
      </w:r>
      <w:r w:rsidR="00BD505E">
        <w:rPr>
          <w:sz w:val="24"/>
        </w:rPr>
        <w:t xml:space="preserve"> are included in all aspects of school life</w:t>
      </w:r>
      <w:r w:rsidR="00604A4C">
        <w:rPr>
          <w:sz w:val="24"/>
        </w:rPr>
        <w:t>.  They do this</w:t>
      </w:r>
      <w:r w:rsidRPr="00F52EE8">
        <w:rPr>
          <w:sz w:val="24"/>
        </w:rPr>
        <w:t xml:space="preserve"> through awareness training and challenging schools to improve attendance.  Teams in the Inclusion Service continue to work to provide appropriate interventions</w:t>
      </w:r>
      <w:r w:rsidR="00604A4C">
        <w:rPr>
          <w:sz w:val="24"/>
        </w:rPr>
        <w:t xml:space="preserve">.  This includes </w:t>
      </w:r>
      <w:r w:rsidRPr="00F52EE8">
        <w:rPr>
          <w:sz w:val="24"/>
        </w:rPr>
        <w:t>provision that promote</w:t>
      </w:r>
      <w:r w:rsidR="00604A4C">
        <w:rPr>
          <w:sz w:val="24"/>
        </w:rPr>
        <w:t>s</w:t>
      </w:r>
      <w:r w:rsidRPr="00F52EE8">
        <w:rPr>
          <w:sz w:val="24"/>
        </w:rPr>
        <w:t xml:space="preserve"> the engagement of children with a wide range of </w:t>
      </w:r>
      <w:r w:rsidR="00BD505E">
        <w:rPr>
          <w:sz w:val="24"/>
        </w:rPr>
        <w:t xml:space="preserve">special educational </w:t>
      </w:r>
      <w:r w:rsidRPr="00F52EE8">
        <w:rPr>
          <w:sz w:val="24"/>
        </w:rPr>
        <w:t>needs.  This is done on an individual and group level depending on need.</w:t>
      </w:r>
    </w:p>
    <w:p w:rsidR="0035167E" w:rsidP="00DB1F61" w:rsidRDefault="0035167E">
      <w:pPr>
        <w:autoSpaceDE w:val="0"/>
        <w:autoSpaceDN w:val="0"/>
        <w:adjustRightInd w:val="0"/>
        <w:ind w:left="-426"/>
        <w:rPr>
          <w:rFonts w:cs="Arial"/>
          <w:sz w:val="24"/>
        </w:rPr>
      </w:pPr>
    </w:p>
    <w:p w:rsidR="008607C0" w:rsidP="00DB1F61" w:rsidRDefault="008607C0">
      <w:pPr>
        <w:autoSpaceDE w:val="0"/>
        <w:autoSpaceDN w:val="0"/>
        <w:adjustRightInd w:val="0"/>
        <w:ind w:left="-426"/>
        <w:rPr>
          <w:rFonts w:cs="Arial"/>
          <w:sz w:val="24"/>
        </w:rPr>
      </w:pPr>
    </w:p>
    <w:p w:rsidRPr="00DB1F61" w:rsidR="005B38AC" w:rsidP="00DB1F61" w:rsidRDefault="009C16E0">
      <w:pPr>
        <w:autoSpaceDE w:val="0"/>
        <w:autoSpaceDN w:val="0"/>
        <w:adjustRightInd w:val="0"/>
        <w:ind w:left="-426"/>
        <w:rPr>
          <w:rFonts w:cs="Arial"/>
          <w:b/>
          <w:bCs/>
          <w:sz w:val="24"/>
        </w:rPr>
      </w:pPr>
      <w:r>
        <w:rPr>
          <w:rFonts w:cs="Arial"/>
          <w:b/>
          <w:bCs/>
          <w:sz w:val="24"/>
        </w:rPr>
        <w:t xml:space="preserve">Equality Objective 3: </w:t>
      </w:r>
      <w:r w:rsidRPr="00DB1F61" w:rsidR="005B38AC">
        <w:rPr>
          <w:rFonts w:cs="Arial"/>
          <w:b/>
          <w:bCs/>
          <w:sz w:val="24"/>
        </w:rPr>
        <w:t>Make public documents easier for people to read and understand</w:t>
      </w:r>
    </w:p>
    <w:p w:rsidRPr="00DB1F61" w:rsidR="005B38AC" w:rsidP="00DB1F61" w:rsidRDefault="005B38AC">
      <w:pPr>
        <w:autoSpaceDE w:val="0"/>
        <w:autoSpaceDN w:val="0"/>
        <w:adjustRightInd w:val="0"/>
        <w:ind w:left="-426"/>
        <w:rPr>
          <w:rFonts w:cs="Arial"/>
          <w:b/>
          <w:bCs/>
          <w:sz w:val="24"/>
        </w:rPr>
      </w:pPr>
    </w:p>
    <w:p w:rsidRPr="00F45062" w:rsidR="005B38AC" w:rsidP="00FF27BA" w:rsidRDefault="00CC2544">
      <w:pPr>
        <w:autoSpaceDE w:val="0"/>
        <w:autoSpaceDN w:val="0"/>
        <w:adjustRightInd w:val="0"/>
        <w:spacing w:line="360" w:lineRule="auto"/>
        <w:ind w:left="-425"/>
        <w:rPr>
          <w:rFonts w:cs="Arial"/>
          <w:sz w:val="24"/>
        </w:rPr>
      </w:pPr>
      <w:r>
        <w:rPr>
          <w:rFonts w:cs="Arial"/>
          <w:sz w:val="24"/>
        </w:rPr>
        <w:t>From time to time, we r</w:t>
      </w:r>
      <w:r w:rsidRPr="00DB1F61" w:rsidR="005B38AC">
        <w:rPr>
          <w:rFonts w:cs="Arial"/>
          <w:sz w:val="24"/>
        </w:rPr>
        <w:t>aise awareness of plain language guides.</w:t>
      </w:r>
      <w:r w:rsidR="00421301">
        <w:rPr>
          <w:rFonts w:cs="Arial"/>
          <w:sz w:val="24"/>
        </w:rPr>
        <w:t xml:space="preserve">  </w:t>
      </w:r>
      <w:r w:rsidR="00F45062">
        <w:rPr>
          <w:rFonts w:cs="Arial"/>
          <w:sz w:val="24"/>
        </w:rPr>
        <w:t xml:space="preserve">We have put a </w:t>
      </w:r>
      <w:r w:rsidRPr="00F45062" w:rsidR="00421301">
        <w:rPr>
          <w:sz w:val="24"/>
        </w:rPr>
        <w:t xml:space="preserve">plain language and style guide </w:t>
      </w:r>
      <w:r w:rsidRPr="00F45062" w:rsidR="00F45062">
        <w:rPr>
          <w:sz w:val="24"/>
        </w:rPr>
        <w:t xml:space="preserve">on StaffNet for staff to refer to.  We also have a guide to </w:t>
      </w:r>
      <w:r w:rsidRPr="00F45062" w:rsidR="00421301">
        <w:rPr>
          <w:sz w:val="24"/>
        </w:rPr>
        <w:t>grammar, a plain language dictionary</w:t>
      </w:r>
      <w:r w:rsidRPr="00F45062" w:rsidR="00F45062">
        <w:rPr>
          <w:sz w:val="24"/>
        </w:rPr>
        <w:t>,</w:t>
      </w:r>
      <w:r w:rsidRPr="00F45062" w:rsidR="00421301">
        <w:rPr>
          <w:sz w:val="24"/>
        </w:rPr>
        <w:t xml:space="preserve"> and a guide to punctuation.</w:t>
      </w:r>
    </w:p>
    <w:p w:rsidRPr="00DB1F61" w:rsidR="005B38AC" w:rsidP="00FF27BA" w:rsidRDefault="005B38AC">
      <w:pPr>
        <w:autoSpaceDE w:val="0"/>
        <w:autoSpaceDN w:val="0"/>
        <w:adjustRightInd w:val="0"/>
        <w:spacing w:line="360" w:lineRule="auto"/>
        <w:ind w:left="-425"/>
        <w:rPr>
          <w:rFonts w:cs="Arial"/>
          <w:sz w:val="24"/>
        </w:rPr>
      </w:pPr>
    </w:p>
    <w:p w:rsidR="005B38AC" w:rsidP="00FF27BA" w:rsidRDefault="00CC2544">
      <w:pPr>
        <w:autoSpaceDE w:val="0"/>
        <w:autoSpaceDN w:val="0"/>
        <w:adjustRightInd w:val="0"/>
        <w:spacing w:line="360" w:lineRule="auto"/>
        <w:ind w:left="-425"/>
        <w:rPr>
          <w:rFonts w:cs="Arial"/>
          <w:sz w:val="24"/>
        </w:rPr>
      </w:pPr>
      <w:r w:rsidRPr="004057E4">
        <w:rPr>
          <w:rFonts w:cs="Arial"/>
          <w:sz w:val="24"/>
        </w:rPr>
        <w:t xml:space="preserve">We </w:t>
      </w:r>
      <w:r w:rsidRPr="00F45062" w:rsidR="00421301">
        <w:rPr>
          <w:sz w:val="24"/>
        </w:rPr>
        <w:t>have an e-learn</w:t>
      </w:r>
      <w:r w:rsidRPr="00F45062" w:rsidR="00F45062">
        <w:rPr>
          <w:sz w:val="24"/>
        </w:rPr>
        <w:t xml:space="preserve">ing module </w:t>
      </w:r>
      <w:r w:rsidRPr="00F45062" w:rsidR="00421301">
        <w:rPr>
          <w:sz w:val="24"/>
        </w:rPr>
        <w:t>that covers the essentials of plain language</w:t>
      </w:r>
      <w:r w:rsidRPr="00F45062" w:rsidR="00F45062">
        <w:rPr>
          <w:sz w:val="24"/>
        </w:rPr>
        <w:t xml:space="preserve">.  It provides </w:t>
      </w:r>
      <w:r w:rsidRPr="00F45062" w:rsidR="00421301">
        <w:rPr>
          <w:sz w:val="24"/>
        </w:rPr>
        <w:t>information on planning in advance</w:t>
      </w:r>
      <w:r w:rsidRPr="00F45062" w:rsidR="00F45062">
        <w:rPr>
          <w:sz w:val="24"/>
        </w:rPr>
        <w:t xml:space="preserve">, </w:t>
      </w:r>
      <w:r w:rsidRPr="00F45062" w:rsidR="00421301">
        <w:rPr>
          <w:sz w:val="24"/>
        </w:rPr>
        <w:t xml:space="preserve">avoiding complex language, </w:t>
      </w:r>
      <w:r w:rsidRPr="00F45062" w:rsidR="00F45062">
        <w:rPr>
          <w:sz w:val="24"/>
        </w:rPr>
        <w:t xml:space="preserve">being clear, </w:t>
      </w:r>
      <w:r w:rsidRPr="00F45062" w:rsidR="00421301">
        <w:rPr>
          <w:sz w:val="24"/>
        </w:rPr>
        <w:t xml:space="preserve">and </w:t>
      </w:r>
      <w:r w:rsidRPr="00F45062" w:rsidR="00F45062">
        <w:rPr>
          <w:sz w:val="24"/>
        </w:rPr>
        <w:t xml:space="preserve">shows </w:t>
      </w:r>
      <w:r w:rsidRPr="00F45062" w:rsidR="00421301">
        <w:rPr>
          <w:sz w:val="24"/>
        </w:rPr>
        <w:t>some examples.</w:t>
      </w:r>
    </w:p>
    <w:p w:rsidR="00321BC6" w:rsidP="00FF27BA" w:rsidRDefault="00321BC6">
      <w:pPr>
        <w:autoSpaceDE w:val="0"/>
        <w:autoSpaceDN w:val="0"/>
        <w:adjustRightInd w:val="0"/>
        <w:spacing w:line="360" w:lineRule="auto"/>
        <w:ind w:left="-425"/>
        <w:rPr>
          <w:rFonts w:cs="Arial"/>
          <w:sz w:val="24"/>
        </w:rPr>
      </w:pPr>
    </w:p>
    <w:p w:rsidRPr="00F45062" w:rsidR="00421301" w:rsidP="00FF27BA" w:rsidRDefault="00F45062">
      <w:pPr>
        <w:spacing w:line="360" w:lineRule="auto"/>
        <w:ind w:left="-425"/>
        <w:rPr>
          <w:sz w:val="24"/>
        </w:rPr>
      </w:pPr>
      <w:r w:rsidRPr="00F45062">
        <w:rPr>
          <w:sz w:val="24"/>
        </w:rPr>
        <w:t xml:space="preserve">We are </w:t>
      </w:r>
      <w:r w:rsidRPr="00F45062" w:rsidR="00421301">
        <w:rPr>
          <w:sz w:val="24"/>
        </w:rPr>
        <w:t xml:space="preserve">developing </w:t>
      </w:r>
      <w:r w:rsidRPr="00F45062">
        <w:rPr>
          <w:sz w:val="24"/>
        </w:rPr>
        <w:t xml:space="preserve">a </w:t>
      </w:r>
      <w:r w:rsidRPr="00F45062" w:rsidR="00421301">
        <w:rPr>
          <w:sz w:val="24"/>
        </w:rPr>
        <w:t>core competency framework</w:t>
      </w:r>
      <w:r w:rsidRPr="00F45062">
        <w:rPr>
          <w:sz w:val="24"/>
        </w:rPr>
        <w:t>.  W</w:t>
      </w:r>
      <w:r w:rsidRPr="00F45062" w:rsidR="00421301">
        <w:rPr>
          <w:sz w:val="24"/>
        </w:rPr>
        <w:t xml:space="preserve">e </w:t>
      </w:r>
      <w:r w:rsidRPr="00F45062">
        <w:rPr>
          <w:sz w:val="24"/>
        </w:rPr>
        <w:t xml:space="preserve">have a communication competency which will </w:t>
      </w:r>
      <w:r w:rsidRPr="00F45062" w:rsidR="00421301">
        <w:rPr>
          <w:sz w:val="24"/>
        </w:rPr>
        <w:t xml:space="preserve">include </w:t>
      </w:r>
      <w:r w:rsidRPr="00F45062">
        <w:rPr>
          <w:sz w:val="24"/>
        </w:rPr>
        <w:t xml:space="preserve">using </w:t>
      </w:r>
      <w:r w:rsidRPr="00F45062" w:rsidR="00421301">
        <w:rPr>
          <w:sz w:val="24"/>
        </w:rPr>
        <w:t>plain language</w:t>
      </w:r>
      <w:r w:rsidRPr="00F45062">
        <w:rPr>
          <w:sz w:val="24"/>
        </w:rPr>
        <w:t xml:space="preserve">.  </w:t>
      </w:r>
      <w:r w:rsidRPr="00F45062" w:rsidR="00421301">
        <w:rPr>
          <w:sz w:val="24"/>
        </w:rPr>
        <w:t xml:space="preserve"> A</w:t>
      </w:r>
      <w:r w:rsidRPr="00F45062">
        <w:rPr>
          <w:sz w:val="24"/>
        </w:rPr>
        <w:t xml:space="preserve">ssessment against this competency will take place during </w:t>
      </w:r>
      <w:r w:rsidRPr="00F45062" w:rsidR="00421301">
        <w:rPr>
          <w:sz w:val="24"/>
        </w:rPr>
        <w:t>the appraisal process</w:t>
      </w:r>
      <w:r w:rsidRPr="00F45062">
        <w:rPr>
          <w:sz w:val="24"/>
        </w:rPr>
        <w:t xml:space="preserve">.  There will be </w:t>
      </w:r>
      <w:r w:rsidRPr="00F45062" w:rsidR="00421301">
        <w:rPr>
          <w:sz w:val="24"/>
        </w:rPr>
        <w:t>support</w:t>
      </w:r>
      <w:r w:rsidRPr="00F45062">
        <w:rPr>
          <w:sz w:val="24"/>
        </w:rPr>
        <w:t xml:space="preserve"> for </w:t>
      </w:r>
      <w:r w:rsidRPr="00F45062" w:rsidR="00421301">
        <w:rPr>
          <w:sz w:val="24"/>
        </w:rPr>
        <w:t>further learning where required.</w:t>
      </w:r>
    </w:p>
    <w:p w:rsidR="00421301" w:rsidP="00083864" w:rsidRDefault="00421301">
      <w:pPr>
        <w:spacing w:line="300" w:lineRule="auto"/>
        <w:ind w:left="-426"/>
        <w:rPr>
          <w:sz w:val="24"/>
        </w:rPr>
      </w:pPr>
    </w:p>
    <w:p w:rsidRPr="00DB1F61" w:rsidR="005B38AC" w:rsidP="00FF27BA" w:rsidRDefault="000E3453">
      <w:pPr>
        <w:autoSpaceDE w:val="0"/>
        <w:autoSpaceDN w:val="0"/>
        <w:adjustRightInd w:val="0"/>
        <w:spacing w:line="360" w:lineRule="auto"/>
        <w:ind w:left="-425"/>
        <w:rPr>
          <w:rFonts w:cs="Arial"/>
          <w:b/>
          <w:bCs/>
          <w:sz w:val="24"/>
        </w:rPr>
      </w:pPr>
      <w:r>
        <w:rPr>
          <w:rFonts w:cs="Arial"/>
          <w:b/>
          <w:bCs/>
          <w:sz w:val="24"/>
        </w:rPr>
        <w:t xml:space="preserve">Equality Objective 4: </w:t>
      </w:r>
      <w:r w:rsidRPr="00DB1F61" w:rsidR="005B38AC">
        <w:rPr>
          <w:rFonts w:cs="Arial"/>
          <w:b/>
          <w:bCs/>
          <w:sz w:val="24"/>
        </w:rPr>
        <w:t>Help staff know more about equality law, and staff and the public to</w:t>
      </w:r>
      <w:r w:rsidR="00DB1F61">
        <w:rPr>
          <w:rFonts w:cs="Arial"/>
          <w:b/>
          <w:bCs/>
          <w:sz w:val="24"/>
        </w:rPr>
        <w:t xml:space="preserve"> </w:t>
      </w:r>
      <w:r w:rsidRPr="00DB1F61" w:rsidR="005B38AC">
        <w:rPr>
          <w:rFonts w:cs="Arial"/>
          <w:b/>
          <w:bCs/>
          <w:sz w:val="24"/>
        </w:rPr>
        <w:t>understand the needs of protected groups</w:t>
      </w:r>
    </w:p>
    <w:p w:rsidRPr="00DB1F61" w:rsidR="005B38AC" w:rsidP="00FF27BA" w:rsidRDefault="005B38AC">
      <w:pPr>
        <w:autoSpaceDE w:val="0"/>
        <w:autoSpaceDN w:val="0"/>
        <w:adjustRightInd w:val="0"/>
        <w:spacing w:line="360" w:lineRule="auto"/>
        <w:ind w:left="-425"/>
        <w:rPr>
          <w:rFonts w:cs="Arial"/>
          <w:b/>
          <w:bCs/>
          <w:sz w:val="24"/>
        </w:rPr>
      </w:pPr>
    </w:p>
    <w:p w:rsidRPr="00DB1F61" w:rsidR="004057E4" w:rsidP="00FF27BA" w:rsidRDefault="004057E4">
      <w:pPr>
        <w:autoSpaceDE w:val="0"/>
        <w:autoSpaceDN w:val="0"/>
        <w:adjustRightInd w:val="0"/>
        <w:spacing w:line="360" w:lineRule="auto"/>
        <w:ind w:left="-425"/>
        <w:rPr>
          <w:rFonts w:cs="Arial"/>
          <w:sz w:val="24"/>
        </w:rPr>
      </w:pPr>
      <w:r>
        <w:rPr>
          <w:rFonts w:cs="Arial"/>
          <w:sz w:val="24"/>
        </w:rPr>
        <w:lastRenderedPageBreak/>
        <w:t>We c</w:t>
      </w:r>
      <w:r w:rsidRPr="00DB1F61" w:rsidR="005B38AC">
        <w:rPr>
          <w:rFonts w:cs="Arial"/>
          <w:sz w:val="24"/>
        </w:rPr>
        <w:t xml:space="preserve">ontinue </w:t>
      </w:r>
      <w:r>
        <w:rPr>
          <w:rFonts w:cs="Arial"/>
          <w:sz w:val="24"/>
        </w:rPr>
        <w:t>to offer equality awareness training and from time to time training on the needs of specific groups such as deaf awareness training.  We have e-learning training modules.  These cover equality awareness, equality impact assessments, and transgender awareness.</w:t>
      </w:r>
    </w:p>
    <w:p w:rsidR="004057E4" w:rsidP="00D56A1C" w:rsidRDefault="004057E4">
      <w:pPr>
        <w:autoSpaceDE w:val="0"/>
        <w:autoSpaceDN w:val="0"/>
        <w:adjustRightInd w:val="0"/>
        <w:spacing w:line="300" w:lineRule="auto"/>
        <w:ind w:left="-426"/>
        <w:rPr>
          <w:rFonts w:cs="Arial"/>
          <w:sz w:val="24"/>
        </w:rPr>
      </w:pPr>
    </w:p>
    <w:p w:rsidRPr="00DB1F61" w:rsidR="004057E4" w:rsidP="00FF27BA" w:rsidRDefault="004057E4">
      <w:pPr>
        <w:autoSpaceDE w:val="0"/>
        <w:autoSpaceDN w:val="0"/>
        <w:adjustRightInd w:val="0"/>
        <w:spacing w:line="360" w:lineRule="auto"/>
        <w:ind w:left="-425"/>
        <w:rPr>
          <w:rFonts w:cs="Arial"/>
          <w:sz w:val="24"/>
        </w:rPr>
      </w:pPr>
      <w:r>
        <w:rPr>
          <w:rFonts w:cs="Arial"/>
          <w:sz w:val="24"/>
        </w:rPr>
        <w:t xml:space="preserve">We run equality impact assessment training every three years and as this was held at the beginning of 2016, we have not run another programme in this </w:t>
      </w:r>
      <w:r w:rsidR="00CF13AC">
        <w:rPr>
          <w:rFonts w:cs="Arial"/>
          <w:sz w:val="24"/>
        </w:rPr>
        <w:t xml:space="preserve">reporting </w:t>
      </w:r>
      <w:r>
        <w:rPr>
          <w:rFonts w:cs="Arial"/>
          <w:sz w:val="24"/>
        </w:rPr>
        <w:t>period.</w:t>
      </w:r>
    </w:p>
    <w:p w:rsidRPr="00DB1F61" w:rsidR="005B38AC" w:rsidP="00D56A1C" w:rsidRDefault="005B38AC">
      <w:pPr>
        <w:autoSpaceDE w:val="0"/>
        <w:autoSpaceDN w:val="0"/>
        <w:adjustRightInd w:val="0"/>
        <w:spacing w:line="300" w:lineRule="auto"/>
        <w:ind w:left="-426"/>
        <w:rPr>
          <w:rFonts w:cs="Arial"/>
          <w:sz w:val="24"/>
        </w:rPr>
      </w:pPr>
    </w:p>
    <w:p w:rsidR="005B38AC" w:rsidP="00D56A1C" w:rsidRDefault="00CF13AC">
      <w:pPr>
        <w:autoSpaceDE w:val="0"/>
        <w:autoSpaceDN w:val="0"/>
        <w:adjustRightInd w:val="0"/>
        <w:spacing w:line="300" w:lineRule="auto"/>
        <w:ind w:left="-426"/>
        <w:rPr>
          <w:rFonts w:cs="Arial"/>
          <w:sz w:val="24"/>
        </w:rPr>
      </w:pPr>
      <w:r>
        <w:rPr>
          <w:rFonts w:cs="Arial"/>
          <w:sz w:val="24"/>
        </w:rPr>
        <w:t xml:space="preserve">We continue to </w:t>
      </w:r>
      <w:r w:rsidRPr="00DB1F61" w:rsidR="005B38AC">
        <w:rPr>
          <w:rFonts w:cs="Arial"/>
          <w:sz w:val="24"/>
        </w:rPr>
        <w:t xml:space="preserve">raise </w:t>
      </w:r>
      <w:r>
        <w:rPr>
          <w:rFonts w:cs="Arial"/>
          <w:sz w:val="24"/>
        </w:rPr>
        <w:t xml:space="preserve">public </w:t>
      </w:r>
      <w:r w:rsidRPr="00DB1F61" w:rsidR="005B38AC">
        <w:rPr>
          <w:rFonts w:cs="Arial"/>
          <w:sz w:val="24"/>
        </w:rPr>
        <w:t>awareness through:</w:t>
      </w:r>
    </w:p>
    <w:p w:rsidR="00905323" w:rsidP="00D56A1C" w:rsidRDefault="00905323">
      <w:pPr>
        <w:autoSpaceDE w:val="0"/>
        <w:autoSpaceDN w:val="0"/>
        <w:adjustRightInd w:val="0"/>
        <w:spacing w:line="300" w:lineRule="auto"/>
        <w:ind w:left="-426"/>
        <w:rPr>
          <w:rFonts w:cs="Arial"/>
          <w:sz w:val="24"/>
        </w:rPr>
      </w:pPr>
    </w:p>
    <w:p w:rsidRPr="00FF27BA" w:rsidR="00905323" w:rsidP="00FF27BA" w:rsidRDefault="00905323">
      <w:pPr>
        <w:pStyle w:val="ListParagraph"/>
        <w:numPr>
          <w:ilvl w:val="0"/>
          <w:numId w:val="44"/>
        </w:numPr>
        <w:autoSpaceDE w:val="0"/>
        <w:autoSpaceDN w:val="0"/>
        <w:adjustRightInd w:val="0"/>
        <w:spacing w:line="300" w:lineRule="auto"/>
        <w:rPr>
          <w:rFonts w:cs="Arial"/>
          <w:sz w:val="24"/>
        </w:rPr>
      </w:pPr>
      <w:r w:rsidRPr="00FF27BA">
        <w:rPr>
          <w:rFonts w:cs="Arial"/>
          <w:sz w:val="24"/>
        </w:rPr>
        <w:t>social media;</w:t>
      </w:r>
    </w:p>
    <w:p w:rsidRPr="00905323" w:rsidR="00905323" w:rsidP="00FF27BA" w:rsidRDefault="00905323">
      <w:pPr>
        <w:pStyle w:val="ListParagraph"/>
        <w:autoSpaceDE w:val="0"/>
        <w:autoSpaceDN w:val="0"/>
        <w:adjustRightInd w:val="0"/>
        <w:spacing w:line="300" w:lineRule="auto"/>
        <w:ind w:left="360"/>
        <w:rPr>
          <w:rFonts w:cs="Arial"/>
          <w:sz w:val="24"/>
        </w:rPr>
      </w:pPr>
    </w:p>
    <w:p w:rsidRPr="00FF27BA" w:rsidR="00905323" w:rsidP="00FF27BA" w:rsidRDefault="00905323">
      <w:pPr>
        <w:pStyle w:val="ListParagraph"/>
        <w:numPr>
          <w:ilvl w:val="0"/>
          <w:numId w:val="44"/>
        </w:numPr>
        <w:autoSpaceDE w:val="0"/>
        <w:autoSpaceDN w:val="0"/>
        <w:adjustRightInd w:val="0"/>
        <w:spacing w:line="300" w:lineRule="auto"/>
        <w:rPr>
          <w:rFonts w:cs="Arial"/>
          <w:sz w:val="24"/>
        </w:rPr>
      </w:pPr>
      <w:r w:rsidRPr="00FF27BA">
        <w:rPr>
          <w:rFonts w:cs="Arial"/>
          <w:sz w:val="24"/>
        </w:rPr>
        <w:t>events; and</w:t>
      </w:r>
    </w:p>
    <w:p w:rsidRPr="00905323" w:rsidR="00905323" w:rsidP="00FF27BA" w:rsidRDefault="00905323">
      <w:pPr>
        <w:pStyle w:val="ListParagraph"/>
        <w:rPr>
          <w:rFonts w:cs="Arial"/>
          <w:sz w:val="24"/>
        </w:rPr>
      </w:pPr>
    </w:p>
    <w:p w:rsidRPr="00FF27BA" w:rsidR="00905323" w:rsidP="00FF27BA" w:rsidRDefault="00905323">
      <w:pPr>
        <w:pStyle w:val="ListParagraph"/>
        <w:numPr>
          <w:ilvl w:val="0"/>
          <w:numId w:val="44"/>
        </w:numPr>
        <w:autoSpaceDE w:val="0"/>
        <w:autoSpaceDN w:val="0"/>
        <w:adjustRightInd w:val="0"/>
        <w:spacing w:line="300" w:lineRule="auto"/>
        <w:rPr>
          <w:rFonts w:cs="Arial"/>
          <w:sz w:val="24"/>
        </w:rPr>
      </w:pPr>
      <w:proofErr w:type="gramStart"/>
      <w:r w:rsidRPr="00FF27BA">
        <w:rPr>
          <w:rFonts w:cs="Arial"/>
          <w:sz w:val="24"/>
        </w:rPr>
        <w:t>working</w:t>
      </w:r>
      <w:proofErr w:type="gramEnd"/>
      <w:r w:rsidRPr="00FF27BA">
        <w:rPr>
          <w:rFonts w:cs="Arial"/>
          <w:sz w:val="24"/>
        </w:rPr>
        <w:t xml:space="preserve"> with other organisations.</w:t>
      </w:r>
    </w:p>
    <w:p w:rsidRPr="008E7C75" w:rsidR="008E7C75" w:rsidP="008E7C75" w:rsidRDefault="008E7C75">
      <w:pPr>
        <w:pStyle w:val="ListParagraph"/>
        <w:rPr>
          <w:rFonts w:cs="Arial"/>
          <w:sz w:val="24"/>
        </w:rPr>
      </w:pPr>
    </w:p>
    <w:p w:rsidR="008E7C75" w:rsidP="008E7C75" w:rsidRDefault="008E7C75">
      <w:pPr>
        <w:autoSpaceDE w:val="0"/>
        <w:autoSpaceDN w:val="0"/>
        <w:adjustRightInd w:val="0"/>
        <w:spacing w:line="300" w:lineRule="auto"/>
        <w:rPr>
          <w:rFonts w:cs="Arial"/>
          <w:sz w:val="24"/>
        </w:rPr>
      </w:pPr>
      <w:r>
        <w:rPr>
          <w:rFonts w:cs="Arial"/>
          <w:sz w:val="24"/>
        </w:rPr>
        <w:t>Examples include:</w:t>
      </w:r>
    </w:p>
    <w:p w:rsidR="008E7C75" w:rsidP="008E7C75" w:rsidRDefault="008E7C75">
      <w:pPr>
        <w:autoSpaceDE w:val="0"/>
        <w:autoSpaceDN w:val="0"/>
        <w:adjustRightInd w:val="0"/>
        <w:spacing w:line="300" w:lineRule="auto"/>
        <w:rPr>
          <w:rFonts w:cs="Arial"/>
          <w:sz w:val="24"/>
        </w:rPr>
      </w:pPr>
    </w:p>
    <w:p w:rsidRPr="0036459A" w:rsidR="008E7C75" w:rsidP="00FF27BA" w:rsidRDefault="008E7C75">
      <w:pPr>
        <w:pStyle w:val="ListParagraph"/>
        <w:numPr>
          <w:ilvl w:val="0"/>
          <w:numId w:val="44"/>
        </w:numPr>
        <w:autoSpaceDE w:val="0"/>
        <w:autoSpaceDN w:val="0"/>
        <w:adjustRightInd w:val="0"/>
        <w:spacing w:line="360" w:lineRule="auto"/>
        <w:ind w:left="360"/>
        <w:rPr>
          <w:rFonts w:cs="Arial"/>
          <w:sz w:val="24"/>
        </w:rPr>
      </w:pPr>
      <w:r w:rsidRPr="0036459A">
        <w:rPr>
          <w:rFonts w:cs="Arial"/>
          <w:sz w:val="24"/>
        </w:rPr>
        <w:t xml:space="preserve">Tweets on </w:t>
      </w:r>
      <w:r w:rsidRPr="0036459A" w:rsidR="0036459A">
        <w:rPr>
          <w:rFonts w:cs="Arial"/>
          <w:sz w:val="24"/>
        </w:rPr>
        <w:t xml:space="preserve">various </w:t>
      </w:r>
      <w:r w:rsidR="00365136">
        <w:rPr>
          <w:rFonts w:cs="Arial"/>
          <w:sz w:val="24"/>
        </w:rPr>
        <w:t xml:space="preserve">equality </w:t>
      </w:r>
      <w:r w:rsidRPr="0036459A" w:rsidR="0036459A">
        <w:rPr>
          <w:rFonts w:cs="Arial"/>
          <w:sz w:val="24"/>
        </w:rPr>
        <w:t xml:space="preserve">issues including </w:t>
      </w:r>
      <w:r w:rsidRPr="0036459A">
        <w:rPr>
          <w:rFonts w:cs="Arial"/>
          <w:sz w:val="24"/>
        </w:rPr>
        <w:t xml:space="preserve">mental health, </w:t>
      </w:r>
      <w:r w:rsidRPr="0036459A" w:rsidR="0036459A">
        <w:rPr>
          <w:rFonts w:cs="Arial"/>
          <w:sz w:val="24"/>
        </w:rPr>
        <w:t>sexual orientation</w:t>
      </w:r>
      <w:r w:rsidR="00365136">
        <w:rPr>
          <w:rFonts w:cs="Arial"/>
          <w:sz w:val="24"/>
        </w:rPr>
        <w:t xml:space="preserve">, </w:t>
      </w:r>
      <w:r w:rsidRPr="0036459A" w:rsidR="0036459A">
        <w:rPr>
          <w:rFonts w:cs="Arial"/>
          <w:sz w:val="24"/>
        </w:rPr>
        <w:t>gender identi</w:t>
      </w:r>
      <w:r w:rsidR="00365136">
        <w:rPr>
          <w:rFonts w:cs="Arial"/>
          <w:sz w:val="24"/>
        </w:rPr>
        <w:t>t</w:t>
      </w:r>
      <w:r w:rsidRPr="0036459A" w:rsidR="0036459A">
        <w:rPr>
          <w:rFonts w:cs="Arial"/>
          <w:sz w:val="24"/>
        </w:rPr>
        <w:t xml:space="preserve">y, and </w:t>
      </w:r>
      <w:r w:rsidRPr="0036459A">
        <w:rPr>
          <w:rFonts w:cs="Arial"/>
          <w:sz w:val="24"/>
        </w:rPr>
        <w:t>disability</w:t>
      </w:r>
      <w:r w:rsidRPr="0036459A" w:rsidR="0036459A">
        <w:rPr>
          <w:rFonts w:cs="Arial"/>
          <w:sz w:val="24"/>
        </w:rPr>
        <w:t xml:space="preserve">. </w:t>
      </w:r>
    </w:p>
    <w:p w:rsidR="008E7C75" w:rsidP="00FF27BA" w:rsidRDefault="008E7C75">
      <w:pPr>
        <w:autoSpaceDE w:val="0"/>
        <w:autoSpaceDN w:val="0"/>
        <w:adjustRightInd w:val="0"/>
        <w:spacing w:line="360" w:lineRule="auto"/>
        <w:rPr>
          <w:rFonts w:cs="Arial"/>
          <w:sz w:val="24"/>
        </w:rPr>
      </w:pPr>
    </w:p>
    <w:p w:rsidR="008E7C75" w:rsidP="00FF27BA" w:rsidRDefault="0036459A">
      <w:pPr>
        <w:pStyle w:val="ListParagraph"/>
        <w:numPr>
          <w:ilvl w:val="0"/>
          <w:numId w:val="44"/>
        </w:numPr>
        <w:autoSpaceDE w:val="0"/>
        <w:autoSpaceDN w:val="0"/>
        <w:adjustRightInd w:val="0"/>
        <w:spacing w:line="360" w:lineRule="auto"/>
        <w:ind w:left="360"/>
        <w:rPr>
          <w:rFonts w:cs="Arial"/>
          <w:sz w:val="24"/>
        </w:rPr>
      </w:pPr>
      <w:r w:rsidRPr="0036459A">
        <w:rPr>
          <w:rFonts w:cs="Arial"/>
          <w:sz w:val="24"/>
        </w:rPr>
        <w:t xml:space="preserve">Event to raise awareness of gender identity and the importance of inclusion.  </w:t>
      </w:r>
    </w:p>
    <w:p w:rsidRPr="0036459A" w:rsidR="0036459A" w:rsidP="0036459A" w:rsidRDefault="0036459A">
      <w:pPr>
        <w:pStyle w:val="ListParagraph"/>
        <w:rPr>
          <w:rFonts w:cs="Arial"/>
          <w:sz w:val="24"/>
        </w:rPr>
      </w:pPr>
    </w:p>
    <w:p w:rsidRPr="0036459A" w:rsidR="008E7C75" w:rsidP="00FF27BA" w:rsidRDefault="0036459A">
      <w:pPr>
        <w:pStyle w:val="ListParagraph"/>
        <w:numPr>
          <w:ilvl w:val="0"/>
          <w:numId w:val="44"/>
        </w:numPr>
        <w:autoSpaceDE w:val="0"/>
        <w:autoSpaceDN w:val="0"/>
        <w:adjustRightInd w:val="0"/>
        <w:spacing w:line="360" w:lineRule="auto"/>
        <w:ind w:left="360"/>
        <w:rPr>
          <w:rFonts w:cs="Arial"/>
          <w:sz w:val="24"/>
        </w:rPr>
      </w:pPr>
      <w:r w:rsidRPr="0036459A">
        <w:rPr>
          <w:rFonts w:cs="Arial"/>
          <w:sz w:val="24"/>
        </w:rPr>
        <w:t xml:space="preserve">Supporting one of </w:t>
      </w:r>
      <w:r w:rsidRPr="0036459A" w:rsidR="008E7C75">
        <w:rPr>
          <w:rFonts w:cs="Arial"/>
          <w:sz w:val="24"/>
        </w:rPr>
        <w:t xml:space="preserve">Diverse </w:t>
      </w:r>
      <w:proofErr w:type="spellStart"/>
      <w:r w:rsidRPr="0036459A" w:rsidR="008E7C75">
        <w:rPr>
          <w:rFonts w:cs="Arial"/>
          <w:sz w:val="24"/>
        </w:rPr>
        <w:t>Cymru</w:t>
      </w:r>
      <w:r w:rsidRPr="0036459A">
        <w:rPr>
          <w:rFonts w:cs="Arial"/>
          <w:sz w:val="24"/>
        </w:rPr>
        <w:t>’s</w:t>
      </w:r>
      <w:proofErr w:type="spellEnd"/>
      <w:r w:rsidRPr="0036459A">
        <w:rPr>
          <w:rFonts w:cs="Arial"/>
          <w:sz w:val="24"/>
        </w:rPr>
        <w:t xml:space="preserve"> projects to gain a better understanding of more inclusive </w:t>
      </w:r>
      <w:r w:rsidRPr="0036459A" w:rsidR="008E7C75">
        <w:rPr>
          <w:rFonts w:cs="Arial"/>
          <w:sz w:val="24"/>
        </w:rPr>
        <w:t xml:space="preserve">engagement </w:t>
      </w:r>
      <w:r w:rsidRPr="0036459A">
        <w:rPr>
          <w:rFonts w:cs="Arial"/>
          <w:sz w:val="24"/>
        </w:rPr>
        <w:t>and to produce a toolkit for this purpose.</w:t>
      </w:r>
    </w:p>
    <w:p w:rsidR="00905323" w:rsidP="00905323" w:rsidRDefault="00905323">
      <w:pPr>
        <w:autoSpaceDE w:val="0"/>
        <w:autoSpaceDN w:val="0"/>
        <w:adjustRightInd w:val="0"/>
        <w:spacing w:line="300" w:lineRule="auto"/>
        <w:ind w:left="-426"/>
        <w:rPr>
          <w:rFonts w:cs="Arial"/>
          <w:sz w:val="24"/>
        </w:rPr>
      </w:pPr>
    </w:p>
    <w:p w:rsidRPr="00DB1F61" w:rsidR="00DB1F61" w:rsidP="00D56A1C" w:rsidRDefault="00DB1F61">
      <w:pPr>
        <w:autoSpaceDE w:val="0"/>
        <w:autoSpaceDN w:val="0"/>
        <w:adjustRightInd w:val="0"/>
        <w:spacing w:line="300" w:lineRule="auto"/>
        <w:ind w:left="-426"/>
        <w:rPr>
          <w:rFonts w:cs="Arial"/>
          <w:sz w:val="24"/>
        </w:rPr>
      </w:pPr>
    </w:p>
    <w:p w:rsidRPr="00DB1F61" w:rsidR="005B38AC" w:rsidP="00484C09" w:rsidRDefault="000E3453">
      <w:pPr>
        <w:autoSpaceDE w:val="0"/>
        <w:autoSpaceDN w:val="0"/>
        <w:adjustRightInd w:val="0"/>
        <w:spacing w:line="360" w:lineRule="auto"/>
        <w:ind w:left="-425"/>
        <w:rPr>
          <w:rFonts w:cs="Arial"/>
          <w:b/>
          <w:bCs/>
          <w:sz w:val="24"/>
        </w:rPr>
      </w:pPr>
      <w:r>
        <w:rPr>
          <w:rFonts w:cs="Arial"/>
          <w:b/>
          <w:bCs/>
          <w:sz w:val="24"/>
        </w:rPr>
        <w:t xml:space="preserve">Equality Objective 5: </w:t>
      </w:r>
      <w:r w:rsidRPr="00DB1F61" w:rsidR="005B38AC">
        <w:rPr>
          <w:rFonts w:cs="Arial"/>
          <w:b/>
          <w:bCs/>
          <w:sz w:val="24"/>
        </w:rPr>
        <w:t>Seek the views of protected groups on proposed changes to policy,</w:t>
      </w:r>
      <w:r w:rsidR="003E070F">
        <w:rPr>
          <w:rFonts w:cs="Arial"/>
          <w:b/>
          <w:bCs/>
          <w:sz w:val="24"/>
        </w:rPr>
        <w:t xml:space="preserve"> </w:t>
      </w:r>
      <w:r w:rsidRPr="00DB1F61" w:rsidR="005B38AC">
        <w:rPr>
          <w:rFonts w:cs="Arial"/>
          <w:b/>
          <w:bCs/>
          <w:sz w:val="24"/>
        </w:rPr>
        <w:t>budgets and services</w:t>
      </w:r>
    </w:p>
    <w:p w:rsidRPr="00DB1F61" w:rsidR="005B38AC" w:rsidP="00484C09" w:rsidRDefault="005B38AC">
      <w:pPr>
        <w:autoSpaceDE w:val="0"/>
        <w:autoSpaceDN w:val="0"/>
        <w:adjustRightInd w:val="0"/>
        <w:spacing w:line="360" w:lineRule="auto"/>
        <w:ind w:left="-425"/>
        <w:rPr>
          <w:rFonts w:cs="Arial"/>
          <w:b/>
          <w:bCs/>
          <w:sz w:val="24"/>
        </w:rPr>
      </w:pPr>
    </w:p>
    <w:p w:rsidR="00BE002D" w:rsidP="00484C09" w:rsidRDefault="00BE002D">
      <w:pPr>
        <w:autoSpaceDE w:val="0"/>
        <w:autoSpaceDN w:val="0"/>
        <w:adjustRightInd w:val="0"/>
        <w:spacing w:line="360" w:lineRule="auto"/>
        <w:ind w:left="-425"/>
        <w:rPr>
          <w:rFonts w:cs="Arial"/>
          <w:sz w:val="24"/>
        </w:rPr>
      </w:pPr>
      <w:r>
        <w:rPr>
          <w:rFonts w:cs="Arial"/>
          <w:sz w:val="24"/>
        </w:rPr>
        <w:t xml:space="preserve">We have an equality impact assessment process in place.  This </w:t>
      </w:r>
      <w:r w:rsidR="00191EBB">
        <w:rPr>
          <w:rFonts w:cs="Arial"/>
          <w:sz w:val="24"/>
        </w:rPr>
        <w:t xml:space="preserve">has been </w:t>
      </w:r>
      <w:r>
        <w:rPr>
          <w:rFonts w:cs="Arial"/>
          <w:sz w:val="24"/>
        </w:rPr>
        <w:t>reviewed and relaunched, with links to guidance, examples, and research to help officers carry ou</w:t>
      </w:r>
      <w:r w:rsidR="00505746">
        <w:rPr>
          <w:rFonts w:cs="Arial"/>
          <w:sz w:val="24"/>
        </w:rPr>
        <w:t>t</w:t>
      </w:r>
      <w:r>
        <w:rPr>
          <w:rFonts w:cs="Arial"/>
          <w:sz w:val="24"/>
        </w:rPr>
        <w:t xml:space="preserve"> effective assessments.  </w:t>
      </w:r>
    </w:p>
    <w:p w:rsidR="00BE002D" w:rsidP="00484C09" w:rsidRDefault="00BE002D">
      <w:pPr>
        <w:autoSpaceDE w:val="0"/>
        <w:autoSpaceDN w:val="0"/>
        <w:adjustRightInd w:val="0"/>
        <w:spacing w:line="360" w:lineRule="auto"/>
        <w:ind w:left="-425"/>
        <w:rPr>
          <w:rFonts w:cs="Arial"/>
          <w:sz w:val="24"/>
        </w:rPr>
      </w:pPr>
    </w:p>
    <w:p w:rsidR="005B38AC" w:rsidP="00484C09" w:rsidRDefault="00BE002D">
      <w:pPr>
        <w:autoSpaceDE w:val="0"/>
        <w:autoSpaceDN w:val="0"/>
        <w:adjustRightInd w:val="0"/>
        <w:spacing w:line="360" w:lineRule="auto"/>
        <w:ind w:left="-425"/>
        <w:rPr>
          <w:rFonts w:cs="Arial"/>
          <w:sz w:val="24"/>
        </w:rPr>
      </w:pPr>
      <w:r>
        <w:rPr>
          <w:rFonts w:cs="Arial"/>
          <w:sz w:val="24"/>
        </w:rPr>
        <w:t>We have a Communications Team that provides advice on e</w:t>
      </w:r>
      <w:r w:rsidRPr="00DB1F61" w:rsidR="005B38AC">
        <w:rPr>
          <w:rFonts w:cs="Arial"/>
          <w:sz w:val="24"/>
        </w:rPr>
        <w:t>ngage</w:t>
      </w:r>
      <w:r>
        <w:rPr>
          <w:rFonts w:cs="Arial"/>
          <w:sz w:val="24"/>
        </w:rPr>
        <w:t xml:space="preserve">ment to services.  The Communication Team keeps a list of organisations that we can talk to about the needs of </w:t>
      </w:r>
      <w:r w:rsidRPr="00DB1F61" w:rsidR="005B38AC">
        <w:rPr>
          <w:rFonts w:cs="Arial"/>
          <w:sz w:val="24"/>
        </w:rPr>
        <w:lastRenderedPageBreak/>
        <w:t>protected groups</w:t>
      </w:r>
      <w:r>
        <w:rPr>
          <w:rFonts w:cs="Arial"/>
          <w:sz w:val="24"/>
        </w:rPr>
        <w:t xml:space="preserve"> to assist in this process.  This helps services to f</w:t>
      </w:r>
      <w:r w:rsidRPr="00DB1F61" w:rsidR="005B38AC">
        <w:rPr>
          <w:rFonts w:cs="Arial"/>
          <w:sz w:val="24"/>
        </w:rPr>
        <w:t>ind out about the</w:t>
      </w:r>
      <w:r>
        <w:rPr>
          <w:rFonts w:cs="Arial"/>
          <w:sz w:val="24"/>
        </w:rPr>
        <w:t xml:space="preserve"> </w:t>
      </w:r>
      <w:r w:rsidRPr="00DB1F61" w:rsidR="005B38AC">
        <w:rPr>
          <w:rFonts w:cs="Arial"/>
          <w:sz w:val="24"/>
        </w:rPr>
        <w:t>views and needs</w:t>
      </w:r>
      <w:r>
        <w:rPr>
          <w:rFonts w:cs="Arial"/>
          <w:sz w:val="24"/>
        </w:rPr>
        <w:t xml:space="preserve"> of protected groups</w:t>
      </w:r>
      <w:r w:rsidRPr="00DB1F61" w:rsidR="005B38AC">
        <w:rPr>
          <w:rFonts w:cs="Arial"/>
          <w:sz w:val="24"/>
        </w:rPr>
        <w:t xml:space="preserve"> so that these shape policies,</w:t>
      </w:r>
      <w:r w:rsidR="00DB1F61">
        <w:rPr>
          <w:rFonts w:cs="Arial"/>
          <w:sz w:val="24"/>
        </w:rPr>
        <w:t xml:space="preserve"> </w:t>
      </w:r>
      <w:r w:rsidRPr="00DB1F61" w:rsidR="005B38AC">
        <w:rPr>
          <w:rFonts w:cs="Arial"/>
          <w:sz w:val="24"/>
        </w:rPr>
        <w:t>decisions and services.</w:t>
      </w:r>
    </w:p>
    <w:p w:rsidR="00D52BF4" w:rsidP="00426CA5" w:rsidRDefault="00D52BF4">
      <w:pPr>
        <w:autoSpaceDE w:val="0"/>
        <w:autoSpaceDN w:val="0"/>
        <w:adjustRightInd w:val="0"/>
        <w:spacing w:line="300" w:lineRule="auto"/>
        <w:ind w:left="-425"/>
        <w:rPr>
          <w:rFonts w:cs="Arial"/>
          <w:sz w:val="24"/>
        </w:rPr>
      </w:pPr>
    </w:p>
    <w:p w:rsidR="005B38AC" w:rsidP="00957DC9" w:rsidRDefault="00D52BF4">
      <w:pPr>
        <w:autoSpaceDE w:val="0"/>
        <w:autoSpaceDN w:val="0"/>
        <w:adjustRightInd w:val="0"/>
        <w:spacing w:line="360" w:lineRule="auto"/>
        <w:ind w:left="-425"/>
        <w:rPr>
          <w:rFonts w:cs="Arial"/>
          <w:sz w:val="24"/>
        </w:rPr>
      </w:pPr>
      <w:r>
        <w:rPr>
          <w:rFonts w:cs="Arial"/>
          <w:sz w:val="24"/>
        </w:rPr>
        <w:t xml:space="preserve">You can see examples of equality impact assessments on our website. You can read about how the engagement process works in the Communications report in </w:t>
      </w:r>
      <w:hyperlink w:history="1" r:id="rId18">
        <w:r w:rsidRPr="00F43F30">
          <w:rPr>
            <w:rStyle w:val="Hyperlink"/>
            <w:rFonts w:cs="Arial"/>
            <w:sz w:val="24"/>
          </w:rPr>
          <w:t>Appendix 4</w:t>
        </w:r>
      </w:hyperlink>
      <w:r>
        <w:rPr>
          <w:rFonts w:cs="Arial"/>
          <w:sz w:val="24"/>
        </w:rPr>
        <w:t>.</w:t>
      </w:r>
    </w:p>
    <w:p w:rsidR="00D52BF4" w:rsidP="00D52BF4" w:rsidRDefault="00D52BF4">
      <w:pPr>
        <w:autoSpaceDE w:val="0"/>
        <w:autoSpaceDN w:val="0"/>
        <w:adjustRightInd w:val="0"/>
        <w:spacing w:line="300" w:lineRule="auto"/>
        <w:ind w:left="-425"/>
        <w:rPr>
          <w:rFonts w:cs="Arial"/>
          <w:sz w:val="24"/>
        </w:rPr>
      </w:pPr>
    </w:p>
    <w:p w:rsidRPr="00DB1F61" w:rsidR="00D52BF4" w:rsidP="00D52BF4" w:rsidRDefault="00D52BF4">
      <w:pPr>
        <w:autoSpaceDE w:val="0"/>
        <w:autoSpaceDN w:val="0"/>
        <w:adjustRightInd w:val="0"/>
        <w:spacing w:line="300" w:lineRule="auto"/>
        <w:ind w:left="-425"/>
        <w:rPr>
          <w:rFonts w:cs="Arial"/>
          <w:sz w:val="24"/>
        </w:rPr>
      </w:pPr>
    </w:p>
    <w:p w:rsidR="005B38AC" w:rsidP="00484C09" w:rsidRDefault="00077CA7">
      <w:pPr>
        <w:autoSpaceDE w:val="0"/>
        <w:autoSpaceDN w:val="0"/>
        <w:adjustRightInd w:val="0"/>
        <w:spacing w:line="360" w:lineRule="auto"/>
        <w:ind w:left="-426"/>
        <w:rPr>
          <w:rFonts w:cs="Arial"/>
          <w:b/>
          <w:bCs/>
          <w:sz w:val="24"/>
        </w:rPr>
      </w:pPr>
      <w:r>
        <w:rPr>
          <w:rFonts w:cs="Arial"/>
          <w:b/>
          <w:bCs/>
          <w:sz w:val="24"/>
        </w:rPr>
        <w:t xml:space="preserve">Equality Objective 6: </w:t>
      </w:r>
      <w:r w:rsidRPr="00C11692" w:rsidR="005B38AC">
        <w:rPr>
          <w:rFonts w:cs="Arial"/>
          <w:b/>
          <w:bCs/>
          <w:sz w:val="24"/>
        </w:rPr>
        <w:t>Encourage people with protected characteristics to report hate crimes, harassment and discrimination</w:t>
      </w:r>
    </w:p>
    <w:p w:rsidR="00957DC9" w:rsidP="00484C09" w:rsidRDefault="00957DC9">
      <w:pPr>
        <w:autoSpaceDE w:val="0"/>
        <w:autoSpaceDN w:val="0"/>
        <w:adjustRightInd w:val="0"/>
        <w:spacing w:line="360" w:lineRule="auto"/>
        <w:ind w:left="-426"/>
        <w:rPr>
          <w:rFonts w:cs="Arial"/>
          <w:b/>
          <w:bCs/>
          <w:sz w:val="24"/>
        </w:rPr>
      </w:pPr>
    </w:p>
    <w:p w:rsidRPr="00957DC9" w:rsidR="00957DC9" w:rsidP="00957DC9" w:rsidRDefault="00957DC9">
      <w:pPr>
        <w:spacing w:line="360" w:lineRule="auto"/>
        <w:ind w:left="-425" w:right="-329"/>
        <w:rPr>
          <w:rFonts w:cs="Arial"/>
          <w:sz w:val="24"/>
        </w:rPr>
      </w:pPr>
      <w:r w:rsidRPr="00957DC9">
        <w:rPr>
          <w:rFonts w:cs="Arial"/>
          <w:sz w:val="24"/>
        </w:rPr>
        <w:t>The Community Cohesion Group has met quarterly</w:t>
      </w:r>
      <w:r w:rsidR="00191EBB">
        <w:rPr>
          <w:rFonts w:cs="Arial"/>
          <w:sz w:val="24"/>
        </w:rPr>
        <w:t xml:space="preserve">.  It has </w:t>
      </w:r>
      <w:r w:rsidRPr="00957DC9">
        <w:rPr>
          <w:rFonts w:cs="Arial"/>
          <w:sz w:val="24"/>
        </w:rPr>
        <w:t xml:space="preserve">a </w:t>
      </w:r>
      <w:r w:rsidR="00191EBB">
        <w:rPr>
          <w:rFonts w:cs="Arial"/>
          <w:sz w:val="24"/>
        </w:rPr>
        <w:t xml:space="preserve">members from the </w:t>
      </w:r>
      <w:r w:rsidRPr="00957DC9">
        <w:rPr>
          <w:rFonts w:cs="Arial"/>
          <w:sz w:val="24"/>
        </w:rPr>
        <w:t>community</w:t>
      </w:r>
      <w:r w:rsidR="00191EBB">
        <w:rPr>
          <w:rFonts w:cs="Arial"/>
          <w:sz w:val="24"/>
        </w:rPr>
        <w:t xml:space="preserve">.  It also has </w:t>
      </w:r>
      <w:r w:rsidRPr="00957DC9">
        <w:rPr>
          <w:rFonts w:cs="Arial"/>
          <w:sz w:val="24"/>
        </w:rPr>
        <w:t>representatives f</w:t>
      </w:r>
      <w:r w:rsidR="00191EBB">
        <w:rPr>
          <w:rFonts w:cs="Arial"/>
          <w:sz w:val="24"/>
        </w:rPr>
        <w:t>rom the Community Safety T</w:t>
      </w:r>
      <w:r w:rsidRPr="00957DC9">
        <w:rPr>
          <w:rFonts w:cs="Arial"/>
          <w:sz w:val="24"/>
        </w:rPr>
        <w:t xml:space="preserve">eam and South Wales Police. </w:t>
      </w:r>
    </w:p>
    <w:p w:rsidRPr="00957DC9" w:rsidR="00957DC9" w:rsidP="00957DC9" w:rsidRDefault="00957DC9">
      <w:pPr>
        <w:autoSpaceDE w:val="0"/>
        <w:autoSpaceDN w:val="0"/>
        <w:adjustRightInd w:val="0"/>
        <w:spacing w:line="360" w:lineRule="auto"/>
        <w:ind w:left="-425" w:right="-329"/>
        <w:rPr>
          <w:rFonts w:cs="Arial"/>
          <w:b/>
          <w:bCs/>
          <w:sz w:val="24"/>
        </w:rPr>
      </w:pPr>
    </w:p>
    <w:p w:rsidRPr="00957DC9" w:rsidR="00957DC9" w:rsidP="00957DC9" w:rsidRDefault="00957DC9">
      <w:pPr>
        <w:spacing w:line="360" w:lineRule="auto"/>
        <w:ind w:left="-425" w:right="-329"/>
        <w:rPr>
          <w:rFonts w:cs="Arial"/>
          <w:sz w:val="24"/>
        </w:rPr>
      </w:pPr>
      <w:r w:rsidRPr="00957DC9">
        <w:rPr>
          <w:rFonts w:cs="Arial"/>
          <w:sz w:val="24"/>
        </w:rPr>
        <w:t xml:space="preserve">A representative from the Police Youth Volunteers provides input into the group’s work from a youth perspective. </w:t>
      </w:r>
    </w:p>
    <w:p w:rsidRPr="00957DC9" w:rsidR="00957DC9" w:rsidP="00957DC9" w:rsidRDefault="00957DC9">
      <w:pPr>
        <w:autoSpaceDE w:val="0"/>
        <w:autoSpaceDN w:val="0"/>
        <w:adjustRightInd w:val="0"/>
        <w:spacing w:line="360" w:lineRule="auto"/>
        <w:ind w:left="-425" w:right="-329"/>
        <w:rPr>
          <w:rFonts w:cs="Arial"/>
          <w:b/>
          <w:bCs/>
          <w:sz w:val="24"/>
        </w:rPr>
      </w:pPr>
    </w:p>
    <w:p w:rsidRPr="00957DC9" w:rsidR="00957DC9" w:rsidP="00957DC9" w:rsidRDefault="007B2370">
      <w:pPr>
        <w:spacing w:line="360" w:lineRule="auto"/>
        <w:ind w:left="-425" w:right="-329"/>
        <w:rPr>
          <w:rFonts w:cs="Arial"/>
          <w:sz w:val="24"/>
        </w:rPr>
      </w:pPr>
      <w:r>
        <w:rPr>
          <w:rFonts w:cs="Arial"/>
          <w:sz w:val="24"/>
        </w:rPr>
        <w:t>The G</w:t>
      </w:r>
      <w:r w:rsidRPr="00957DC9" w:rsidR="00957DC9">
        <w:rPr>
          <w:rFonts w:cs="Arial"/>
          <w:sz w:val="24"/>
        </w:rPr>
        <w:t>roup continues to</w:t>
      </w:r>
      <w:r w:rsidR="0085658D">
        <w:rPr>
          <w:rFonts w:cs="Arial"/>
          <w:sz w:val="24"/>
        </w:rPr>
        <w:t xml:space="preserve"> monitor and respond to</w:t>
      </w:r>
      <w:r w:rsidRPr="00957DC9" w:rsidR="00957DC9">
        <w:rPr>
          <w:rFonts w:cs="Arial"/>
          <w:sz w:val="24"/>
        </w:rPr>
        <w:t xml:space="preserve"> tensions in the Vale </w:t>
      </w:r>
      <w:r w:rsidR="0085658D">
        <w:rPr>
          <w:rFonts w:cs="Arial"/>
          <w:sz w:val="24"/>
        </w:rPr>
        <w:t>as part of</w:t>
      </w:r>
      <w:r w:rsidRPr="00957DC9" w:rsidR="00957DC9">
        <w:rPr>
          <w:rFonts w:cs="Arial"/>
          <w:sz w:val="24"/>
        </w:rPr>
        <w:t xml:space="preserve"> a multi-agency partnership.</w:t>
      </w:r>
    </w:p>
    <w:p w:rsidRPr="00957DC9" w:rsidR="00957DC9" w:rsidP="00957DC9" w:rsidRDefault="00957DC9">
      <w:pPr>
        <w:autoSpaceDE w:val="0"/>
        <w:autoSpaceDN w:val="0"/>
        <w:adjustRightInd w:val="0"/>
        <w:spacing w:line="360" w:lineRule="auto"/>
        <w:ind w:left="-425" w:right="-329"/>
        <w:rPr>
          <w:rFonts w:cs="Arial"/>
          <w:b/>
          <w:bCs/>
          <w:sz w:val="24"/>
        </w:rPr>
      </w:pPr>
    </w:p>
    <w:p w:rsidRPr="00957DC9" w:rsidR="00957DC9" w:rsidP="00957DC9" w:rsidRDefault="00957DC9">
      <w:pPr>
        <w:spacing w:line="360" w:lineRule="auto"/>
        <w:ind w:left="-425" w:right="-329"/>
        <w:rPr>
          <w:rFonts w:cs="Arial"/>
          <w:sz w:val="24"/>
        </w:rPr>
      </w:pPr>
      <w:r w:rsidRPr="00957DC9">
        <w:rPr>
          <w:rFonts w:cs="Arial"/>
          <w:sz w:val="24"/>
        </w:rPr>
        <w:t>The C</w:t>
      </w:r>
      <w:r w:rsidR="002E0825">
        <w:rPr>
          <w:rFonts w:cs="Arial"/>
          <w:sz w:val="24"/>
        </w:rPr>
        <w:t xml:space="preserve">ommunity </w:t>
      </w:r>
      <w:r w:rsidRPr="00957DC9">
        <w:rPr>
          <w:rFonts w:cs="Arial"/>
          <w:sz w:val="24"/>
        </w:rPr>
        <w:t>C</w:t>
      </w:r>
      <w:r w:rsidR="002E0825">
        <w:rPr>
          <w:rFonts w:cs="Arial"/>
          <w:sz w:val="24"/>
        </w:rPr>
        <w:t xml:space="preserve">ohesion </w:t>
      </w:r>
      <w:r w:rsidRPr="00957DC9">
        <w:rPr>
          <w:rFonts w:cs="Arial"/>
          <w:sz w:val="24"/>
        </w:rPr>
        <w:t>G</w:t>
      </w:r>
      <w:r w:rsidR="007B2370">
        <w:rPr>
          <w:rFonts w:cs="Arial"/>
          <w:sz w:val="24"/>
        </w:rPr>
        <w:t>roup has p</w:t>
      </w:r>
      <w:r w:rsidR="002E0825">
        <w:rPr>
          <w:rFonts w:cs="Arial"/>
          <w:sz w:val="24"/>
        </w:rPr>
        <w:t xml:space="preserve">ut in place a </w:t>
      </w:r>
      <w:r w:rsidRPr="00957DC9">
        <w:rPr>
          <w:rFonts w:cs="Arial"/>
          <w:sz w:val="24"/>
        </w:rPr>
        <w:t>development plan</w:t>
      </w:r>
      <w:r w:rsidR="002E0825">
        <w:rPr>
          <w:rFonts w:cs="Arial"/>
          <w:sz w:val="24"/>
        </w:rPr>
        <w:t xml:space="preserve">.  This has helped to attract and keep members.  The Group uses </w:t>
      </w:r>
      <w:r w:rsidRPr="00957DC9">
        <w:rPr>
          <w:rFonts w:cs="Arial"/>
          <w:sz w:val="24"/>
        </w:rPr>
        <w:t>online and social media platforms to ge</w:t>
      </w:r>
      <w:r w:rsidR="002E0825">
        <w:rPr>
          <w:rFonts w:cs="Arial"/>
          <w:sz w:val="24"/>
        </w:rPr>
        <w:t xml:space="preserve">t information about what is happening in the </w:t>
      </w:r>
      <w:r w:rsidRPr="00957DC9">
        <w:rPr>
          <w:rFonts w:cs="Arial"/>
          <w:sz w:val="24"/>
        </w:rPr>
        <w:t>community</w:t>
      </w:r>
      <w:r w:rsidR="002E0825">
        <w:rPr>
          <w:rFonts w:cs="Arial"/>
          <w:sz w:val="24"/>
        </w:rPr>
        <w:t xml:space="preserve">.  It has made </w:t>
      </w:r>
      <w:r w:rsidRPr="00957DC9">
        <w:rPr>
          <w:rFonts w:cs="Arial"/>
          <w:sz w:val="24"/>
        </w:rPr>
        <w:t xml:space="preserve">links with new partner organisations. </w:t>
      </w:r>
    </w:p>
    <w:p w:rsidRPr="00957DC9" w:rsidR="00957DC9" w:rsidP="00957DC9" w:rsidRDefault="00957DC9">
      <w:pPr>
        <w:autoSpaceDE w:val="0"/>
        <w:autoSpaceDN w:val="0"/>
        <w:adjustRightInd w:val="0"/>
        <w:spacing w:line="360" w:lineRule="auto"/>
        <w:ind w:left="-425" w:right="-329"/>
        <w:rPr>
          <w:rFonts w:cs="Arial"/>
          <w:b/>
          <w:bCs/>
          <w:sz w:val="24"/>
        </w:rPr>
      </w:pPr>
    </w:p>
    <w:p w:rsidRPr="00957DC9" w:rsidR="00957DC9" w:rsidP="00957DC9" w:rsidRDefault="002E5A59">
      <w:pPr>
        <w:spacing w:line="360" w:lineRule="auto"/>
        <w:ind w:left="-425" w:right="-329"/>
        <w:rPr>
          <w:rFonts w:cs="Arial"/>
          <w:sz w:val="24"/>
        </w:rPr>
      </w:pPr>
      <w:r>
        <w:rPr>
          <w:rFonts w:cs="Arial"/>
          <w:sz w:val="24"/>
        </w:rPr>
        <w:t xml:space="preserve">The Community Cohesion Group looks at </w:t>
      </w:r>
      <w:r w:rsidRPr="00957DC9" w:rsidR="00957DC9">
        <w:rPr>
          <w:rFonts w:cs="Arial"/>
          <w:sz w:val="24"/>
        </w:rPr>
        <w:t>reports on hate crime</w:t>
      </w:r>
      <w:r>
        <w:rPr>
          <w:rFonts w:cs="Arial"/>
          <w:sz w:val="24"/>
        </w:rPr>
        <w:t xml:space="preserve"> every three months.  These reports include information on</w:t>
      </w:r>
      <w:r w:rsidRPr="00957DC9" w:rsidR="00957DC9">
        <w:rPr>
          <w:rFonts w:cs="Arial"/>
          <w:sz w:val="24"/>
        </w:rPr>
        <w:t xml:space="preserve"> protected characteristic</w:t>
      </w:r>
      <w:r>
        <w:rPr>
          <w:rFonts w:cs="Arial"/>
          <w:sz w:val="24"/>
        </w:rPr>
        <w:t xml:space="preserve">.  They also have </w:t>
      </w:r>
      <w:r w:rsidRPr="00957DC9" w:rsidR="00957DC9">
        <w:rPr>
          <w:rFonts w:cs="Arial"/>
          <w:sz w:val="24"/>
        </w:rPr>
        <w:t>data and case studies on anti-social behaviour, stop and search</w:t>
      </w:r>
      <w:r>
        <w:rPr>
          <w:rFonts w:cs="Arial"/>
          <w:sz w:val="24"/>
        </w:rPr>
        <w:t xml:space="preserve">, </w:t>
      </w:r>
      <w:r w:rsidRPr="00957DC9" w:rsidR="00957DC9">
        <w:rPr>
          <w:rFonts w:cs="Arial"/>
          <w:sz w:val="24"/>
        </w:rPr>
        <w:t xml:space="preserve">and </w:t>
      </w:r>
      <w:r>
        <w:rPr>
          <w:rFonts w:cs="Arial"/>
          <w:sz w:val="24"/>
        </w:rPr>
        <w:t xml:space="preserve">the </w:t>
      </w:r>
      <w:r w:rsidRPr="00957DC9" w:rsidR="00957DC9">
        <w:rPr>
          <w:rFonts w:cs="Arial"/>
          <w:sz w:val="24"/>
        </w:rPr>
        <w:t>use of force</w:t>
      </w:r>
      <w:r>
        <w:rPr>
          <w:rFonts w:cs="Arial"/>
          <w:sz w:val="24"/>
        </w:rPr>
        <w:t xml:space="preserve">. </w:t>
      </w:r>
      <w:r w:rsidRPr="00957DC9" w:rsidR="00957DC9">
        <w:rPr>
          <w:rFonts w:cs="Arial"/>
          <w:sz w:val="24"/>
        </w:rPr>
        <w:t xml:space="preserve"> </w:t>
      </w:r>
      <w:r>
        <w:rPr>
          <w:rFonts w:cs="Arial"/>
          <w:sz w:val="24"/>
        </w:rPr>
        <w:t>T</w:t>
      </w:r>
      <w:r w:rsidRPr="00957DC9" w:rsidR="00957DC9">
        <w:rPr>
          <w:rFonts w:cs="Arial"/>
          <w:sz w:val="24"/>
        </w:rPr>
        <w:t>he Community Cohesion Co-Ordinator and the Hate Crime Officer</w:t>
      </w:r>
      <w:r>
        <w:rPr>
          <w:rFonts w:cs="Arial"/>
          <w:sz w:val="24"/>
        </w:rPr>
        <w:t xml:space="preserve"> meet regularly to monitor tensions in the community.  </w:t>
      </w:r>
    </w:p>
    <w:p w:rsidRPr="00957DC9" w:rsidR="00957DC9" w:rsidP="00957DC9" w:rsidRDefault="00957DC9">
      <w:pPr>
        <w:autoSpaceDE w:val="0"/>
        <w:autoSpaceDN w:val="0"/>
        <w:adjustRightInd w:val="0"/>
        <w:spacing w:line="360" w:lineRule="auto"/>
        <w:ind w:left="-425" w:right="-329"/>
        <w:rPr>
          <w:rFonts w:cs="Arial"/>
          <w:b/>
          <w:bCs/>
          <w:sz w:val="24"/>
        </w:rPr>
      </w:pPr>
    </w:p>
    <w:p w:rsidRPr="00957DC9" w:rsidR="00957DC9" w:rsidP="00957DC9" w:rsidRDefault="0066247E">
      <w:pPr>
        <w:spacing w:line="360" w:lineRule="auto"/>
        <w:ind w:left="-425" w:right="-329"/>
        <w:rPr>
          <w:rFonts w:cs="Arial"/>
          <w:sz w:val="24"/>
        </w:rPr>
      </w:pPr>
      <w:r>
        <w:rPr>
          <w:rFonts w:cs="Arial"/>
          <w:sz w:val="24"/>
        </w:rPr>
        <w:t xml:space="preserve">The </w:t>
      </w:r>
      <w:r w:rsidRPr="00957DC9" w:rsidR="00957DC9">
        <w:rPr>
          <w:rFonts w:cs="Arial"/>
          <w:sz w:val="24"/>
        </w:rPr>
        <w:t xml:space="preserve">South Wales Hate Crime Officer has delivered outreach sessions in schools and prisons to promote awareness of hate crime and how to report incidents. </w:t>
      </w:r>
    </w:p>
    <w:p w:rsidRPr="00957DC9" w:rsidR="00957DC9" w:rsidP="00957DC9" w:rsidRDefault="00957DC9">
      <w:pPr>
        <w:autoSpaceDE w:val="0"/>
        <w:autoSpaceDN w:val="0"/>
        <w:adjustRightInd w:val="0"/>
        <w:spacing w:line="360" w:lineRule="auto"/>
        <w:ind w:left="-425" w:right="-329"/>
        <w:rPr>
          <w:rFonts w:cs="Arial"/>
          <w:b/>
          <w:bCs/>
          <w:sz w:val="24"/>
        </w:rPr>
      </w:pPr>
    </w:p>
    <w:p w:rsidR="00957DC9" w:rsidP="00957DC9" w:rsidRDefault="00957DC9">
      <w:pPr>
        <w:spacing w:line="360" w:lineRule="auto"/>
        <w:ind w:left="-425" w:right="-329"/>
        <w:rPr>
          <w:rFonts w:cs="Arial"/>
          <w:sz w:val="24"/>
        </w:rPr>
      </w:pPr>
      <w:r w:rsidRPr="00957DC9">
        <w:rPr>
          <w:rFonts w:cs="Arial"/>
          <w:sz w:val="24"/>
        </w:rPr>
        <w:lastRenderedPageBreak/>
        <w:t xml:space="preserve">Last year, </w:t>
      </w:r>
      <w:r w:rsidR="0066247E">
        <w:rPr>
          <w:rFonts w:cs="Arial"/>
          <w:sz w:val="24"/>
        </w:rPr>
        <w:t xml:space="preserve">the </w:t>
      </w:r>
      <w:r w:rsidRPr="00957DC9">
        <w:rPr>
          <w:rFonts w:cs="Arial"/>
          <w:sz w:val="24"/>
        </w:rPr>
        <w:t xml:space="preserve">Vale of Glamorgan </w:t>
      </w:r>
      <w:r w:rsidR="0066247E">
        <w:rPr>
          <w:rFonts w:cs="Arial"/>
          <w:sz w:val="24"/>
        </w:rPr>
        <w:t>and</w:t>
      </w:r>
      <w:r w:rsidRPr="00957DC9">
        <w:rPr>
          <w:rFonts w:cs="Arial"/>
          <w:sz w:val="24"/>
        </w:rPr>
        <w:t xml:space="preserve"> Cardiff CONTEST (Counter Terrorism) Board</w:t>
      </w:r>
      <w:r w:rsidR="0066247E">
        <w:rPr>
          <w:rFonts w:cs="Arial"/>
          <w:sz w:val="24"/>
        </w:rPr>
        <w:t>s merged.  The CONTEST Board makes sure that</w:t>
      </w:r>
      <w:r w:rsidRPr="00957DC9">
        <w:rPr>
          <w:rFonts w:cs="Arial"/>
          <w:sz w:val="24"/>
        </w:rPr>
        <w:t xml:space="preserve"> key officers</w:t>
      </w:r>
      <w:r w:rsidR="0066247E">
        <w:rPr>
          <w:rFonts w:cs="Arial"/>
          <w:sz w:val="24"/>
        </w:rPr>
        <w:t xml:space="preserve"> </w:t>
      </w:r>
      <w:r w:rsidRPr="00957DC9">
        <w:rPr>
          <w:rFonts w:cs="Arial"/>
          <w:sz w:val="24"/>
        </w:rPr>
        <w:t xml:space="preserve">understand potential community tensions and trends concerning extremism. </w:t>
      </w:r>
      <w:r w:rsidR="0066247E">
        <w:rPr>
          <w:rFonts w:cs="Arial"/>
          <w:sz w:val="24"/>
        </w:rPr>
        <w:t xml:space="preserve"> </w:t>
      </w:r>
      <w:r w:rsidRPr="00957DC9">
        <w:rPr>
          <w:rFonts w:cs="Arial"/>
          <w:sz w:val="24"/>
        </w:rPr>
        <w:t>In summer 2018</w:t>
      </w:r>
      <w:r w:rsidR="0066247E">
        <w:rPr>
          <w:rFonts w:cs="Arial"/>
          <w:sz w:val="24"/>
        </w:rPr>
        <w:t>,</w:t>
      </w:r>
      <w:r w:rsidRPr="00957DC9">
        <w:rPr>
          <w:rFonts w:cs="Arial"/>
          <w:sz w:val="24"/>
        </w:rPr>
        <w:t xml:space="preserve"> </w:t>
      </w:r>
      <w:r w:rsidR="00E665F6">
        <w:rPr>
          <w:rFonts w:cs="Arial"/>
          <w:sz w:val="24"/>
        </w:rPr>
        <w:t xml:space="preserve">the Board </w:t>
      </w:r>
      <w:r w:rsidRPr="00957DC9">
        <w:rPr>
          <w:rFonts w:cs="Arial"/>
          <w:sz w:val="24"/>
        </w:rPr>
        <w:t xml:space="preserve">agreed </w:t>
      </w:r>
      <w:r w:rsidR="00E665F6">
        <w:rPr>
          <w:rFonts w:cs="Arial"/>
          <w:sz w:val="24"/>
        </w:rPr>
        <w:t xml:space="preserve">to develop </w:t>
      </w:r>
      <w:r w:rsidRPr="00957DC9">
        <w:rPr>
          <w:rFonts w:cs="Arial"/>
          <w:sz w:val="24"/>
        </w:rPr>
        <w:t>a regional Channel process</w:t>
      </w:r>
      <w:r w:rsidR="00E665F6">
        <w:rPr>
          <w:rFonts w:cs="Arial"/>
          <w:sz w:val="24"/>
        </w:rPr>
        <w:t xml:space="preserve">.  This will help it </w:t>
      </w:r>
      <w:r w:rsidRPr="00957DC9">
        <w:rPr>
          <w:rFonts w:cs="Arial"/>
          <w:sz w:val="24"/>
        </w:rPr>
        <w:t>share expertise across the region</w:t>
      </w:r>
      <w:r w:rsidR="00E665F6">
        <w:rPr>
          <w:rFonts w:cs="Arial"/>
          <w:sz w:val="24"/>
        </w:rPr>
        <w:t xml:space="preserve"> and </w:t>
      </w:r>
      <w:r w:rsidRPr="00957DC9">
        <w:rPr>
          <w:rFonts w:cs="Arial"/>
          <w:sz w:val="24"/>
        </w:rPr>
        <w:t>support the exchange of resources and information</w:t>
      </w:r>
      <w:r w:rsidR="00E665F6">
        <w:rPr>
          <w:rFonts w:cs="Arial"/>
          <w:sz w:val="24"/>
        </w:rPr>
        <w:t xml:space="preserve">.  In turn, this will develop a better </w:t>
      </w:r>
      <w:r w:rsidRPr="00957DC9">
        <w:rPr>
          <w:rFonts w:cs="Arial"/>
          <w:sz w:val="24"/>
        </w:rPr>
        <w:t>understand</w:t>
      </w:r>
      <w:r w:rsidR="00E665F6">
        <w:rPr>
          <w:rFonts w:cs="Arial"/>
          <w:sz w:val="24"/>
        </w:rPr>
        <w:t>ing of</w:t>
      </w:r>
      <w:r w:rsidRPr="00957DC9">
        <w:rPr>
          <w:rFonts w:cs="Arial"/>
          <w:sz w:val="24"/>
        </w:rPr>
        <w:t xml:space="preserve"> regional trends. </w:t>
      </w:r>
    </w:p>
    <w:p w:rsidR="000E6BE9" w:rsidP="00957DC9" w:rsidRDefault="000E6BE9">
      <w:pPr>
        <w:spacing w:line="360" w:lineRule="auto"/>
        <w:ind w:left="-425" w:right="-329"/>
        <w:rPr>
          <w:rFonts w:cs="Arial"/>
          <w:sz w:val="24"/>
        </w:rPr>
      </w:pPr>
    </w:p>
    <w:p w:rsidRPr="00957DC9" w:rsidR="000E6BE9" w:rsidP="00957DC9" w:rsidRDefault="000E6BE9">
      <w:pPr>
        <w:spacing w:line="360" w:lineRule="auto"/>
        <w:ind w:left="-425" w:right="-329"/>
        <w:rPr>
          <w:rFonts w:cs="Arial"/>
          <w:sz w:val="24"/>
        </w:rPr>
      </w:pPr>
      <w:r>
        <w:rPr>
          <w:rFonts w:cs="Arial"/>
          <w:sz w:val="24"/>
        </w:rPr>
        <w:t>Other work done through the Community Cohesion Group includes:</w:t>
      </w:r>
    </w:p>
    <w:p w:rsidR="00E13E85" w:rsidP="00484C09" w:rsidRDefault="00E13E85">
      <w:pPr>
        <w:autoSpaceDE w:val="0"/>
        <w:autoSpaceDN w:val="0"/>
        <w:adjustRightInd w:val="0"/>
        <w:spacing w:line="360" w:lineRule="auto"/>
        <w:ind w:left="-426"/>
        <w:rPr>
          <w:rFonts w:cs="Arial"/>
          <w:b/>
          <w:bCs/>
          <w:sz w:val="24"/>
        </w:rPr>
      </w:pPr>
    </w:p>
    <w:p w:rsidRPr="000E6BE9" w:rsidR="00E13E85" w:rsidP="00484C09" w:rsidRDefault="008B7599">
      <w:pPr>
        <w:pStyle w:val="ListParagraph"/>
        <w:numPr>
          <w:ilvl w:val="0"/>
          <w:numId w:val="46"/>
        </w:numPr>
        <w:spacing w:line="360" w:lineRule="auto"/>
        <w:contextualSpacing/>
        <w:rPr>
          <w:sz w:val="24"/>
        </w:rPr>
      </w:pPr>
      <w:r>
        <w:rPr>
          <w:sz w:val="24"/>
        </w:rPr>
        <w:t>writing t</w:t>
      </w:r>
      <w:r w:rsidRPr="000E6BE9" w:rsidR="00E13E85">
        <w:rPr>
          <w:sz w:val="24"/>
        </w:rPr>
        <w:t>erms of Reference for the Community Cohesion Group</w:t>
      </w:r>
      <w:r w:rsidRPr="000E6BE9" w:rsidR="000E6BE9">
        <w:rPr>
          <w:sz w:val="24"/>
        </w:rPr>
        <w:t xml:space="preserve"> in plain English;</w:t>
      </w:r>
    </w:p>
    <w:p w:rsidRPr="000E6BE9" w:rsidR="00E13E85" w:rsidP="00484C09" w:rsidRDefault="00E13E85">
      <w:pPr>
        <w:pStyle w:val="ListParagraph"/>
        <w:spacing w:line="360" w:lineRule="auto"/>
        <w:ind w:left="360"/>
        <w:contextualSpacing/>
        <w:rPr>
          <w:sz w:val="24"/>
        </w:rPr>
      </w:pPr>
    </w:p>
    <w:p w:rsidRPr="000E6BE9" w:rsidR="00E13E85" w:rsidP="00484C09" w:rsidRDefault="00860CAD">
      <w:pPr>
        <w:pStyle w:val="ListParagraph"/>
        <w:numPr>
          <w:ilvl w:val="0"/>
          <w:numId w:val="46"/>
        </w:numPr>
        <w:spacing w:line="360" w:lineRule="auto"/>
        <w:contextualSpacing/>
        <w:rPr>
          <w:sz w:val="24"/>
        </w:rPr>
      </w:pPr>
      <w:r>
        <w:rPr>
          <w:sz w:val="24"/>
        </w:rPr>
        <w:t>d</w:t>
      </w:r>
      <w:r w:rsidRPr="000E6BE9" w:rsidR="00E13E85">
        <w:rPr>
          <w:sz w:val="24"/>
        </w:rPr>
        <w:t>evelop</w:t>
      </w:r>
      <w:r w:rsidRPr="000E6BE9" w:rsidR="000E6BE9">
        <w:rPr>
          <w:sz w:val="24"/>
        </w:rPr>
        <w:t xml:space="preserve">ing </w:t>
      </w:r>
      <w:r w:rsidRPr="000E6BE9" w:rsidR="00E13E85">
        <w:rPr>
          <w:sz w:val="24"/>
        </w:rPr>
        <w:t xml:space="preserve">a core membership </w:t>
      </w:r>
      <w:r w:rsidRPr="000E6BE9" w:rsidR="000E6BE9">
        <w:rPr>
          <w:sz w:val="24"/>
        </w:rPr>
        <w:t xml:space="preserve">that includes </w:t>
      </w:r>
      <w:r w:rsidRPr="000E6BE9" w:rsidR="00E13E85">
        <w:rPr>
          <w:sz w:val="24"/>
        </w:rPr>
        <w:t>representati</w:t>
      </w:r>
      <w:r w:rsidR="008B7599">
        <w:rPr>
          <w:sz w:val="24"/>
        </w:rPr>
        <w:t>ves</w:t>
      </w:r>
      <w:r w:rsidRPr="000E6BE9" w:rsidR="00E13E85">
        <w:rPr>
          <w:sz w:val="24"/>
        </w:rPr>
        <w:t xml:space="preserve"> from </w:t>
      </w:r>
      <w:r w:rsidRPr="000E6BE9" w:rsidR="000E6BE9">
        <w:rPr>
          <w:sz w:val="24"/>
        </w:rPr>
        <w:t xml:space="preserve">people who are lesbian, gay, bisexual, or transgender and from Black, Asian, and minority ethnic </w:t>
      </w:r>
      <w:r w:rsidRPr="000E6BE9" w:rsidR="00E13E85">
        <w:rPr>
          <w:sz w:val="24"/>
        </w:rPr>
        <w:t>communities</w:t>
      </w:r>
      <w:r w:rsidRPr="000E6BE9" w:rsidR="000E6BE9">
        <w:rPr>
          <w:sz w:val="24"/>
        </w:rPr>
        <w:t>;</w:t>
      </w:r>
      <w:r w:rsidRPr="000E6BE9" w:rsidR="00E13E85">
        <w:rPr>
          <w:sz w:val="24"/>
        </w:rPr>
        <w:t xml:space="preserve"> </w:t>
      </w:r>
    </w:p>
    <w:p w:rsidRPr="006F6924" w:rsidR="00E13E85" w:rsidP="00484C09" w:rsidRDefault="00E13E85">
      <w:pPr>
        <w:pStyle w:val="ListParagraph"/>
        <w:spacing w:line="360" w:lineRule="auto"/>
        <w:rPr>
          <w:sz w:val="24"/>
          <w:highlight w:val="yellow"/>
        </w:rPr>
      </w:pPr>
    </w:p>
    <w:p w:rsidRPr="00860CAD" w:rsidR="00E13E85" w:rsidP="00484C09" w:rsidRDefault="00860CAD">
      <w:pPr>
        <w:pStyle w:val="ListParagraph"/>
        <w:numPr>
          <w:ilvl w:val="0"/>
          <w:numId w:val="46"/>
        </w:numPr>
        <w:spacing w:line="360" w:lineRule="auto"/>
        <w:contextualSpacing/>
        <w:rPr>
          <w:sz w:val="24"/>
        </w:rPr>
      </w:pPr>
      <w:r w:rsidRPr="00860CAD">
        <w:rPr>
          <w:sz w:val="24"/>
        </w:rPr>
        <w:t>seeking</w:t>
      </w:r>
      <w:r w:rsidRPr="00860CAD" w:rsidR="00E13E85">
        <w:rPr>
          <w:sz w:val="24"/>
        </w:rPr>
        <w:t xml:space="preserve"> the views of protected groups on community cohesion and encourag</w:t>
      </w:r>
      <w:r w:rsidRPr="00860CAD">
        <w:rPr>
          <w:sz w:val="24"/>
        </w:rPr>
        <w:t>ing</w:t>
      </w:r>
      <w:r w:rsidRPr="00860CAD" w:rsidR="00E13E85">
        <w:rPr>
          <w:sz w:val="24"/>
        </w:rPr>
        <w:t xml:space="preserve"> hate crime reporting </w:t>
      </w:r>
      <w:r w:rsidRPr="00860CAD">
        <w:rPr>
          <w:sz w:val="24"/>
        </w:rPr>
        <w:t>through</w:t>
      </w:r>
      <w:r w:rsidRPr="00860CAD" w:rsidR="00E13E85">
        <w:rPr>
          <w:sz w:val="24"/>
        </w:rPr>
        <w:t xml:space="preserve"> the Community Cohesion Group</w:t>
      </w:r>
      <w:r w:rsidRPr="00860CAD">
        <w:rPr>
          <w:sz w:val="24"/>
        </w:rPr>
        <w:t>;</w:t>
      </w:r>
    </w:p>
    <w:p w:rsidRPr="00860CAD" w:rsidR="00E13E85" w:rsidP="00484C09" w:rsidRDefault="00E13E85">
      <w:pPr>
        <w:pStyle w:val="ListParagraph"/>
        <w:spacing w:line="360" w:lineRule="auto"/>
        <w:ind w:left="360"/>
        <w:contextualSpacing/>
      </w:pPr>
    </w:p>
    <w:p w:rsidRPr="00860CAD" w:rsidR="00402179" w:rsidP="00402179" w:rsidRDefault="00860CAD">
      <w:pPr>
        <w:pStyle w:val="ListParagraph"/>
        <w:numPr>
          <w:ilvl w:val="0"/>
          <w:numId w:val="46"/>
        </w:numPr>
        <w:autoSpaceDE w:val="0"/>
        <w:autoSpaceDN w:val="0"/>
        <w:adjustRightInd w:val="0"/>
        <w:spacing w:line="360" w:lineRule="auto"/>
        <w:rPr>
          <w:rFonts w:cs="Arial"/>
          <w:b/>
          <w:bCs/>
          <w:sz w:val="24"/>
        </w:rPr>
      </w:pPr>
      <w:proofErr w:type="gramStart"/>
      <w:r w:rsidRPr="00860CAD">
        <w:rPr>
          <w:sz w:val="24"/>
        </w:rPr>
        <w:t>working</w:t>
      </w:r>
      <w:proofErr w:type="gramEnd"/>
      <w:r w:rsidRPr="00860CAD" w:rsidR="00E13E85">
        <w:rPr>
          <w:sz w:val="24"/>
        </w:rPr>
        <w:t xml:space="preserve"> with local members of the trans community</w:t>
      </w:r>
      <w:r>
        <w:rPr>
          <w:sz w:val="24"/>
        </w:rPr>
        <w:t xml:space="preserve"> </w:t>
      </w:r>
      <w:r w:rsidRPr="00860CAD" w:rsidR="00E13E85">
        <w:rPr>
          <w:sz w:val="24"/>
        </w:rPr>
        <w:t xml:space="preserve">to </w:t>
      </w:r>
      <w:r w:rsidRPr="00860CAD">
        <w:rPr>
          <w:sz w:val="24"/>
        </w:rPr>
        <w:t xml:space="preserve">put on an event to </w:t>
      </w:r>
      <w:r w:rsidRPr="00860CAD" w:rsidR="00E13E85">
        <w:rPr>
          <w:sz w:val="24"/>
        </w:rPr>
        <w:t xml:space="preserve">raise awareness of how to promote trans inclusion and equality. </w:t>
      </w:r>
    </w:p>
    <w:p w:rsidRPr="00860CAD" w:rsidR="00860CAD" w:rsidP="00860CAD" w:rsidRDefault="00860CAD">
      <w:pPr>
        <w:pStyle w:val="ListParagraph"/>
        <w:rPr>
          <w:rFonts w:cs="Arial"/>
          <w:b/>
          <w:bCs/>
          <w:sz w:val="24"/>
          <w:highlight w:val="yellow"/>
        </w:rPr>
      </w:pPr>
    </w:p>
    <w:p w:rsidRPr="00F45062" w:rsidR="00A851FB" w:rsidP="00A851FB" w:rsidRDefault="00A851FB">
      <w:pPr>
        <w:spacing w:line="300" w:lineRule="auto"/>
        <w:ind w:left="-426"/>
        <w:rPr>
          <w:b/>
          <w:color w:val="FF0000"/>
          <w:sz w:val="24"/>
        </w:rPr>
      </w:pPr>
      <w:r w:rsidRPr="00F52EE8">
        <w:rPr>
          <w:b/>
          <w:sz w:val="24"/>
        </w:rPr>
        <w:t>Anti-bullying in Schools</w:t>
      </w:r>
    </w:p>
    <w:p w:rsidRPr="00F52EE8" w:rsidR="00A851FB" w:rsidP="00A851FB" w:rsidRDefault="00A851FB">
      <w:pPr>
        <w:spacing w:line="300" w:lineRule="auto"/>
        <w:rPr>
          <w:sz w:val="24"/>
        </w:rPr>
      </w:pPr>
    </w:p>
    <w:p w:rsidRPr="00F52EE8" w:rsidR="00A851FB" w:rsidP="00484C09" w:rsidRDefault="00A851FB">
      <w:pPr>
        <w:spacing w:line="360" w:lineRule="auto"/>
        <w:ind w:left="-425"/>
        <w:rPr>
          <w:sz w:val="24"/>
        </w:rPr>
      </w:pPr>
      <w:r w:rsidRPr="00F52EE8">
        <w:rPr>
          <w:sz w:val="24"/>
        </w:rPr>
        <w:t>We work with schools to reduce bullying</w:t>
      </w:r>
      <w:r w:rsidR="00717334">
        <w:rPr>
          <w:sz w:val="24"/>
        </w:rPr>
        <w:t xml:space="preserve">.  We </w:t>
      </w:r>
      <w:r w:rsidRPr="00F52EE8">
        <w:rPr>
          <w:sz w:val="24"/>
        </w:rPr>
        <w:t xml:space="preserve">focus on vulnerable groups who are more likely to be victims of bullying. We have achieved this by: </w:t>
      </w:r>
    </w:p>
    <w:p w:rsidRPr="00F52EE8" w:rsidR="00A851FB" w:rsidP="00A851FB" w:rsidRDefault="00A851FB">
      <w:pPr>
        <w:spacing w:line="300" w:lineRule="auto"/>
        <w:ind w:left="-426"/>
        <w:rPr>
          <w:sz w:val="24"/>
        </w:rPr>
      </w:pPr>
    </w:p>
    <w:p w:rsidR="00A851FB" w:rsidP="00484C09" w:rsidRDefault="00A851FB">
      <w:pPr>
        <w:pStyle w:val="ListParagraph"/>
        <w:numPr>
          <w:ilvl w:val="0"/>
          <w:numId w:val="41"/>
        </w:numPr>
        <w:spacing w:after="240" w:line="360" w:lineRule="auto"/>
        <w:ind w:left="289" w:hanging="357"/>
        <w:contextualSpacing/>
        <w:rPr>
          <w:sz w:val="24"/>
        </w:rPr>
      </w:pPr>
      <w:r w:rsidRPr="00F52EE8">
        <w:rPr>
          <w:sz w:val="24"/>
        </w:rPr>
        <w:t xml:space="preserve">providing schools with a wellbeing “capacity building tool” with good practice to </w:t>
      </w:r>
      <w:r>
        <w:rPr>
          <w:sz w:val="24"/>
        </w:rPr>
        <w:t xml:space="preserve">deal with </w:t>
      </w:r>
      <w:r w:rsidRPr="00F52EE8">
        <w:rPr>
          <w:sz w:val="24"/>
        </w:rPr>
        <w:t>bullying;</w:t>
      </w:r>
    </w:p>
    <w:p w:rsidRPr="00F52EE8" w:rsidR="00A851FB" w:rsidP="00A851FB" w:rsidRDefault="00A851FB">
      <w:pPr>
        <w:pStyle w:val="ListParagraph"/>
        <w:spacing w:after="240" w:line="300" w:lineRule="auto"/>
        <w:ind w:left="288"/>
        <w:contextualSpacing/>
        <w:rPr>
          <w:sz w:val="24"/>
        </w:rPr>
      </w:pPr>
    </w:p>
    <w:p w:rsidR="00A851FB" w:rsidP="00A851FB" w:rsidRDefault="00A851FB">
      <w:pPr>
        <w:pStyle w:val="ListParagraph"/>
        <w:numPr>
          <w:ilvl w:val="0"/>
          <w:numId w:val="41"/>
        </w:numPr>
        <w:spacing w:after="240" w:line="300" w:lineRule="auto"/>
        <w:ind w:left="288" w:hanging="357"/>
        <w:contextualSpacing/>
        <w:rPr>
          <w:sz w:val="24"/>
        </w:rPr>
      </w:pPr>
      <w:r w:rsidRPr="00F52EE8">
        <w:rPr>
          <w:sz w:val="24"/>
        </w:rPr>
        <w:t xml:space="preserve">monitoring bullying incidents school by school; </w:t>
      </w:r>
    </w:p>
    <w:p w:rsidRPr="00F52EE8" w:rsidR="00A851FB" w:rsidP="00A851FB" w:rsidRDefault="00A851FB">
      <w:pPr>
        <w:pStyle w:val="ListParagraph"/>
        <w:ind w:left="288"/>
        <w:rPr>
          <w:sz w:val="24"/>
        </w:rPr>
      </w:pPr>
    </w:p>
    <w:p w:rsidR="00A851FB" w:rsidP="00A851FB" w:rsidRDefault="00A851FB">
      <w:pPr>
        <w:pStyle w:val="ListParagraph"/>
        <w:numPr>
          <w:ilvl w:val="0"/>
          <w:numId w:val="41"/>
        </w:numPr>
        <w:spacing w:after="240" w:line="300" w:lineRule="auto"/>
        <w:ind w:left="288" w:hanging="357"/>
        <w:contextualSpacing/>
        <w:rPr>
          <w:sz w:val="24"/>
        </w:rPr>
      </w:pPr>
      <w:r w:rsidRPr="00F52EE8">
        <w:rPr>
          <w:sz w:val="24"/>
        </w:rPr>
        <w:t xml:space="preserve">sharing this information with Challenge Advisers; </w:t>
      </w:r>
    </w:p>
    <w:p w:rsidRPr="00F52EE8" w:rsidR="00A851FB" w:rsidP="00A851FB" w:rsidRDefault="00A851FB">
      <w:pPr>
        <w:pStyle w:val="ListParagraph"/>
        <w:ind w:left="288"/>
        <w:rPr>
          <w:sz w:val="24"/>
        </w:rPr>
      </w:pPr>
    </w:p>
    <w:p w:rsidR="00A851FB" w:rsidP="00A851FB" w:rsidRDefault="00A851FB">
      <w:pPr>
        <w:pStyle w:val="ListParagraph"/>
        <w:numPr>
          <w:ilvl w:val="0"/>
          <w:numId w:val="41"/>
        </w:numPr>
        <w:spacing w:after="240" w:line="300" w:lineRule="auto"/>
        <w:ind w:left="288" w:hanging="357"/>
        <w:contextualSpacing/>
        <w:rPr>
          <w:sz w:val="24"/>
        </w:rPr>
      </w:pPr>
      <w:r w:rsidRPr="00F52EE8">
        <w:rPr>
          <w:sz w:val="24"/>
        </w:rPr>
        <w:t xml:space="preserve">monitoring bullying incidents by protected characteristics; </w:t>
      </w:r>
    </w:p>
    <w:p w:rsidRPr="00F52EE8" w:rsidR="00A851FB" w:rsidP="00A851FB" w:rsidRDefault="00A851FB">
      <w:pPr>
        <w:pStyle w:val="ListParagraph"/>
        <w:ind w:left="288"/>
        <w:rPr>
          <w:sz w:val="24"/>
        </w:rPr>
      </w:pPr>
    </w:p>
    <w:p w:rsidR="00A851FB" w:rsidP="00A851FB" w:rsidRDefault="00A851FB">
      <w:pPr>
        <w:pStyle w:val="ListParagraph"/>
        <w:numPr>
          <w:ilvl w:val="0"/>
          <w:numId w:val="41"/>
        </w:numPr>
        <w:spacing w:after="240" w:line="300" w:lineRule="auto"/>
        <w:ind w:left="288" w:hanging="357"/>
        <w:contextualSpacing/>
        <w:rPr>
          <w:sz w:val="24"/>
        </w:rPr>
      </w:pPr>
      <w:r w:rsidRPr="00F52EE8">
        <w:rPr>
          <w:sz w:val="24"/>
        </w:rPr>
        <w:lastRenderedPageBreak/>
        <w:t>develop</w:t>
      </w:r>
      <w:r>
        <w:rPr>
          <w:sz w:val="24"/>
        </w:rPr>
        <w:t xml:space="preserve">ing </w:t>
      </w:r>
      <w:r w:rsidRPr="00F52EE8">
        <w:rPr>
          <w:sz w:val="24"/>
        </w:rPr>
        <w:t xml:space="preserve">a model </w:t>
      </w:r>
      <w:r>
        <w:rPr>
          <w:sz w:val="24"/>
        </w:rPr>
        <w:t>anti-</w:t>
      </w:r>
      <w:r w:rsidRPr="00F52EE8">
        <w:rPr>
          <w:sz w:val="24"/>
        </w:rPr>
        <w:t xml:space="preserve">bullying policy which </w:t>
      </w:r>
      <w:r>
        <w:rPr>
          <w:sz w:val="24"/>
        </w:rPr>
        <w:t xml:space="preserve">all schools </w:t>
      </w:r>
      <w:r w:rsidRPr="00F52EE8">
        <w:rPr>
          <w:sz w:val="24"/>
        </w:rPr>
        <w:t>ha</w:t>
      </w:r>
      <w:r>
        <w:rPr>
          <w:sz w:val="24"/>
        </w:rPr>
        <w:t>ve</w:t>
      </w:r>
      <w:r w:rsidRPr="00F52EE8">
        <w:rPr>
          <w:sz w:val="24"/>
        </w:rPr>
        <w:t xml:space="preserve"> adopted; </w:t>
      </w:r>
    </w:p>
    <w:p w:rsidRPr="00F52EE8" w:rsidR="00A851FB" w:rsidP="00A851FB" w:rsidRDefault="00A851FB">
      <w:pPr>
        <w:pStyle w:val="ListParagraph"/>
        <w:ind w:left="288"/>
        <w:rPr>
          <w:sz w:val="24"/>
        </w:rPr>
      </w:pPr>
    </w:p>
    <w:p w:rsidR="00A851FB" w:rsidP="00484C09" w:rsidRDefault="00A851FB">
      <w:pPr>
        <w:pStyle w:val="ListParagraph"/>
        <w:numPr>
          <w:ilvl w:val="0"/>
          <w:numId w:val="41"/>
        </w:numPr>
        <w:spacing w:after="240" w:line="360" w:lineRule="auto"/>
        <w:ind w:left="289" w:hanging="357"/>
        <w:contextualSpacing/>
        <w:rPr>
          <w:sz w:val="24"/>
        </w:rPr>
      </w:pPr>
      <w:r w:rsidRPr="00F52EE8">
        <w:rPr>
          <w:sz w:val="24"/>
        </w:rPr>
        <w:t>support and challeng</w:t>
      </w:r>
      <w:r w:rsidR="00717334">
        <w:rPr>
          <w:sz w:val="24"/>
        </w:rPr>
        <w:t>e</w:t>
      </w:r>
      <w:r w:rsidRPr="00F52EE8">
        <w:rPr>
          <w:sz w:val="24"/>
        </w:rPr>
        <w:t xml:space="preserve"> visits to schools </w:t>
      </w:r>
      <w:r w:rsidR="00717334">
        <w:rPr>
          <w:sz w:val="24"/>
        </w:rPr>
        <w:t xml:space="preserve">to look at data, with </w:t>
      </w:r>
      <w:r w:rsidRPr="00F52EE8">
        <w:rPr>
          <w:sz w:val="24"/>
        </w:rPr>
        <w:t xml:space="preserve">review visits if necessary; </w:t>
      </w:r>
    </w:p>
    <w:p w:rsidRPr="00F52EE8" w:rsidR="00A851FB" w:rsidP="00A851FB" w:rsidRDefault="00A851FB">
      <w:pPr>
        <w:pStyle w:val="ListParagraph"/>
        <w:ind w:left="288"/>
        <w:rPr>
          <w:sz w:val="24"/>
        </w:rPr>
      </w:pPr>
    </w:p>
    <w:p w:rsidR="00A851FB" w:rsidP="00A851FB" w:rsidRDefault="00A851FB">
      <w:pPr>
        <w:pStyle w:val="ListParagraph"/>
        <w:numPr>
          <w:ilvl w:val="0"/>
          <w:numId w:val="41"/>
        </w:numPr>
        <w:spacing w:after="240" w:line="300" w:lineRule="auto"/>
        <w:ind w:left="288" w:hanging="357"/>
        <w:contextualSpacing/>
        <w:rPr>
          <w:sz w:val="24"/>
        </w:rPr>
      </w:pPr>
      <w:r w:rsidRPr="00F52EE8">
        <w:rPr>
          <w:sz w:val="24"/>
        </w:rPr>
        <w:t>suggestions for activities for anti-bullying week</w:t>
      </w:r>
      <w:r w:rsidR="00717334">
        <w:rPr>
          <w:sz w:val="24"/>
        </w:rPr>
        <w:t>;</w:t>
      </w:r>
    </w:p>
    <w:p w:rsidRPr="00F52EE8" w:rsidR="00A851FB" w:rsidP="00A851FB" w:rsidRDefault="00A851FB">
      <w:pPr>
        <w:pStyle w:val="ListParagraph"/>
        <w:ind w:left="288"/>
        <w:rPr>
          <w:sz w:val="24"/>
        </w:rPr>
      </w:pPr>
    </w:p>
    <w:p w:rsidR="00A851FB" w:rsidP="00484C09" w:rsidRDefault="00A851FB">
      <w:pPr>
        <w:pStyle w:val="ListParagraph"/>
        <w:numPr>
          <w:ilvl w:val="0"/>
          <w:numId w:val="41"/>
        </w:numPr>
        <w:spacing w:after="240" w:line="360" w:lineRule="auto"/>
        <w:ind w:left="289" w:hanging="357"/>
        <w:contextualSpacing/>
        <w:rPr>
          <w:sz w:val="24"/>
        </w:rPr>
      </w:pPr>
      <w:r>
        <w:rPr>
          <w:sz w:val="24"/>
        </w:rPr>
        <w:t>s</w:t>
      </w:r>
      <w:r w:rsidRPr="00F52EE8">
        <w:rPr>
          <w:sz w:val="24"/>
        </w:rPr>
        <w:t>afeguarding training to all schools</w:t>
      </w:r>
      <w:r w:rsidR="00717334">
        <w:rPr>
          <w:sz w:val="24"/>
        </w:rPr>
        <w:t>, including</w:t>
      </w:r>
      <w:r w:rsidRPr="00F52EE8">
        <w:rPr>
          <w:sz w:val="24"/>
        </w:rPr>
        <w:t xml:space="preserve"> </w:t>
      </w:r>
      <w:r>
        <w:rPr>
          <w:sz w:val="24"/>
        </w:rPr>
        <w:t>information</w:t>
      </w:r>
      <w:r w:rsidRPr="00F52EE8">
        <w:rPr>
          <w:sz w:val="24"/>
        </w:rPr>
        <w:t xml:space="preserve"> on bullying and on-line bullying;</w:t>
      </w:r>
    </w:p>
    <w:p w:rsidRPr="00F52EE8" w:rsidR="00A851FB" w:rsidP="00A851FB" w:rsidRDefault="00A851FB">
      <w:pPr>
        <w:pStyle w:val="ListParagraph"/>
        <w:spacing w:after="240" w:line="300" w:lineRule="auto"/>
        <w:ind w:left="288"/>
        <w:contextualSpacing/>
        <w:rPr>
          <w:sz w:val="24"/>
        </w:rPr>
      </w:pPr>
    </w:p>
    <w:p w:rsidRPr="00F52EE8" w:rsidR="00A851FB" w:rsidP="00484C09" w:rsidRDefault="00A851FB">
      <w:pPr>
        <w:pStyle w:val="ListParagraph"/>
        <w:numPr>
          <w:ilvl w:val="0"/>
          <w:numId w:val="41"/>
        </w:numPr>
        <w:spacing w:after="240" w:line="360" w:lineRule="auto"/>
        <w:ind w:left="289" w:hanging="357"/>
        <w:contextualSpacing/>
        <w:rPr>
          <w:sz w:val="24"/>
        </w:rPr>
      </w:pPr>
      <w:proofErr w:type="gramStart"/>
      <w:r w:rsidRPr="00F52EE8">
        <w:rPr>
          <w:sz w:val="24"/>
        </w:rPr>
        <w:t>development</w:t>
      </w:r>
      <w:proofErr w:type="gramEnd"/>
      <w:r w:rsidRPr="00F52EE8">
        <w:rPr>
          <w:sz w:val="24"/>
        </w:rPr>
        <w:t xml:space="preserve"> of a Transgender Toolkit to provide guidance to schools </w:t>
      </w:r>
      <w:r>
        <w:rPr>
          <w:sz w:val="24"/>
        </w:rPr>
        <w:t>on</w:t>
      </w:r>
      <w:r w:rsidRPr="00F52EE8">
        <w:rPr>
          <w:sz w:val="24"/>
        </w:rPr>
        <w:t xml:space="preserve"> the risk of bullying </w:t>
      </w:r>
      <w:r w:rsidR="00717334">
        <w:rPr>
          <w:sz w:val="24"/>
        </w:rPr>
        <w:t xml:space="preserve">for </w:t>
      </w:r>
      <w:r>
        <w:rPr>
          <w:sz w:val="24"/>
        </w:rPr>
        <w:t>this</w:t>
      </w:r>
      <w:r w:rsidRPr="00F52EE8">
        <w:rPr>
          <w:sz w:val="24"/>
        </w:rPr>
        <w:t xml:space="preserve"> group of young people</w:t>
      </w:r>
      <w:r>
        <w:rPr>
          <w:sz w:val="24"/>
        </w:rPr>
        <w:t xml:space="preserve">, </w:t>
      </w:r>
      <w:r w:rsidRPr="00F52EE8">
        <w:rPr>
          <w:sz w:val="24"/>
        </w:rPr>
        <w:t>outlin</w:t>
      </w:r>
      <w:r>
        <w:rPr>
          <w:sz w:val="24"/>
        </w:rPr>
        <w:t>ing</w:t>
      </w:r>
      <w:r w:rsidRPr="00F52EE8">
        <w:rPr>
          <w:sz w:val="24"/>
        </w:rPr>
        <w:t xml:space="preserve"> how schools can prevent this. </w:t>
      </w:r>
    </w:p>
    <w:p w:rsidRPr="005D066A" w:rsidR="00A851FB" w:rsidP="00A851FB" w:rsidRDefault="00A851FB">
      <w:pPr>
        <w:spacing w:after="240" w:line="300" w:lineRule="auto"/>
        <w:ind w:left="-426"/>
        <w:contextualSpacing/>
        <w:rPr>
          <w:sz w:val="24"/>
        </w:rPr>
      </w:pPr>
      <w:r w:rsidRPr="005D066A">
        <w:rPr>
          <w:sz w:val="24"/>
        </w:rPr>
        <w:t>These elements have a clear focus on children and young people feeling safe in schools</w:t>
      </w:r>
      <w:r w:rsidR="00717334">
        <w:rPr>
          <w:sz w:val="24"/>
        </w:rPr>
        <w:t>.</w:t>
      </w:r>
    </w:p>
    <w:p w:rsidRPr="00F52EE8" w:rsidR="00A851FB" w:rsidP="00A851FB" w:rsidRDefault="00A851FB">
      <w:pPr>
        <w:spacing w:line="300" w:lineRule="auto"/>
        <w:ind w:left="-426"/>
        <w:rPr>
          <w:sz w:val="24"/>
        </w:rPr>
      </w:pPr>
    </w:p>
    <w:p w:rsidRPr="00F52EE8" w:rsidR="00A851FB" w:rsidP="00484C09" w:rsidRDefault="00A851FB">
      <w:pPr>
        <w:spacing w:line="360" w:lineRule="auto"/>
        <w:ind w:left="-425"/>
        <w:rPr>
          <w:bCs/>
          <w:sz w:val="24"/>
        </w:rPr>
      </w:pPr>
      <w:r>
        <w:rPr>
          <w:bCs/>
          <w:sz w:val="24"/>
        </w:rPr>
        <w:t>We collect t</w:t>
      </w:r>
      <w:r w:rsidRPr="00F52EE8">
        <w:rPr>
          <w:bCs/>
          <w:sz w:val="24"/>
        </w:rPr>
        <w:t xml:space="preserve">he number of incidents of bullying </w:t>
      </w:r>
      <w:r>
        <w:rPr>
          <w:bCs/>
          <w:sz w:val="24"/>
        </w:rPr>
        <w:t xml:space="preserve">by </w:t>
      </w:r>
      <w:r w:rsidRPr="00F52EE8">
        <w:rPr>
          <w:bCs/>
          <w:sz w:val="24"/>
        </w:rPr>
        <w:t>protected characteristics</w:t>
      </w:r>
      <w:r w:rsidR="009531C6">
        <w:rPr>
          <w:bCs/>
          <w:sz w:val="24"/>
        </w:rPr>
        <w:t xml:space="preserve">.  We </w:t>
      </w:r>
      <w:r>
        <w:rPr>
          <w:bCs/>
          <w:sz w:val="24"/>
        </w:rPr>
        <w:t xml:space="preserve">monitor this to see if there are trends we need to deal with.  </w:t>
      </w:r>
    </w:p>
    <w:p w:rsidRPr="002C3CF9" w:rsidR="00A851FB" w:rsidP="00484C09" w:rsidRDefault="00A851FB">
      <w:pPr>
        <w:spacing w:line="360" w:lineRule="auto"/>
        <w:ind w:left="-425"/>
      </w:pPr>
    </w:p>
    <w:p w:rsidRPr="00EA0E41" w:rsidR="00A851FB" w:rsidP="00484C09" w:rsidRDefault="00A851FB">
      <w:pPr>
        <w:spacing w:line="360" w:lineRule="auto"/>
        <w:ind w:left="-425"/>
        <w:rPr>
          <w:sz w:val="24"/>
        </w:rPr>
      </w:pPr>
      <w:r>
        <w:rPr>
          <w:sz w:val="24"/>
        </w:rPr>
        <w:t>We have not found trends from c</w:t>
      </w:r>
      <w:r w:rsidRPr="00EA0E41">
        <w:rPr>
          <w:sz w:val="24"/>
        </w:rPr>
        <w:t xml:space="preserve">urrent data which </w:t>
      </w:r>
      <w:r>
        <w:rPr>
          <w:sz w:val="24"/>
        </w:rPr>
        <w:t>need</w:t>
      </w:r>
      <w:r w:rsidRPr="00EA0E41">
        <w:rPr>
          <w:sz w:val="24"/>
        </w:rPr>
        <w:t xml:space="preserve"> action</w:t>
      </w:r>
      <w:r>
        <w:rPr>
          <w:sz w:val="24"/>
        </w:rPr>
        <w:t xml:space="preserve">.  This </w:t>
      </w:r>
      <w:r w:rsidRPr="00EA0E41">
        <w:rPr>
          <w:sz w:val="24"/>
        </w:rPr>
        <w:t>indicate</w:t>
      </w:r>
      <w:r>
        <w:rPr>
          <w:sz w:val="24"/>
        </w:rPr>
        <w:t>s</w:t>
      </w:r>
      <w:r w:rsidRPr="00EA0E41">
        <w:rPr>
          <w:sz w:val="24"/>
        </w:rPr>
        <w:t xml:space="preserve"> that the range of interventions </w:t>
      </w:r>
      <w:r w:rsidR="000464DC">
        <w:rPr>
          <w:sz w:val="24"/>
        </w:rPr>
        <w:t xml:space="preserve">we use are working.  </w:t>
      </w:r>
      <w:r w:rsidRPr="00EA0E41">
        <w:rPr>
          <w:sz w:val="24"/>
        </w:rPr>
        <w:t xml:space="preserve">However, </w:t>
      </w:r>
      <w:r>
        <w:rPr>
          <w:sz w:val="24"/>
        </w:rPr>
        <w:t xml:space="preserve">we </w:t>
      </w:r>
      <w:r w:rsidRPr="00EA0E41">
        <w:rPr>
          <w:sz w:val="24"/>
        </w:rPr>
        <w:t xml:space="preserve">recognise that national and UK data </w:t>
      </w:r>
      <w:r>
        <w:rPr>
          <w:sz w:val="24"/>
        </w:rPr>
        <w:t>shows</w:t>
      </w:r>
      <w:r w:rsidRPr="00EA0E41">
        <w:rPr>
          <w:sz w:val="24"/>
        </w:rPr>
        <w:t xml:space="preserve"> that certain groups are more at risk of bullying</w:t>
      </w:r>
      <w:r>
        <w:rPr>
          <w:sz w:val="24"/>
        </w:rPr>
        <w:t xml:space="preserve">:  </w:t>
      </w:r>
    </w:p>
    <w:p w:rsidRPr="002C3CF9" w:rsidR="00A851FB" w:rsidP="00A851FB" w:rsidRDefault="00A851FB">
      <w:pPr>
        <w:spacing w:line="276" w:lineRule="auto"/>
      </w:pPr>
    </w:p>
    <w:p w:rsidRPr="00CA722E" w:rsidR="00A851FB" w:rsidP="00A851FB" w:rsidRDefault="00A851FB">
      <w:pPr>
        <w:pStyle w:val="ListParagraph"/>
        <w:numPr>
          <w:ilvl w:val="0"/>
          <w:numId w:val="43"/>
        </w:numPr>
        <w:spacing w:line="276" w:lineRule="auto"/>
        <w:ind w:left="360"/>
        <w:rPr>
          <w:sz w:val="24"/>
        </w:rPr>
      </w:pPr>
      <w:r w:rsidRPr="00CA722E">
        <w:rPr>
          <w:sz w:val="24"/>
        </w:rPr>
        <w:t>pupils with Additional Learning Needs;</w:t>
      </w:r>
    </w:p>
    <w:p w:rsidRPr="000C02B8" w:rsidR="00A851FB" w:rsidP="00A851FB" w:rsidRDefault="00A851FB">
      <w:pPr>
        <w:spacing w:line="276" w:lineRule="auto"/>
        <w:ind w:left="-568"/>
        <w:rPr>
          <w:sz w:val="24"/>
        </w:rPr>
      </w:pPr>
    </w:p>
    <w:p w:rsidRPr="00CA722E" w:rsidR="00A851FB" w:rsidP="00A851FB" w:rsidRDefault="00A851FB">
      <w:pPr>
        <w:pStyle w:val="ListParagraph"/>
        <w:numPr>
          <w:ilvl w:val="0"/>
          <w:numId w:val="43"/>
        </w:numPr>
        <w:spacing w:line="276" w:lineRule="auto"/>
        <w:ind w:left="360"/>
        <w:rPr>
          <w:sz w:val="24"/>
        </w:rPr>
      </w:pPr>
      <w:r w:rsidRPr="00CA722E">
        <w:rPr>
          <w:sz w:val="24"/>
        </w:rPr>
        <w:t>disabled pupils;</w:t>
      </w:r>
    </w:p>
    <w:p w:rsidRPr="00CA722E" w:rsidR="00A851FB" w:rsidP="00A851FB" w:rsidRDefault="00A851FB">
      <w:pPr>
        <w:spacing w:line="276" w:lineRule="auto"/>
        <w:ind w:left="-426"/>
        <w:rPr>
          <w:sz w:val="24"/>
        </w:rPr>
      </w:pPr>
    </w:p>
    <w:p w:rsidRPr="00CA722E" w:rsidR="00A851FB" w:rsidP="00A851FB" w:rsidRDefault="00A851FB">
      <w:pPr>
        <w:pStyle w:val="ListParagraph"/>
        <w:numPr>
          <w:ilvl w:val="0"/>
          <w:numId w:val="43"/>
        </w:numPr>
        <w:spacing w:line="276" w:lineRule="auto"/>
        <w:ind w:left="360"/>
        <w:rPr>
          <w:sz w:val="24"/>
        </w:rPr>
      </w:pPr>
      <w:r w:rsidRPr="00CA722E">
        <w:rPr>
          <w:sz w:val="24"/>
        </w:rPr>
        <w:t>lesbian, gay, bisexual and transgender (LGBT) pupils;</w:t>
      </w:r>
    </w:p>
    <w:p w:rsidRPr="000C02B8" w:rsidR="00A851FB" w:rsidP="00A851FB" w:rsidRDefault="00A851FB">
      <w:pPr>
        <w:spacing w:line="276" w:lineRule="auto"/>
        <w:ind w:left="-568"/>
        <w:rPr>
          <w:sz w:val="24"/>
        </w:rPr>
      </w:pPr>
    </w:p>
    <w:p w:rsidRPr="00CA722E" w:rsidR="00A851FB" w:rsidP="00A851FB" w:rsidRDefault="00A851FB">
      <w:pPr>
        <w:pStyle w:val="ListParagraph"/>
        <w:numPr>
          <w:ilvl w:val="0"/>
          <w:numId w:val="43"/>
        </w:numPr>
        <w:spacing w:line="276" w:lineRule="auto"/>
        <w:ind w:left="360"/>
        <w:rPr>
          <w:sz w:val="24"/>
        </w:rPr>
      </w:pPr>
      <w:r w:rsidRPr="00CA722E">
        <w:rPr>
          <w:sz w:val="24"/>
        </w:rPr>
        <w:t>ethnic minority pupils;</w:t>
      </w:r>
    </w:p>
    <w:p w:rsidRPr="000C02B8" w:rsidR="00A851FB" w:rsidP="00A851FB" w:rsidRDefault="00A851FB">
      <w:pPr>
        <w:spacing w:line="276" w:lineRule="auto"/>
        <w:rPr>
          <w:sz w:val="24"/>
        </w:rPr>
      </w:pPr>
    </w:p>
    <w:p w:rsidRPr="00CA722E" w:rsidR="00A851FB" w:rsidP="00A851FB" w:rsidRDefault="00A851FB">
      <w:pPr>
        <w:pStyle w:val="ListParagraph"/>
        <w:numPr>
          <w:ilvl w:val="0"/>
          <w:numId w:val="43"/>
        </w:numPr>
        <w:spacing w:line="276" w:lineRule="auto"/>
        <w:ind w:left="360"/>
        <w:rPr>
          <w:sz w:val="24"/>
        </w:rPr>
      </w:pPr>
      <w:proofErr w:type="gramStart"/>
      <w:r w:rsidRPr="00CA722E">
        <w:rPr>
          <w:sz w:val="24"/>
        </w:rPr>
        <w:t>pupils</w:t>
      </w:r>
      <w:proofErr w:type="gramEnd"/>
      <w:r w:rsidRPr="00CA722E">
        <w:rPr>
          <w:sz w:val="24"/>
        </w:rPr>
        <w:t xml:space="preserve"> from a religious background.</w:t>
      </w:r>
    </w:p>
    <w:p w:rsidR="00A851FB" w:rsidP="00A851FB" w:rsidRDefault="00A851FB">
      <w:pPr>
        <w:spacing w:line="276" w:lineRule="auto"/>
        <w:ind w:left="426"/>
      </w:pPr>
    </w:p>
    <w:p w:rsidRPr="00EA0E41" w:rsidR="00A851FB" w:rsidP="00484C09" w:rsidRDefault="00A851FB">
      <w:pPr>
        <w:spacing w:line="360" w:lineRule="auto"/>
        <w:ind w:left="-425"/>
        <w:rPr>
          <w:sz w:val="24"/>
        </w:rPr>
      </w:pPr>
      <w:r>
        <w:rPr>
          <w:sz w:val="24"/>
        </w:rPr>
        <w:t xml:space="preserve">This is why we have </w:t>
      </w:r>
      <w:r w:rsidRPr="00EA0E41">
        <w:rPr>
          <w:sz w:val="24"/>
        </w:rPr>
        <w:t xml:space="preserve">provided </w:t>
      </w:r>
      <w:r>
        <w:rPr>
          <w:sz w:val="24"/>
        </w:rPr>
        <w:t>much</w:t>
      </w:r>
      <w:r w:rsidRPr="00EA0E41">
        <w:rPr>
          <w:sz w:val="24"/>
        </w:rPr>
        <w:t xml:space="preserve"> in</w:t>
      </w:r>
      <w:r>
        <w:rPr>
          <w:sz w:val="24"/>
        </w:rPr>
        <w:t>formation to schools s</w:t>
      </w:r>
      <w:r w:rsidRPr="00EA0E41">
        <w:rPr>
          <w:sz w:val="24"/>
        </w:rPr>
        <w:t xml:space="preserve">o that they have this awareness and take measures to </w:t>
      </w:r>
      <w:r>
        <w:rPr>
          <w:sz w:val="24"/>
        </w:rPr>
        <w:t>deal with it</w:t>
      </w:r>
      <w:r w:rsidRPr="00EA0E41">
        <w:rPr>
          <w:sz w:val="24"/>
        </w:rPr>
        <w:t>.</w:t>
      </w:r>
    </w:p>
    <w:p w:rsidRPr="002C3CF9" w:rsidR="00A851FB" w:rsidP="00484C09" w:rsidRDefault="00A851FB">
      <w:pPr>
        <w:spacing w:line="360" w:lineRule="auto"/>
        <w:ind w:left="-425"/>
      </w:pPr>
    </w:p>
    <w:p w:rsidRPr="000C02B8" w:rsidR="00A851FB" w:rsidP="00484C09" w:rsidRDefault="00A851FB">
      <w:pPr>
        <w:spacing w:line="360" w:lineRule="auto"/>
        <w:ind w:left="-425"/>
        <w:rPr>
          <w:sz w:val="24"/>
        </w:rPr>
      </w:pPr>
      <w:r w:rsidRPr="000C02B8">
        <w:rPr>
          <w:sz w:val="24"/>
        </w:rPr>
        <w:lastRenderedPageBreak/>
        <w:t xml:space="preserve">Show Racism the Red Card and Stonewall have delivered training which highlights that children and young people often have a number of protected characteristics and that this increases vulnerability to bullying. </w:t>
      </w:r>
      <w:r>
        <w:rPr>
          <w:sz w:val="24"/>
        </w:rPr>
        <w:t xml:space="preserve"> </w:t>
      </w:r>
      <w:r w:rsidRPr="000C02B8">
        <w:rPr>
          <w:sz w:val="24"/>
        </w:rPr>
        <w:t xml:space="preserve">This is an area </w:t>
      </w:r>
      <w:r>
        <w:rPr>
          <w:sz w:val="24"/>
        </w:rPr>
        <w:t>we</w:t>
      </w:r>
      <w:r w:rsidRPr="000C02B8">
        <w:rPr>
          <w:sz w:val="24"/>
        </w:rPr>
        <w:t xml:space="preserve"> will seek to develop in future.</w:t>
      </w:r>
    </w:p>
    <w:p w:rsidRPr="002C3CF9" w:rsidR="00A851FB" w:rsidP="00A851FB" w:rsidRDefault="00A851FB">
      <w:pPr>
        <w:spacing w:line="276" w:lineRule="auto"/>
        <w:ind w:left="426"/>
      </w:pPr>
    </w:p>
    <w:p w:rsidRPr="0086735B" w:rsidR="00A851FB" w:rsidP="00A851FB" w:rsidRDefault="00A851FB">
      <w:pPr>
        <w:spacing w:line="300" w:lineRule="auto"/>
        <w:ind w:left="-426"/>
        <w:rPr>
          <w:sz w:val="24"/>
        </w:rPr>
      </w:pPr>
      <w:r w:rsidRPr="0086735B">
        <w:rPr>
          <w:sz w:val="24"/>
        </w:rPr>
        <w:t>The challenges have been as follows:</w:t>
      </w:r>
    </w:p>
    <w:p w:rsidRPr="0086735B" w:rsidR="00A851FB" w:rsidP="00A851FB" w:rsidRDefault="00A851FB">
      <w:pPr>
        <w:spacing w:line="300" w:lineRule="auto"/>
        <w:ind w:left="-426"/>
        <w:rPr>
          <w:sz w:val="24"/>
        </w:rPr>
      </w:pPr>
    </w:p>
    <w:p w:rsidR="00A851FB" w:rsidP="00A851FB" w:rsidRDefault="00A851FB">
      <w:pPr>
        <w:pStyle w:val="ListParagraph"/>
        <w:numPr>
          <w:ilvl w:val="0"/>
          <w:numId w:val="40"/>
        </w:numPr>
        <w:spacing w:line="300" w:lineRule="auto"/>
        <w:ind w:left="360"/>
        <w:contextualSpacing/>
        <w:rPr>
          <w:sz w:val="24"/>
        </w:rPr>
      </w:pPr>
      <w:r w:rsidRPr="0086735B">
        <w:rPr>
          <w:sz w:val="24"/>
        </w:rPr>
        <w:t>ensur</w:t>
      </w:r>
      <w:r>
        <w:rPr>
          <w:sz w:val="24"/>
        </w:rPr>
        <w:t>ing</w:t>
      </w:r>
      <w:r w:rsidRPr="0086735B">
        <w:rPr>
          <w:sz w:val="24"/>
        </w:rPr>
        <w:t xml:space="preserve"> that all schools complete the bullying return on a termly basis</w:t>
      </w:r>
      <w:r>
        <w:rPr>
          <w:sz w:val="24"/>
        </w:rPr>
        <w:t>;</w:t>
      </w:r>
    </w:p>
    <w:p w:rsidRPr="0086735B" w:rsidR="00A851FB" w:rsidP="00A851FB" w:rsidRDefault="00A851FB">
      <w:pPr>
        <w:pStyle w:val="ListParagraph"/>
        <w:spacing w:line="300" w:lineRule="auto"/>
        <w:ind w:left="360"/>
        <w:contextualSpacing/>
        <w:rPr>
          <w:sz w:val="24"/>
        </w:rPr>
      </w:pPr>
    </w:p>
    <w:p w:rsidR="00A851FB" w:rsidP="00A851FB" w:rsidRDefault="00A851FB">
      <w:pPr>
        <w:pStyle w:val="ListParagraph"/>
        <w:numPr>
          <w:ilvl w:val="0"/>
          <w:numId w:val="40"/>
        </w:numPr>
        <w:spacing w:line="300" w:lineRule="auto"/>
        <w:ind w:left="360"/>
        <w:contextualSpacing/>
        <w:rPr>
          <w:sz w:val="24"/>
        </w:rPr>
      </w:pPr>
      <w:r>
        <w:rPr>
          <w:sz w:val="24"/>
        </w:rPr>
        <w:t>d</w:t>
      </w:r>
      <w:r w:rsidRPr="0086735B">
        <w:rPr>
          <w:sz w:val="24"/>
        </w:rPr>
        <w:t>eveloping a common understanding of what constitutes bullying</w:t>
      </w:r>
      <w:r>
        <w:rPr>
          <w:sz w:val="24"/>
        </w:rPr>
        <w:t>;</w:t>
      </w:r>
    </w:p>
    <w:p w:rsidRPr="0086735B" w:rsidR="00A851FB" w:rsidP="00A851FB" w:rsidRDefault="00A851FB">
      <w:pPr>
        <w:pStyle w:val="ListParagraph"/>
        <w:rPr>
          <w:sz w:val="24"/>
        </w:rPr>
      </w:pPr>
    </w:p>
    <w:p w:rsidRPr="0086735B" w:rsidR="00A851FB" w:rsidP="00A851FB" w:rsidRDefault="00A851FB">
      <w:pPr>
        <w:pStyle w:val="ListParagraph"/>
        <w:numPr>
          <w:ilvl w:val="0"/>
          <w:numId w:val="40"/>
        </w:numPr>
        <w:spacing w:line="300" w:lineRule="auto"/>
        <w:ind w:left="360"/>
        <w:contextualSpacing/>
        <w:rPr>
          <w:sz w:val="24"/>
        </w:rPr>
      </w:pPr>
      <w:r>
        <w:rPr>
          <w:sz w:val="24"/>
        </w:rPr>
        <w:t>our</w:t>
      </w:r>
      <w:r w:rsidRPr="0086735B">
        <w:rPr>
          <w:sz w:val="24"/>
        </w:rPr>
        <w:t xml:space="preserve"> capacity to monitor anti-bullying procedures in schools</w:t>
      </w:r>
      <w:r>
        <w:rPr>
          <w:sz w:val="24"/>
        </w:rPr>
        <w:t>;</w:t>
      </w:r>
    </w:p>
    <w:p w:rsidRPr="0086735B" w:rsidR="00A851FB" w:rsidP="00A851FB" w:rsidRDefault="00A851FB">
      <w:pPr>
        <w:spacing w:line="300" w:lineRule="auto"/>
        <w:rPr>
          <w:sz w:val="24"/>
        </w:rPr>
      </w:pPr>
    </w:p>
    <w:p w:rsidR="00A851FB" w:rsidP="00A851FB" w:rsidRDefault="00A851FB">
      <w:pPr>
        <w:pStyle w:val="ListParagraph"/>
        <w:numPr>
          <w:ilvl w:val="0"/>
          <w:numId w:val="40"/>
        </w:numPr>
        <w:spacing w:line="300" w:lineRule="auto"/>
        <w:ind w:left="360"/>
        <w:contextualSpacing/>
        <w:rPr>
          <w:sz w:val="24"/>
        </w:rPr>
      </w:pPr>
      <w:proofErr w:type="gramStart"/>
      <w:r>
        <w:rPr>
          <w:sz w:val="24"/>
        </w:rPr>
        <w:t>t</w:t>
      </w:r>
      <w:r w:rsidRPr="0086735B">
        <w:rPr>
          <w:sz w:val="24"/>
        </w:rPr>
        <w:t>he</w:t>
      </w:r>
      <w:proofErr w:type="gramEnd"/>
      <w:r w:rsidRPr="0086735B">
        <w:rPr>
          <w:sz w:val="24"/>
        </w:rPr>
        <w:t xml:space="preserve"> number of reported incidents of identity-based bullying is low.</w:t>
      </w:r>
    </w:p>
    <w:p w:rsidRPr="0086735B" w:rsidR="00A851FB" w:rsidP="00A851FB" w:rsidRDefault="00A851FB">
      <w:pPr>
        <w:pStyle w:val="ListParagraph"/>
        <w:rPr>
          <w:sz w:val="24"/>
        </w:rPr>
      </w:pPr>
    </w:p>
    <w:p w:rsidR="00A851FB" w:rsidP="00484C09" w:rsidRDefault="00A851FB">
      <w:pPr>
        <w:spacing w:after="240" w:line="360" w:lineRule="auto"/>
        <w:ind w:left="-426"/>
        <w:contextualSpacing/>
        <w:rPr>
          <w:sz w:val="24"/>
        </w:rPr>
      </w:pPr>
      <w:r w:rsidRPr="00F52EE8">
        <w:rPr>
          <w:sz w:val="24"/>
        </w:rPr>
        <w:t xml:space="preserve">The support </w:t>
      </w:r>
      <w:r>
        <w:rPr>
          <w:sz w:val="24"/>
        </w:rPr>
        <w:t xml:space="preserve">we have </w:t>
      </w:r>
      <w:r w:rsidRPr="00F52EE8">
        <w:rPr>
          <w:sz w:val="24"/>
        </w:rPr>
        <w:t xml:space="preserve">provided to schools has </w:t>
      </w:r>
      <w:r>
        <w:rPr>
          <w:sz w:val="24"/>
        </w:rPr>
        <w:t xml:space="preserve">helped them to </w:t>
      </w:r>
      <w:r w:rsidRPr="00F52EE8">
        <w:rPr>
          <w:sz w:val="24"/>
        </w:rPr>
        <w:t xml:space="preserve">support children and young people.  </w:t>
      </w:r>
      <w:r w:rsidR="000464DC">
        <w:rPr>
          <w:sz w:val="24"/>
        </w:rPr>
        <w:t>T</w:t>
      </w:r>
      <w:r w:rsidRPr="00F52EE8">
        <w:rPr>
          <w:sz w:val="24"/>
        </w:rPr>
        <w:t>he schools inspectorate</w:t>
      </w:r>
      <w:r>
        <w:rPr>
          <w:sz w:val="24"/>
        </w:rPr>
        <w:t>,</w:t>
      </w:r>
      <w:r w:rsidR="000464DC">
        <w:rPr>
          <w:sz w:val="24"/>
        </w:rPr>
        <w:t xml:space="preserve"> </w:t>
      </w:r>
      <w:proofErr w:type="spellStart"/>
      <w:r w:rsidR="000464DC">
        <w:rPr>
          <w:sz w:val="24"/>
        </w:rPr>
        <w:t>Estyn</w:t>
      </w:r>
      <w:proofErr w:type="spellEnd"/>
      <w:r w:rsidR="000464DC">
        <w:rPr>
          <w:sz w:val="24"/>
        </w:rPr>
        <w:t xml:space="preserve">, </w:t>
      </w:r>
      <w:r w:rsidRPr="00F52EE8">
        <w:rPr>
          <w:sz w:val="24"/>
        </w:rPr>
        <w:t xml:space="preserve">has </w:t>
      </w:r>
      <w:r>
        <w:rPr>
          <w:sz w:val="24"/>
        </w:rPr>
        <w:t>recognised this</w:t>
      </w:r>
      <w:r w:rsidR="000464DC">
        <w:rPr>
          <w:sz w:val="24"/>
        </w:rPr>
        <w:t xml:space="preserve">.  Of the schools it inspected since 2016, </w:t>
      </w:r>
      <w:proofErr w:type="spellStart"/>
      <w:r w:rsidR="000464DC">
        <w:rPr>
          <w:sz w:val="24"/>
        </w:rPr>
        <w:t>Estyn</w:t>
      </w:r>
      <w:proofErr w:type="spellEnd"/>
      <w:r w:rsidR="000464DC">
        <w:rPr>
          <w:sz w:val="24"/>
        </w:rPr>
        <w:t xml:space="preserve"> </w:t>
      </w:r>
      <w:r w:rsidRPr="00F52EE8">
        <w:rPr>
          <w:sz w:val="24"/>
        </w:rPr>
        <w:t xml:space="preserve">rated 98% </w:t>
      </w:r>
      <w:r w:rsidR="000464DC">
        <w:rPr>
          <w:sz w:val="24"/>
        </w:rPr>
        <w:t>of them</w:t>
      </w:r>
      <w:r w:rsidRPr="00F52EE8">
        <w:rPr>
          <w:sz w:val="24"/>
        </w:rPr>
        <w:t xml:space="preserve"> as either good or excellent for Wellbeing and Care Support and Guidance.  </w:t>
      </w:r>
    </w:p>
    <w:p w:rsidR="00C41881" w:rsidP="00484C09" w:rsidRDefault="00C41881">
      <w:pPr>
        <w:autoSpaceDE w:val="0"/>
        <w:autoSpaceDN w:val="0"/>
        <w:adjustRightInd w:val="0"/>
        <w:spacing w:line="360" w:lineRule="auto"/>
        <w:ind w:left="-425"/>
        <w:rPr>
          <w:rFonts w:cs="Arial"/>
          <w:b/>
          <w:bCs/>
          <w:sz w:val="24"/>
        </w:rPr>
      </w:pPr>
    </w:p>
    <w:p w:rsidRPr="00C11692" w:rsidR="005B38AC" w:rsidP="00484C09" w:rsidRDefault="00082524">
      <w:pPr>
        <w:autoSpaceDE w:val="0"/>
        <w:autoSpaceDN w:val="0"/>
        <w:adjustRightInd w:val="0"/>
        <w:spacing w:line="360" w:lineRule="auto"/>
        <w:ind w:left="-425"/>
        <w:rPr>
          <w:rFonts w:cs="Arial"/>
          <w:b/>
          <w:bCs/>
          <w:sz w:val="24"/>
        </w:rPr>
      </w:pPr>
      <w:r>
        <w:rPr>
          <w:rFonts w:cs="Arial"/>
          <w:b/>
          <w:bCs/>
          <w:sz w:val="24"/>
        </w:rPr>
        <w:t xml:space="preserve">Equality Objective 7: </w:t>
      </w:r>
      <w:r w:rsidRPr="00C11692" w:rsidR="005B38AC">
        <w:rPr>
          <w:rFonts w:cs="Arial"/>
          <w:b/>
          <w:bCs/>
          <w:sz w:val="24"/>
        </w:rPr>
        <w:t>Find new ways of reaching victims of domestic abuse and raise</w:t>
      </w:r>
      <w:r w:rsidRPr="00C11692" w:rsidR="00C11692">
        <w:rPr>
          <w:rFonts w:cs="Arial"/>
          <w:b/>
          <w:bCs/>
          <w:sz w:val="24"/>
        </w:rPr>
        <w:t xml:space="preserve"> </w:t>
      </w:r>
      <w:r w:rsidRPr="00C11692" w:rsidR="005B38AC">
        <w:rPr>
          <w:rFonts w:cs="Arial"/>
          <w:b/>
          <w:bCs/>
          <w:sz w:val="24"/>
        </w:rPr>
        <w:t>awareness of domestic abuse services in the community.</w:t>
      </w:r>
    </w:p>
    <w:p w:rsidR="0021096C" w:rsidP="00C11692" w:rsidRDefault="0021096C">
      <w:pPr>
        <w:autoSpaceDE w:val="0"/>
        <w:autoSpaceDN w:val="0"/>
        <w:adjustRightInd w:val="0"/>
        <w:spacing w:line="300" w:lineRule="auto"/>
        <w:ind w:left="-425"/>
        <w:rPr>
          <w:rFonts w:cs="Arial"/>
          <w:b/>
          <w:bCs/>
          <w:sz w:val="24"/>
        </w:rPr>
      </w:pPr>
    </w:p>
    <w:p w:rsidR="00AE2C10" w:rsidP="00584E18" w:rsidRDefault="00AE2C10">
      <w:pPr>
        <w:spacing w:line="360" w:lineRule="auto"/>
        <w:ind w:left="-426" w:right="34"/>
        <w:rPr>
          <w:sz w:val="24"/>
        </w:rPr>
      </w:pPr>
      <w:r w:rsidRPr="00AE2C10">
        <w:rPr>
          <w:sz w:val="24"/>
        </w:rPr>
        <w:t xml:space="preserve">We have recently </w:t>
      </w:r>
      <w:r>
        <w:rPr>
          <w:sz w:val="24"/>
        </w:rPr>
        <w:t>worked</w:t>
      </w:r>
      <w:r w:rsidRPr="00AE2C10">
        <w:rPr>
          <w:sz w:val="24"/>
        </w:rPr>
        <w:t xml:space="preserve"> with Cardiff and Vale Health Board to write a Regional Strategy </w:t>
      </w:r>
      <w:r>
        <w:rPr>
          <w:sz w:val="24"/>
        </w:rPr>
        <w:t xml:space="preserve">for </w:t>
      </w:r>
      <w:r w:rsidRPr="00AE2C10">
        <w:rPr>
          <w:sz w:val="24"/>
        </w:rPr>
        <w:t xml:space="preserve">Violence </w:t>
      </w:r>
      <w:proofErr w:type="gramStart"/>
      <w:r w:rsidRPr="00AE2C10">
        <w:rPr>
          <w:sz w:val="24"/>
        </w:rPr>
        <w:t>Against</w:t>
      </w:r>
      <w:proofErr w:type="gramEnd"/>
      <w:r w:rsidRPr="00AE2C10">
        <w:rPr>
          <w:sz w:val="24"/>
        </w:rPr>
        <w:t xml:space="preserve"> Women, Domestic Abuse and Sexual Violence 2018-2013. </w:t>
      </w:r>
      <w:r>
        <w:rPr>
          <w:sz w:val="24"/>
        </w:rPr>
        <w:t xml:space="preserve"> </w:t>
      </w:r>
      <w:r w:rsidRPr="00AE2C10">
        <w:rPr>
          <w:sz w:val="24"/>
        </w:rPr>
        <w:t xml:space="preserve">This sets out how partners will shape and deliver responses to all forms of </w:t>
      </w:r>
      <w:r>
        <w:rPr>
          <w:sz w:val="24"/>
        </w:rPr>
        <w:t>domestic a</w:t>
      </w:r>
      <w:r w:rsidRPr="00AE2C10">
        <w:rPr>
          <w:sz w:val="24"/>
        </w:rPr>
        <w:t xml:space="preserve">buse and </w:t>
      </w:r>
      <w:r>
        <w:rPr>
          <w:sz w:val="24"/>
        </w:rPr>
        <w:t>s</w:t>
      </w:r>
      <w:r w:rsidRPr="00AE2C10">
        <w:rPr>
          <w:sz w:val="24"/>
        </w:rPr>
        <w:t xml:space="preserve">exual </w:t>
      </w:r>
      <w:r w:rsidR="0063353C">
        <w:rPr>
          <w:sz w:val="24"/>
        </w:rPr>
        <w:t>v</w:t>
      </w:r>
      <w:r w:rsidRPr="00AE2C10">
        <w:rPr>
          <w:sz w:val="24"/>
        </w:rPr>
        <w:t xml:space="preserve">iolence across the </w:t>
      </w:r>
      <w:r>
        <w:rPr>
          <w:sz w:val="24"/>
        </w:rPr>
        <w:t>r</w:t>
      </w:r>
      <w:r w:rsidRPr="00AE2C10">
        <w:rPr>
          <w:sz w:val="24"/>
        </w:rPr>
        <w:t>egion</w:t>
      </w:r>
      <w:r>
        <w:rPr>
          <w:sz w:val="24"/>
        </w:rPr>
        <w:t>.  T</w:t>
      </w:r>
      <w:r w:rsidRPr="00AE2C10">
        <w:rPr>
          <w:sz w:val="24"/>
        </w:rPr>
        <w:t xml:space="preserve">he vision is: </w:t>
      </w:r>
    </w:p>
    <w:p w:rsidR="00B55224" w:rsidP="00584E18" w:rsidRDefault="00B55224">
      <w:pPr>
        <w:spacing w:line="360" w:lineRule="auto"/>
        <w:ind w:left="-426" w:right="34"/>
        <w:rPr>
          <w:sz w:val="24"/>
        </w:rPr>
      </w:pPr>
    </w:p>
    <w:p w:rsidRPr="00AE2C10" w:rsidR="00AE2C10" w:rsidP="00584E18" w:rsidRDefault="00AE2C10">
      <w:pPr>
        <w:spacing w:line="360" w:lineRule="auto"/>
        <w:ind w:right="34"/>
        <w:rPr>
          <w:sz w:val="24"/>
        </w:rPr>
      </w:pPr>
      <w:r w:rsidRPr="00AE2C10">
        <w:rPr>
          <w:sz w:val="24"/>
        </w:rPr>
        <w:t>People who live, work, study in</w:t>
      </w:r>
      <w:r w:rsidR="0063353C">
        <w:rPr>
          <w:sz w:val="24"/>
        </w:rPr>
        <w:t>,</w:t>
      </w:r>
      <w:r w:rsidRPr="00AE2C10">
        <w:rPr>
          <w:sz w:val="24"/>
        </w:rPr>
        <w:t xml:space="preserve"> and visit Cardiff </w:t>
      </w:r>
      <w:r w:rsidR="0063353C">
        <w:rPr>
          <w:sz w:val="24"/>
        </w:rPr>
        <w:t>and</w:t>
      </w:r>
      <w:r w:rsidRPr="00AE2C10">
        <w:rPr>
          <w:sz w:val="24"/>
        </w:rPr>
        <w:t xml:space="preserve"> the Vale of Glamorgan, have the opportunity to live positive, independent lives without being affected by violence and abuse</w:t>
      </w:r>
      <w:r>
        <w:rPr>
          <w:sz w:val="24"/>
        </w:rPr>
        <w:t>.</w:t>
      </w:r>
    </w:p>
    <w:p w:rsidRPr="00AE2C10" w:rsidR="00AE2C10" w:rsidP="00584E18" w:rsidRDefault="00AE2C10">
      <w:pPr>
        <w:spacing w:line="360" w:lineRule="auto"/>
        <w:ind w:left="-426" w:right="34"/>
        <w:rPr>
          <w:sz w:val="24"/>
        </w:rPr>
      </w:pPr>
    </w:p>
    <w:p w:rsidRPr="00AE2C10" w:rsidR="00AE2C10" w:rsidP="00584E18" w:rsidRDefault="001A05B3">
      <w:pPr>
        <w:spacing w:line="360" w:lineRule="auto"/>
        <w:ind w:left="-426" w:right="34"/>
        <w:rPr>
          <w:sz w:val="24"/>
        </w:rPr>
      </w:pPr>
      <w:r>
        <w:rPr>
          <w:sz w:val="24"/>
        </w:rPr>
        <w:t xml:space="preserve">We work in </w:t>
      </w:r>
      <w:r w:rsidRPr="00AE2C10" w:rsidR="00AE2C10">
        <w:rPr>
          <w:sz w:val="24"/>
        </w:rPr>
        <w:t>partnership with the Specialist Domestic Service</w:t>
      </w:r>
      <w:r w:rsidR="00B55224">
        <w:rPr>
          <w:sz w:val="24"/>
        </w:rPr>
        <w:t>s</w:t>
      </w:r>
      <w:r w:rsidRPr="00AE2C10" w:rsidR="00AE2C10">
        <w:rPr>
          <w:sz w:val="24"/>
        </w:rPr>
        <w:t xml:space="preserve"> </w:t>
      </w:r>
      <w:r w:rsidR="00B55224">
        <w:rPr>
          <w:sz w:val="24"/>
        </w:rPr>
        <w:t xml:space="preserve">- </w:t>
      </w:r>
      <w:r w:rsidRPr="00AE2C10" w:rsidR="00AE2C10">
        <w:rPr>
          <w:sz w:val="24"/>
        </w:rPr>
        <w:t xml:space="preserve">Atal Y Fro and </w:t>
      </w:r>
      <w:r w:rsidR="006E7996">
        <w:rPr>
          <w:sz w:val="24"/>
        </w:rPr>
        <w:t xml:space="preserve">the Council’s </w:t>
      </w:r>
      <w:r w:rsidRPr="00AE2C10" w:rsidR="00AE2C10">
        <w:rPr>
          <w:sz w:val="24"/>
        </w:rPr>
        <w:t>Supporting People</w:t>
      </w:r>
      <w:r w:rsidR="006E7996">
        <w:rPr>
          <w:sz w:val="24"/>
        </w:rPr>
        <w:t xml:space="preserve"> Team</w:t>
      </w:r>
      <w:r>
        <w:rPr>
          <w:sz w:val="24"/>
        </w:rPr>
        <w:t xml:space="preserve">.  Together we </w:t>
      </w:r>
      <w:r w:rsidRPr="00AE2C10" w:rsidR="00AE2C10">
        <w:rPr>
          <w:sz w:val="24"/>
        </w:rPr>
        <w:t>ensure that victims of domestic abuse have access to help</w:t>
      </w:r>
      <w:r>
        <w:rPr>
          <w:sz w:val="24"/>
        </w:rPr>
        <w:t>,</w:t>
      </w:r>
      <w:r w:rsidRPr="00AE2C10" w:rsidR="00AE2C10">
        <w:rPr>
          <w:sz w:val="24"/>
        </w:rPr>
        <w:t xml:space="preserve"> support</w:t>
      </w:r>
      <w:r>
        <w:rPr>
          <w:sz w:val="24"/>
        </w:rPr>
        <w:t>,</w:t>
      </w:r>
      <w:r w:rsidRPr="00AE2C10" w:rsidR="00AE2C10">
        <w:rPr>
          <w:sz w:val="24"/>
        </w:rPr>
        <w:t xml:space="preserve"> </w:t>
      </w:r>
      <w:r>
        <w:rPr>
          <w:sz w:val="24"/>
        </w:rPr>
        <w:t>and protection.  This includes</w:t>
      </w:r>
      <w:r w:rsidR="006E7996">
        <w:rPr>
          <w:sz w:val="24"/>
        </w:rPr>
        <w:t>:</w:t>
      </w:r>
      <w:r>
        <w:rPr>
          <w:sz w:val="24"/>
        </w:rPr>
        <w:t xml:space="preserve"> refuge, s</w:t>
      </w:r>
      <w:r w:rsidRPr="00AE2C10" w:rsidR="00AE2C10">
        <w:rPr>
          <w:sz w:val="24"/>
        </w:rPr>
        <w:t xml:space="preserve">econd stage and </w:t>
      </w:r>
      <w:r w:rsidRPr="00AE2C10" w:rsidR="00AE2C10">
        <w:rPr>
          <w:sz w:val="24"/>
        </w:rPr>
        <w:lastRenderedPageBreak/>
        <w:t>dispersed housing</w:t>
      </w:r>
      <w:r w:rsidR="006E7996">
        <w:rPr>
          <w:sz w:val="24"/>
        </w:rPr>
        <w:t xml:space="preserve">; and </w:t>
      </w:r>
      <w:r w:rsidRPr="00AE2C10" w:rsidR="00AE2C10">
        <w:rPr>
          <w:sz w:val="24"/>
        </w:rPr>
        <w:t>counselling access to relevant programmes</w:t>
      </w:r>
      <w:r w:rsidR="006E7996">
        <w:rPr>
          <w:sz w:val="24"/>
        </w:rPr>
        <w:t>,</w:t>
      </w:r>
      <w:r w:rsidRPr="00AE2C10" w:rsidR="00AE2C10">
        <w:rPr>
          <w:sz w:val="24"/>
        </w:rPr>
        <w:t xml:space="preserve"> including outreach support.</w:t>
      </w:r>
    </w:p>
    <w:p w:rsidRPr="00AE2C10" w:rsidR="00AE2C10" w:rsidP="00584E18" w:rsidRDefault="00AE2C10">
      <w:pPr>
        <w:spacing w:line="360" w:lineRule="auto"/>
        <w:ind w:left="-426" w:right="34"/>
        <w:rPr>
          <w:sz w:val="24"/>
        </w:rPr>
      </w:pPr>
    </w:p>
    <w:p w:rsidRPr="00AE2C10" w:rsidR="00AE2C10" w:rsidP="00584E18" w:rsidRDefault="00AE2C10">
      <w:pPr>
        <w:spacing w:line="360" w:lineRule="auto"/>
        <w:ind w:left="-426" w:right="34"/>
        <w:rPr>
          <w:sz w:val="24"/>
        </w:rPr>
      </w:pPr>
      <w:r w:rsidRPr="00AE2C10">
        <w:rPr>
          <w:sz w:val="24"/>
        </w:rPr>
        <w:t>We also sign post to specialist services when required such as BAWSO, DYN Project, Rainbow Bridge and Live Fear Free.</w:t>
      </w:r>
    </w:p>
    <w:p w:rsidRPr="00AE2C10" w:rsidR="00AE2C10" w:rsidP="00584E18" w:rsidRDefault="00AE2C10">
      <w:pPr>
        <w:spacing w:line="360" w:lineRule="auto"/>
        <w:ind w:left="-426" w:right="34"/>
        <w:rPr>
          <w:sz w:val="24"/>
        </w:rPr>
      </w:pPr>
    </w:p>
    <w:p w:rsidRPr="00AE2C10" w:rsidR="00AE2C10" w:rsidP="00584E18" w:rsidRDefault="00AE2C10">
      <w:pPr>
        <w:spacing w:line="360" w:lineRule="auto"/>
        <w:ind w:left="-426" w:right="34"/>
        <w:rPr>
          <w:sz w:val="24"/>
        </w:rPr>
      </w:pPr>
      <w:r w:rsidRPr="00AE2C10">
        <w:rPr>
          <w:sz w:val="24"/>
        </w:rPr>
        <w:t xml:space="preserve">We arrange and facilitate training and awareness raising days and activities.  These are widely advertised across the Vale of Glamorgan.  </w:t>
      </w:r>
    </w:p>
    <w:p w:rsidRPr="00AE2C10" w:rsidR="00AE2C10" w:rsidP="00584E18" w:rsidRDefault="00AE2C10">
      <w:pPr>
        <w:spacing w:line="360" w:lineRule="auto"/>
        <w:ind w:left="-426" w:right="34"/>
        <w:rPr>
          <w:sz w:val="24"/>
        </w:rPr>
      </w:pPr>
    </w:p>
    <w:p w:rsidRPr="00AE2C10" w:rsidR="00AE2C10" w:rsidP="00584E18" w:rsidRDefault="00AE2C10">
      <w:pPr>
        <w:spacing w:line="360" w:lineRule="auto"/>
        <w:ind w:left="-426" w:right="34"/>
        <w:rPr>
          <w:sz w:val="24"/>
        </w:rPr>
      </w:pPr>
      <w:r w:rsidRPr="00AE2C10">
        <w:rPr>
          <w:sz w:val="24"/>
        </w:rPr>
        <w:t>Atal y Fro advertise</w:t>
      </w:r>
      <w:r w:rsidR="001332D6">
        <w:rPr>
          <w:sz w:val="24"/>
        </w:rPr>
        <w:t>s its</w:t>
      </w:r>
      <w:r w:rsidRPr="00AE2C10">
        <w:rPr>
          <w:sz w:val="24"/>
        </w:rPr>
        <w:t xml:space="preserve"> services through social media, press, and awareness training events.  It works with statutory and third sector </w:t>
      </w:r>
      <w:r w:rsidR="001332D6">
        <w:rPr>
          <w:sz w:val="24"/>
        </w:rPr>
        <w:t xml:space="preserve">organisations </w:t>
      </w:r>
      <w:r w:rsidRPr="00AE2C10">
        <w:rPr>
          <w:sz w:val="24"/>
        </w:rPr>
        <w:t xml:space="preserve">to ensure their services are advertised to as many people as possible including the rural Vale. </w:t>
      </w:r>
    </w:p>
    <w:p w:rsidRPr="00AE2C10" w:rsidR="00AE2C10" w:rsidP="00584E18" w:rsidRDefault="00AE2C10">
      <w:pPr>
        <w:autoSpaceDE w:val="0"/>
        <w:autoSpaceDN w:val="0"/>
        <w:spacing w:line="360" w:lineRule="auto"/>
        <w:ind w:left="-426"/>
        <w:rPr>
          <w:b/>
          <w:bCs/>
          <w:sz w:val="24"/>
        </w:rPr>
      </w:pPr>
    </w:p>
    <w:p w:rsidRPr="00AE2C10" w:rsidR="00AE2C10" w:rsidP="00584E18" w:rsidRDefault="00AE2C10">
      <w:pPr>
        <w:spacing w:line="360" w:lineRule="auto"/>
        <w:ind w:left="-426" w:right="34"/>
        <w:rPr>
          <w:sz w:val="24"/>
        </w:rPr>
      </w:pPr>
      <w:r w:rsidRPr="00AE2C10">
        <w:rPr>
          <w:sz w:val="24"/>
        </w:rPr>
        <w:t xml:space="preserve">We run campaigns and raise awareness across </w:t>
      </w:r>
      <w:r w:rsidR="003F2E36">
        <w:rPr>
          <w:sz w:val="24"/>
        </w:rPr>
        <w:t>t</w:t>
      </w:r>
      <w:r w:rsidRPr="00AE2C10">
        <w:rPr>
          <w:sz w:val="24"/>
        </w:rPr>
        <w:t>he Vale of Glamorgan</w:t>
      </w:r>
      <w:r w:rsidR="003F2E36">
        <w:rPr>
          <w:sz w:val="24"/>
        </w:rPr>
        <w:t xml:space="preserve"> and Cardiff</w:t>
      </w:r>
      <w:r w:rsidRPr="00AE2C10">
        <w:rPr>
          <w:sz w:val="24"/>
        </w:rPr>
        <w:t xml:space="preserve"> throughout the year.  We target certain events in the calendar such as the White Ribbon campaign, International Women’s </w:t>
      </w:r>
      <w:r w:rsidR="00586ECA">
        <w:rPr>
          <w:sz w:val="24"/>
        </w:rPr>
        <w:t>Day, 16 days of action, PRIDE, Safeguarding W</w:t>
      </w:r>
      <w:r w:rsidRPr="00AE2C10">
        <w:rPr>
          <w:sz w:val="24"/>
        </w:rPr>
        <w:t>eek</w:t>
      </w:r>
      <w:r w:rsidR="003F2E36">
        <w:rPr>
          <w:sz w:val="24"/>
        </w:rPr>
        <w:t xml:space="preserve">.  We </w:t>
      </w:r>
      <w:r w:rsidRPr="00AE2C10">
        <w:rPr>
          <w:sz w:val="24"/>
        </w:rPr>
        <w:t xml:space="preserve">focus on relevant topics </w:t>
      </w:r>
      <w:r w:rsidR="00586ECA">
        <w:rPr>
          <w:sz w:val="24"/>
        </w:rPr>
        <w:t>about v</w:t>
      </w:r>
      <w:r w:rsidRPr="00AE2C10">
        <w:rPr>
          <w:sz w:val="24"/>
        </w:rPr>
        <w:t xml:space="preserve">iolence </w:t>
      </w:r>
      <w:r w:rsidR="00586ECA">
        <w:rPr>
          <w:sz w:val="24"/>
        </w:rPr>
        <w:t>against w</w:t>
      </w:r>
      <w:r w:rsidRPr="00AE2C10">
        <w:rPr>
          <w:sz w:val="24"/>
        </w:rPr>
        <w:t xml:space="preserve">omen, </w:t>
      </w:r>
      <w:r w:rsidR="00586ECA">
        <w:rPr>
          <w:sz w:val="24"/>
        </w:rPr>
        <w:t>d</w:t>
      </w:r>
      <w:r w:rsidRPr="00AE2C10">
        <w:rPr>
          <w:sz w:val="24"/>
        </w:rPr>
        <w:t xml:space="preserve">omestic </w:t>
      </w:r>
      <w:r w:rsidR="00586ECA">
        <w:rPr>
          <w:sz w:val="24"/>
        </w:rPr>
        <w:t>abuse and s</w:t>
      </w:r>
      <w:r w:rsidRPr="00AE2C10">
        <w:rPr>
          <w:sz w:val="24"/>
        </w:rPr>
        <w:t xml:space="preserve">exual </w:t>
      </w:r>
      <w:r w:rsidR="00586ECA">
        <w:rPr>
          <w:sz w:val="24"/>
        </w:rPr>
        <w:t>v</w:t>
      </w:r>
      <w:r w:rsidRPr="00AE2C10">
        <w:rPr>
          <w:sz w:val="24"/>
        </w:rPr>
        <w:t xml:space="preserve">iolence. </w:t>
      </w:r>
    </w:p>
    <w:p w:rsidRPr="00AE2C10" w:rsidR="00AE2C10" w:rsidP="00584E18" w:rsidRDefault="00AE2C10">
      <w:pPr>
        <w:spacing w:line="360" w:lineRule="auto"/>
        <w:ind w:left="-426" w:right="34"/>
        <w:rPr>
          <w:sz w:val="24"/>
        </w:rPr>
      </w:pPr>
    </w:p>
    <w:p w:rsidRPr="00AE2C10" w:rsidR="00AE2C10" w:rsidP="00584E18" w:rsidRDefault="00AE2C10">
      <w:pPr>
        <w:spacing w:line="360" w:lineRule="auto"/>
        <w:ind w:left="-426" w:right="34"/>
        <w:rPr>
          <w:sz w:val="24"/>
        </w:rPr>
      </w:pPr>
      <w:r w:rsidRPr="00AE2C10">
        <w:rPr>
          <w:sz w:val="24"/>
        </w:rPr>
        <w:t xml:space="preserve">We ensure campaigns and awareness raising are ongoing.  These </w:t>
      </w:r>
      <w:r w:rsidR="00586ECA">
        <w:rPr>
          <w:sz w:val="24"/>
        </w:rPr>
        <w:t xml:space="preserve">campaigns are </w:t>
      </w:r>
      <w:r w:rsidRPr="00AE2C10">
        <w:rPr>
          <w:sz w:val="24"/>
        </w:rPr>
        <w:t>face to face, engaging service users, conferences, social media, radio, television and the press.  Information will also be on leaflets, letter heads</w:t>
      </w:r>
      <w:r w:rsidR="00586ECA">
        <w:rPr>
          <w:sz w:val="24"/>
        </w:rPr>
        <w:t>,</w:t>
      </w:r>
      <w:r w:rsidRPr="00AE2C10">
        <w:rPr>
          <w:sz w:val="24"/>
        </w:rPr>
        <w:t xml:space="preserve"> and emails.</w:t>
      </w:r>
    </w:p>
    <w:p w:rsidRPr="00AE2C10" w:rsidR="00AE2C10" w:rsidP="00584E18" w:rsidRDefault="00AE2C10">
      <w:pPr>
        <w:autoSpaceDE w:val="0"/>
        <w:autoSpaceDN w:val="0"/>
        <w:spacing w:line="360" w:lineRule="auto"/>
        <w:ind w:left="-426"/>
        <w:rPr>
          <w:b/>
          <w:bCs/>
          <w:sz w:val="24"/>
        </w:rPr>
      </w:pPr>
    </w:p>
    <w:p w:rsidRPr="00AE2C10" w:rsidR="00AE2C10" w:rsidP="00584E18" w:rsidRDefault="00586ECA">
      <w:pPr>
        <w:autoSpaceDE w:val="0"/>
        <w:autoSpaceDN w:val="0"/>
        <w:spacing w:line="360" w:lineRule="auto"/>
        <w:ind w:left="-426"/>
        <w:rPr>
          <w:sz w:val="24"/>
        </w:rPr>
      </w:pPr>
      <w:r>
        <w:rPr>
          <w:sz w:val="24"/>
        </w:rPr>
        <w:t>We report every q</w:t>
      </w:r>
      <w:r w:rsidRPr="00AE2C10" w:rsidR="00AE2C10">
        <w:rPr>
          <w:sz w:val="24"/>
        </w:rPr>
        <w:t xml:space="preserve">uarter and </w:t>
      </w:r>
      <w:r>
        <w:rPr>
          <w:sz w:val="24"/>
        </w:rPr>
        <w:t xml:space="preserve">every year </w:t>
      </w:r>
      <w:r w:rsidRPr="00AE2C10" w:rsidR="00AE2C10">
        <w:rPr>
          <w:sz w:val="24"/>
        </w:rPr>
        <w:t xml:space="preserve">to Welsh Government on our Regional Delivery </w:t>
      </w:r>
      <w:r>
        <w:rPr>
          <w:sz w:val="24"/>
        </w:rPr>
        <w:t>P</w:t>
      </w:r>
      <w:r w:rsidRPr="00AE2C10" w:rsidR="00AE2C10">
        <w:rPr>
          <w:sz w:val="24"/>
        </w:rPr>
        <w:t>lan</w:t>
      </w:r>
      <w:r w:rsidR="003F2E36">
        <w:rPr>
          <w:sz w:val="24"/>
        </w:rPr>
        <w:t xml:space="preserve">.  We </w:t>
      </w:r>
      <w:r w:rsidRPr="00AE2C10" w:rsidR="00AE2C10">
        <w:rPr>
          <w:sz w:val="24"/>
        </w:rPr>
        <w:t xml:space="preserve">report on </w:t>
      </w:r>
      <w:r w:rsidRPr="00AE2C10">
        <w:rPr>
          <w:sz w:val="24"/>
        </w:rPr>
        <w:t xml:space="preserve">progress </w:t>
      </w:r>
      <w:r>
        <w:rPr>
          <w:sz w:val="24"/>
        </w:rPr>
        <w:t xml:space="preserve">with </w:t>
      </w:r>
      <w:r w:rsidRPr="00AE2C10" w:rsidR="00AE2C10">
        <w:rPr>
          <w:sz w:val="24"/>
        </w:rPr>
        <w:t xml:space="preserve">the Cardiff </w:t>
      </w:r>
      <w:r>
        <w:rPr>
          <w:sz w:val="24"/>
        </w:rPr>
        <w:t>and</w:t>
      </w:r>
      <w:r w:rsidRPr="00AE2C10" w:rsidR="00AE2C10">
        <w:rPr>
          <w:sz w:val="24"/>
        </w:rPr>
        <w:t xml:space="preserve"> Vale Regional Violence </w:t>
      </w:r>
      <w:proofErr w:type="gramStart"/>
      <w:r w:rsidRPr="00AE2C10" w:rsidR="00AE2C10">
        <w:rPr>
          <w:sz w:val="24"/>
        </w:rPr>
        <w:t>Against</w:t>
      </w:r>
      <w:proofErr w:type="gramEnd"/>
      <w:r w:rsidRPr="00AE2C10" w:rsidR="00AE2C10">
        <w:rPr>
          <w:sz w:val="24"/>
        </w:rPr>
        <w:t xml:space="preserve"> Women, Domestic Abuse &amp; Sexual Violence Strategy 2018- 2023</w:t>
      </w:r>
      <w:r>
        <w:rPr>
          <w:sz w:val="24"/>
        </w:rPr>
        <w:t xml:space="preserve">.  </w:t>
      </w:r>
      <w:r w:rsidRPr="00AE2C10" w:rsidR="00AE2C10">
        <w:rPr>
          <w:sz w:val="24"/>
        </w:rPr>
        <w:t>This report include</w:t>
      </w:r>
      <w:r>
        <w:rPr>
          <w:sz w:val="24"/>
        </w:rPr>
        <w:t>s</w:t>
      </w:r>
      <w:r w:rsidRPr="00AE2C10" w:rsidR="00AE2C10">
        <w:rPr>
          <w:sz w:val="24"/>
        </w:rPr>
        <w:t xml:space="preserve"> </w:t>
      </w:r>
      <w:r>
        <w:rPr>
          <w:sz w:val="24"/>
        </w:rPr>
        <w:t xml:space="preserve">information on </w:t>
      </w:r>
      <w:r w:rsidRPr="00AE2C10" w:rsidR="00AE2C10">
        <w:rPr>
          <w:sz w:val="24"/>
        </w:rPr>
        <w:t>protected characteristics.  We also report to the Community Safety Partnership.</w:t>
      </w:r>
    </w:p>
    <w:p w:rsidRPr="00AE2C10" w:rsidR="00AE2C10" w:rsidP="00584E18" w:rsidRDefault="00AE2C10">
      <w:pPr>
        <w:autoSpaceDE w:val="0"/>
        <w:autoSpaceDN w:val="0"/>
        <w:spacing w:line="360" w:lineRule="auto"/>
        <w:ind w:left="-426"/>
        <w:rPr>
          <w:sz w:val="24"/>
        </w:rPr>
      </w:pPr>
    </w:p>
    <w:p w:rsidRPr="00AE2C10" w:rsidR="00AE2C10" w:rsidP="00584E18" w:rsidRDefault="00AE2C10">
      <w:pPr>
        <w:autoSpaceDE w:val="0"/>
        <w:autoSpaceDN w:val="0"/>
        <w:spacing w:line="360" w:lineRule="auto"/>
        <w:ind w:left="-426"/>
        <w:rPr>
          <w:sz w:val="24"/>
        </w:rPr>
      </w:pPr>
      <w:r w:rsidRPr="00AE2C10">
        <w:rPr>
          <w:sz w:val="24"/>
        </w:rPr>
        <w:t>We work with the Older Person’s Co-ordinator and the Vale 50+ Forum to increase visibility and servic</w:t>
      </w:r>
      <w:r w:rsidR="003F2E36">
        <w:rPr>
          <w:sz w:val="24"/>
        </w:rPr>
        <w:t>es across the Western Vale.  We</w:t>
      </w:r>
      <w:r w:rsidRPr="00AE2C10">
        <w:rPr>
          <w:sz w:val="24"/>
        </w:rPr>
        <w:t xml:space="preserve"> work with the Community Safety Partnership to hold events in the Western Vale</w:t>
      </w:r>
      <w:r w:rsidR="00586ECA">
        <w:rPr>
          <w:sz w:val="24"/>
        </w:rPr>
        <w:t xml:space="preserve">.  </w:t>
      </w:r>
      <w:r w:rsidRPr="00AE2C10">
        <w:rPr>
          <w:sz w:val="24"/>
        </w:rPr>
        <w:t xml:space="preserve">Atal y Fro has a good relationship with RAF St </w:t>
      </w:r>
      <w:proofErr w:type="spellStart"/>
      <w:r w:rsidRPr="00AE2C10">
        <w:rPr>
          <w:sz w:val="24"/>
        </w:rPr>
        <w:t>Athan</w:t>
      </w:r>
      <w:proofErr w:type="spellEnd"/>
      <w:r w:rsidRPr="00AE2C10">
        <w:rPr>
          <w:sz w:val="24"/>
        </w:rPr>
        <w:t xml:space="preserve"> and regularly hold</w:t>
      </w:r>
      <w:r w:rsidR="00586ECA">
        <w:rPr>
          <w:sz w:val="24"/>
        </w:rPr>
        <w:t>s</w:t>
      </w:r>
      <w:r w:rsidRPr="00AE2C10">
        <w:rPr>
          <w:sz w:val="24"/>
        </w:rPr>
        <w:t xml:space="preserve"> awareness raising events in the Camp.</w:t>
      </w:r>
    </w:p>
    <w:p w:rsidRPr="00C11692" w:rsidR="00AE2C10" w:rsidP="00C11692" w:rsidRDefault="00AE2C10">
      <w:pPr>
        <w:autoSpaceDE w:val="0"/>
        <w:autoSpaceDN w:val="0"/>
        <w:adjustRightInd w:val="0"/>
        <w:spacing w:line="300" w:lineRule="auto"/>
        <w:ind w:left="-426"/>
        <w:rPr>
          <w:rFonts w:cs="Arial"/>
          <w:sz w:val="24"/>
        </w:rPr>
      </w:pPr>
    </w:p>
    <w:p w:rsidRPr="00C11692" w:rsidR="002959A0" w:rsidP="00C11692" w:rsidRDefault="002959A0">
      <w:pPr>
        <w:autoSpaceDE w:val="0"/>
        <w:autoSpaceDN w:val="0"/>
        <w:adjustRightInd w:val="0"/>
        <w:spacing w:line="300" w:lineRule="auto"/>
        <w:ind w:left="-426"/>
        <w:rPr>
          <w:rFonts w:cs="Arial"/>
          <w:sz w:val="24"/>
        </w:rPr>
      </w:pPr>
    </w:p>
    <w:p w:rsidR="005B38AC" w:rsidP="00DB1F61" w:rsidRDefault="00082524">
      <w:pPr>
        <w:autoSpaceDE w:val="0"/>
        <w:autoSpaceDN w:val="0"/>
        <w:adjustRightInd w:val="0"/>
        <w:ind w:left="-426"/>
        <w:rPr>
          <w:rFonts w:cs="Arial"/>
          <w:b/>
          <w:bCs/>
          <w:sz w:val="24"/>
        </w:rPr>
      </w:pPr>
      <w:r>
        <w:rPr>
          <w:rFonts w:cs="Arial"/>
          <w:b/>
          <w:bCs/>
          <w:sz w:val="24"/>
        </w:rPr>
        <w:t xml:space="preserve">Equality Objective 8: </w:t>
      </w:r>
      <w:r w:rsidRPr="00DB1F61" w:rsidR="005B38AC">
        <w:rPr>
          <w:rFonts w:cs="Arial"/>
          <w:b/>
          <w:bCs/>
          <w:sz w:val="24"/>
        </w:rPr>
        <w:t>Reduce the gender pay gap and improve employment opportunities for protected groups</w:t>
      </w:r>
      <w:r w:rsidR="0008119A">
        <w:rPr>
          <w:rFonts w:cs="Arial"/>
          <w:b/>
          <w:bCs/>
          <w:sz w:val="24"/>
        </w:rPr>
        <w:t xml:space="preserve">  </w:t>
      </w:r>
    </w:p>
    <w:p w:rsidR="00C41881" w:rsidP="00DB1F61" w:rsidRDefault="00C41881">
      <w:pPr>
        <w:autoSpaceDE w:val="0"/>
        <w:autoSpaceDN w:val="0"/>
        <w:adjustRightInd w:val="0"/>
        <w:ind w:left="-426"/>
        <w:rPr>
          <w:rFonts w:cs="Arial"/>
          <w:b/>
          <w:bCs/>
          <w:sz w:val="24"/>
        </w:rPr>
      </w:pPr>
    </w:p>
    <w:p w:rsidR="0008119A" w:rsidP="00C41881" w:rsidRDefault="0008119A">
      <w:pPr>
        <w:autoSpaceDE w:val="0"/>
        <w:autoSpaceDN w:val="0"/>
        <w:adjustRightInd w:val="0"/>
        <w:spacing w:line="360" w:lineRule="auto"/>
        <w:ind w:left="-426" w:right="-427"/>
        <w:rPr>
          <w:rFonts w:cs="Arial"/>
          <w:sz w:val="24"/>
        </w:rPr>
      </w:pPr>
    </w:p>
    <w:p w:rsidRPr="00844662" w:rsidR="00C41881" w:rsidP="00C41881" w:rsidRDefault="00C41881">
      <w:pPr>
        <w:autoSpaceDE w:val="0"/>
        <w:autoSpaceDN w:val="0"/>
        <w:adjustRightInd w:val="0"/>
        <w:spacing w:line="360" w:lineRule="auto"/>
        <w:ind w:left="-426" w:right="-427"/>
        <w:rPr>
          <w:rFonts w:cs="Arial"/>
          <w:sz w:val="24"/>
        </w:rPr>
      </w:pPr>
      <w:r w:rsidRPr="00844662">
        <w:rPr>
          <w:rFonts w:cs="Arial"/>
          <w:sz w:val="24"/>
        </w:rPr>
        <w:t xml:space="preserve">We have a workforce plan to help ensure the Council’s employees reflect that of the community.  This includes actions to reduce the gender pay gap.  We look at data to check on progress. </w:t>
      </w:r>
    </w:p>
    <w:p w:rsidRPr="00844662" w:rsidR="00C41881" w:rsidP="00C41881" w:rsidRDefault="00C41881">
      <w:pPr>
        <w:autoSpaceDE w:val="0"/>
        <w:autoSpaceDN w:val="0"/>
        <w:adjustRightInd w:val="0"/>
        <w:spacing w:line="360" w:lineRule="auto"/>
        <w:ind w:left="-284" w:right="-427" w:hanging="142"/>
        <w:rPr>
          <w:rFonts w:cs="Arial"/>
          <w:sz w:val="24"/>
        </w:rPr>
      </w:pPr>
    </w:p>
    <w:p w:rsidR="003B1B37" w:rsidP="00340D1D" w:rsidRDefault="00C41881">
      <w:pPr>
        <w:autoSpaceDE w:val="0"/>
        <w:autoSpaceDN w:val="0"/>
        <w:adjustRightInd w:val="0"/>
        <w:spacing w:line="360" w:lineRule="auto"/>
        <w:ind w:left="-426" w:right="-427"/>
        <w:rPr>
          <w:rFonts w:cs="Arial"/>
          <w:sz w:val="24"/>
        </w:rPr>
      </w:pPr>
      <w:r w:rsidRPr="00844662">
        <w:rPr>
          <w:rFonts w:cs="Arial"/>
          <w:sz w:val="24"/>
        </w:rPr>
        <w:t>The gender pay gap has reduced</w:t>
      </w:r>
      <w:r w:rsidR="003B1B37">
        <w:rPr>
          <w:rFonts w:cs="Arial"/>
          <w:sz w:val="24"/>
        </w:rPr>
        <w:t>:</w:t>
      </w:r>
    </w:p>
    <w:p w:rsidR="003B1B37" w:rsidP="00340D1D" w:rsidRDefault="003B1B37">
      <w:pPr>
        <w:autoSpaceDE w:val="0"/>
        <w:autoSpaceDN w:val="0"/>
        <w:adjustRightInd w:val="0"/>
        <w:spacing w:line="360" w:lineRule="auto"/>
        <w:ind w:left="-426" w:right="-427"/>
        <w:rPr>
          <w:rFonts w:cs="Arial"/>
          <w:sz w:val="24"/>
        </w:rPr>
      </w:pPr>
    </w:p>
    <w:p w:rsidRPr="003B1B37" w:rsidR="003B1B37" w:rsidP="003B1B37" w:rsidRDefault="00844662">
      <w:pPr>
        <w:pStyle w:val="ListParagraph"/>
        <w:numPr>
          <w:ilvl w:val="0"/>
          <w:numId w:val="49"/>
        </w:numPr>
        <w:autoSpaceDE w:val="0"/>
        <w:autoSpaceDN w:val="0"/>
        <w:adjustRightInd w:val="0"/>
        <w:spacing w:line="480" w:lineRule="auto"/>
        <w:ind w:left="289" w:right="-425" w:hanging="357"/>
        <w:rPr>
          <w:rFonts w:cs="Arial"/>
          <w:sz w:val="24"/>
        </w:rPr>
      </w:pPr>
      <w:r w:rsidRPr="003B1B37">
        <w:rPr>
          <w:rFonts w:cs="Arial"/>
          <w:sz w:val="24"/>
        </w:rPr>
        <w:t xml:space="preserve">On </w:t>
      </w:r>
      <w:r w:rsidRPr="003B1B37" w:rsidR="00A12767">
        <w:rPr>
          <w:rFonts w:cs="Arial"/>
          <w:sz w:val="24"/>
        </w:rPr>
        <w:t>3</w:t>
      </w:r>
      <w:r w:rsidRPr="003B1B37">
        <w:rPr>
          <w:rFonts w:cs="Arial"/>
          <w:sz w:val="24"/>
        </w:rPr>
        <w:t xml:space="preserve">1 </w:t>
      </w:r>
      <w:r w:rsidRPr="003B1B37" w:rsidR="00A12767">
        <w:rPr>
          <w:rFonts w:cs="Arial"/>
          <w:sz w:val="24"/>
        </w:rPr>
        <w:t>March</w:t>
      </w:r>
      <w:r w:rsidRPr="003B1B37">
        <w:rPr>
          <w:rFonts w:cs="Arial"/>
          <w:sz w:val="24"/>
        </w:rPr>
        <w:t xml:space="preserve"> 2016, the gender pay gap was 8.88%</w:t>
      </w:r>
      <w:r w:rsidRPr="003B1B37" w:rsidR="008D064F">
        <w:rPr>
          <w:rFonts w:cs="Arial"/>
          <w:sz w:val="24"/>
        </w:rPr>
        <w:t xml:space="preserve">.  </w:t>
      </w:r>
    </w:p>
    <w:p w:rsidRPr="003B1B37" w:rsidR="003B1B37" w:rsidP="003B1B37" w:rsidRDefault="008D064F">
      <w:pPr>
        <w:pStyle w:val="ListParagraph"/>
        <w:numPr>
          <w:ilvl w:val="0"/>
          <w:numId w:val="49"/>
        </w:numPr>
        <w:autoSpaceDE w:val="0"/>
        <w:autoSpaceDN w:val="0"/>
        <w:adjustRightInd w:val="0"/>
        <w:spacing w:line="480" w:lineRule="auto"/>
        <w:ind w:left="289" w:right="-425" w:hanging="357"/>
        <w:rPr>
          <w:rFonts w:cs="Arial"/>
          <w:sz w:val="24"/>
        </w:rPr>
      </w:pPr>
      <w:r w:rsidRPr="003B1B37">
        <w:rPr>
          <w:rFonts w:cs="Arial"/>
          <w:sz w:val="24"/>
        </w:rPr>
        <w:t xml:space="preserve">On </w:t>
      </w:r>
      <w:r w:rsidRPr="003B1B37" w:rsidR="00A12767">
        <w:rPr>
          <w:rFonts w:cs="Arial"/>
          <w:sz w:val="24"/>
        </w:rPr>
        <w:t>3</w:t>
      </w:r>
      <w:r w:rsidRPr="003B1B37">
        <w:rPr>
          <w:rFonts w:cs="Arial"/>
          <w:sz w:val="24"/>
        </w:rPr>
        <w:t>1</w:t>
      </w:r>
      <w:r w:rsidRPr="003B1B37" w:rsidR="00340D1D">
        <w:rPr>
          <w:rFonts w:cs="Arial"/>
          <w:sz w:val="24"/>
        </w:rPr>
        <w:t xml:space="preserve"> </w:t>
      </w:r>
      <w:r w:rsidRPr="003B1B37" w:rsidR="00A12767">
        <w:rPr>
          <w:rFonts w:cs="Arial"/>
          <w:sz w:val="24"/>
        </w:rPr>
        <w:t>March</w:t>
      </w:r>
      <w:r w:rsidRPr="003B1B37">
        <w:rPr>
          <w:rFonts w:cs="Arial"/>
          <w:sz w:val="24"/>
        </w:rPr>
        <w:t xml:space="preserve"> 2017, the gender pay gap was 8.81%.</w:t>
      </w:r>
      <w:r w:rsidRPr="003B1B37" w:rsidR="00A12767">
        <w:rPr>
          <w:rFonts w:cs="Arial"/>
          <w:sz w:val="24"/>
        </w:rPr>
        <w:t xml:space="preserve"> </w:t>
      </w:r>
    </w:p>
    <w:p w:rsidRPr="003B1B37" w:rsidR="00C41881" w:rsidP="003B1B37" w:rsidRDefault="00A12767">
      <w:pPr>
        <w:pStyle w:val="ListParagraph"/>
        <w:numPr>
          <w:ilvl w:val="0"/>
          <w:numId w:val="49"/>
        </w:numPr>
        <w:autoSpaceDE w:val="0"/>
        <w:autoSpaceDN w:val="0"/>
        <w:adjustRightInd w:val="0"/>
        <w:spacing w:line="360" w:lineRule="auto"/>
        <w:ind w:right="-427"/>
        <w:rPr>
          <w:rFonts w:cs="Arial"/>
          <w:sz w:val="24"/>
        </w:rPr>
      </w:pPr>
      <w:r w:rsidRPr="003B1B37">
        <w:rPr>
          <w:rFonts w:cs="Arial"/>
          <w:sz w:val="24"/>
        </w:rPr>
        <w:t>On 31 March 2018, the gender pay gap was 8.01%</w:t>
      </w:r>
      <w:r w:rsidR="0066013C">
        <w:rPr>
          <w:rFonts w:cs="Arial"/>
          <w:sz w:val="24"/>
        </w:rPr>
        <w:t>.</w:t>
      </w:r>
    </w:p>
    <w:p w:rsidR="004601EF" w:rsidP="00340D1D" w:rsidRDefault="004601EF">
      <w:pPr>
        <w:autoSpaceDE w:val="0"/>
        <w:autoSpaceDN w:val="0"/>
        <w:adjustRightInd w:val="0"/>
        <w:spacing w:line="360" w:lineRule="auto"/>
        <w:ind w:left="-426" w:right="-427"/>
        <w:rPr>
          <w:rFonts w:cs="Arial"/>
          <w:sz w:val="24"/>
        </w:rPr>
      </w:pPr>
    </w:p>
    <w:p w:rsidR="007D399B" w:rsidP="001A0E37" w:rsidRDefault="00746EDD">
      <w:pPr>
        <w:spacing w:line="360" w:lineRule="auto"/>
        <w:ind w:left="-425"/>
        <w:rPr>
          <w:sz w:val="24"/>
        </w:rPr>
      </w:pPr>
      <w:r>
        <w:rPr>
          <w:sz w:val="24"/>
        </w:rPr>
        <w:t xml:space="preserve">We are working to attract more young people to work with us as the proportion of young staff that we employ does not reflect the proportion of young people in our community.  We have been using apprenticeships to do this.  </w:t>
      </w:r>
    </w:p>
    <w:p w:rsidR="007D399B" w:rsidP="001A0E37" w:rsidRDefault="007D399B">
      <w:pPr>
        <w:spacing w:line="360" w:lineRule="auto"/>
        <w:ind w:left="-425"/>
        <w:rPr>
          <w:sz w:val="24"/>
        </w:rPr>
      </w:pPr>
    </w:p>
    <w:p w:rsidRPr="004601EF" w:rsidR="004601EF" w:rsidP="001A0E37" w:rsidRDefault="00E94CDC">
      <w:pPr>
        <w:spacing w:line="360" w:lineRule="auto"/>
        <w:ind w:left="-425"/>
        <w:rPr>
          <w:sz w:val="24"/>
        </w:rPr>
      </w:pPr>
      <w:r>
        <w:rPr>
          <w:sz w:val="24"/>
        </w:rPr>
        <w:t>W</w:t>
      </w:r>
      <w:r w:rsidRPr="004601EF" w:rsidR="004601EF">
        <w:rPr>
          <w:sz w:val="24"/>
        </w:rPr>
        <w:t>e have offered and continue to offer a number of foundation apprentices</w:t>
      </w:r>
      <w:r w:rsidR="00A84F17">
        <w:rPr>
          <w:sz w:val="24"/>
        </w:rPr>
        <w:t>hi</w:t>
      </w:r>
      <w:r w:rsidR="000454AE">
        <w:rPr>
          <w:sz w:val="24"/>
        </w:rPr>
        <w:t>p</w:t>
      </w:r>
      <w:r w:rsidR="00A84F17">
        <w:rPr>
          <w:sz w:val="24"/>
        </w:rPr>
        <w:t>s</w:t>
      </w:r>
      <w:r w:rsidRPr="004601EF" w:rsidR="004601EF">
        <w:rPr>
          <w:sz w:val="24"/>
        </w:rPr>
        <w:t xml:space="preserve"> to </w:t>
      </w:r>
      <w:r w:rsidR="00E51A9E">
        <w:rPr>
          <w:sz w:val="24"/>
        </w:rPr>
        <w:t xml:space="preserve">young people who are </w:t>
      </w:r>
      <w:r w:rsidRPr="004601EF" w:rsidR="004601EF">
        <w:rPr>
          <w:sz w:val="24"/>
        </w:rPr>
        <w:t>16</w:t>
      </w:r>
      <w:r w:rsidR="0008119A">
        <w:rPr>
          <w:sz w:val="24"/>
        </w:rPr>
        <w:t xml:space="preserve"> </w:t>
      </w:r>
      <w:r w:rsidRPr="004601EF" w:rsidR="004601EF">
        <w:rPr>
          <w:sz w:val="24"/>
        </w:rPr>
        <w:t>-</w:t>
      </w:r>
      <w:r w:rsidR="0008119A">
        <w:rPr>
          <w:sz w:val="24"/>
        </w:rPr>
        <w:t xml:space="preserve"> </w:t>
      </w:r>
      <w:r w:rsidRPr="004601EF" w:rsidR="004601EF">
        <w:rPr>
          <w:sz w:val="24"/>
        </w:rPr>
        <w:t>24 years old</w:t>
      </w:r>
      <w:r w:rsidR="00A84F17">
        <w:rPr>
          <w:sz w:val="24"/>
        </w:rPr>
        <w:t xml:space="preserve">.  We </w:t>
      </w:r>
      <w:r w:rsidRPr="001A0E37" w:rsidR="004601EF">
        <w:rPr>
          <w:sz w:val="24"/>
        </w:rPr>
        <w:t>have 2</w:t>
      </w:r>
      <w:r w:rsidRPr="001A0E37" w:rsidR="00A12767">
        <w:rPr>
          <w:sz w:val="24"/>
        </w:rPr>
        <w:t>3</w:t>
      </w:r>
      <w:r w:rsidRPr="001A0E37" w:rsidR="004601EF">
        <w:rPr>
          <w:sz w:val="24"/>
        </w:rPr>
        <w:t xml:space="preserve"> apprent</w:t>
      </w:r>
      <w:r w:rsidRPr="001A0E37" w:rsidR="007D399B">
        <w:rPr>
          <w:sz w:val="24"/>
        </w:rPr>
        <w:t xml:space="preserve">ices currently in the Council.  </w:t>
      </w:r>
      <w:r w:rsidR="00A84F17">
        <w:rPr>
          <w:sz w:val="24"/>
        </w:rPr>
        <w:t>F</w:t>
      </w:r>
      <w:r w:rsidRPr="001A0E37" w:rsidR="00A84F17">
        <w:rPr>
          <w:sz w:val="24"/>
        </w:rPr>
        <w:t>rom April 2017 to March 2018</w:t>
      </w:r>
      <w:r w:rsidR="00A84F17">
        <w:rPr>
          <w:sz w:val="24"/>
        </w:rPr>
        <w:t>, we employed a</w:t>
      </w:r>
      <w:r w:rsidRPr="001A0E37" w:rsidR="004601EF">
        <w:rPr>
          <w:sz w:val="24"/>
        </w:rPr>
        <w:t xml:space="preserve">pprentices </w:t>
      </w:r>
      <w:r w:rsidRPr="001A0E37" w:rsidR="00A12767">
        <w:rPr>
          <w:sz w:val="24"/>
        </w:rPr>
        <w:t xml:space="preserve">mainly </w:t>
      </w:r>
      <w:r w:rsidRPr="001A0E37" w:rsidR="004601EF">
        <w:rPr>
          <w:sz w:val="24"/>
        </w:rPr>
        <w:t>on an agency basis</w:t>
      </w:r>
      <w:r w:rsidRPr="001A0E37" w:rsidR="00A12767">
        <w:rPr>
          <w:sz w:val="24"/>
        </w:rPr>
        <w:t>.  From March 2018, we employed apprentices directly.</w:t>
      </w:r>
      <w:r w:rsidRPr="001A0E37">
        <w:rPr>
          <w:sz w:val="24"/>
        </w:rPr>
        <w:t xml:space="preserve">  </w:t>
      </w:r>
      <w:r w:rsidRPr="001A0E37" w:rsidR="001A0E37">
        <w:rPr>
          <w:sz w:val="24"/>
        </w:rPr>
        <w:t xml:space="preserve">This means that as of March 2018, we employed 20 apprentices on an agency basis and we employed a further 3 directly ourselves.  </w:t>
      </w:r>
    </w:p>
    <w:p w:rsidRPr="00844662" w:rsidR="004601EF" w:rsidP="00340D1D" w:rsidRDefault="004601EF">
      <w:pPr>
        <w:autoSpaceDE w:val="0"/>
        <w:autoSpaceDN w:val="0"/>
        <w:adjustRightInd w:val="0"/>
        <w:spacing w:line="360" w:lineRule="auto"/>
        <w:ind w:left="-426" w:right="-427"/>
        <w:rPr>
          <w:rFonts w:cs="Arial"/>
          <w:sz w:val="24"/>
        </w:rPr>
      </w:pPr>
    </w:p>
    <w:p w:rsidR="00C41881" w:rsidP="00C41881" w:rsidRDefault="00C41881">
      <w:pPr>
        <w:spacing w:line="360" w:lineRule="auto"/>
        <w:ind w:left="-426" w:right="-427"/>
        <w:rPr>
          <w:rFonts w:cs="Arial"/>
          <w:sz w:val="24"/>
        </w:rPr>
      </w:pPr>
      <w:r w:rsidRPr="00844662">
        <w:rPr>
          <w:rFonts w:cs="Arial"/>
          <w:sz w:val="24"/>
        </w:rPr>
        <w:t>In our annual equality reports, we have reported on a range of employment information: pay for men and women; different age groups, gender reassignment, national identity, race and ethnicity, disability, sexual orientation, religious belief, marital status and Welsh language ability.</w:t>
      </w:r>
    </w:p>
    <w:p w:rsidR="001B285F" w:rsidP="00F03F12" w:rsidRDefault="001B285F">
      <w:pPr>
        <w:spacing w:line="360" w:lineRule="auto"/>
        <w:ind w:left="-284" w:right="-427" w:hanging="142"/>
        <w:rPr>
          <w:rFonts w:cs="Arial"/>
          <w:sz w:val="24"/>
        </w:rPr>
      </w:pPr>
    </w:p>
    <w:p w:rsidR="00402179" w:rsidP="00F03F12" w:rsidRDefault="00402179">
      <w:pPr>
        <w:spacing w:line="360" w:lineRule="auto"/>
        <w:ind w:left="-284" w:right="-427" w:hanging="142"/>
        <w:rPr>
          <w:rFonts w:cs="Arial"/>
          <w:sz w:val="24"/>
        </w:rPr>
      </w:pPr>
    </w:p>
    <w:p w:rsidR="00402179" w:rsidP="00F03F12" w:rsidRDefault="00402179">
      <w:pPr>
        <w:spacing w:line="360" w:lineRule="auto"/>
        <w:ind w:left="-284" w:right="-427" w:hanging="142"/>
        <w:rPr>
          <w:rFonts w:cs="Arial"/>
          <w:sz w:val="24"/>
        </w:rPr>
      </w:pPr>
    </w:p>
    <w:p w:rsidRPr="00710711" w:rsidR="00167402" w:rsidP="00F03F12" w:rsidRDefault="00167402">
      <w:pPr>
        <w:pStyle w:val="Heading1"/>
        <w:spacing w:line="360" w:lineRule="auto"/>
        <w:ind w:left="-284" w:right="-427" w:hanging="142"/>
        <w:rPr>
          <w:szCs w:val="28"/>
        </w:rPr>
      </w:pPr>
      <w:bookmarkStart w:name="_Toc405364818" w:id="18"/>
      <w:bookmarkStart w:name="_Toc441680688" w:id="19"/>
      <w:bookmarkStart w:name="_Toc536607248" w:id="20"/>
      <w:r w:rsidRPr="00710711">
        <w:rPr>
          <w:szCs w:val="28"/>
        </w:rPr>
        <w:lastRenderedPageBreak/>
        <w:t xml:space="preserve">Other </w:t>
      </w:r>
      <w:r w:rsidRPr="00710711" w:rsidR="00293AAF">
        <w:rPr>
          <w:szCs w:val="28"/>
        </w:rPr>
        <w:t>m</w:t>
      </w:r>
      <w:r w:rsidRPr="00710711">
        <w:rPr>
          <w:szCs w:val="28"/>
        </w:rPr>
        <w:t xml:space="preserve">atters </w:t>
      </w:r>
      <w:r w:rsidRPr="00710711" w:rsidR="00293AAF">
        <w:rPr>
          <w:szCs w:val="28"/>
        </w:rPr>
        <w:t>r</w:t>
      </w:r>
      <w:r w:rsidRPr="00710711">
        <w:rPr>
          <w:szCs w:val="28"/>
        </w:rPr>
        <w:t xml:space="preserve">elevant to the </w:t>
      </w:r>
      <w:r w:rsidRPr="00710711" w:rsidR="00293AAF">
        <w:rPr>
          <w:szCs w:val="28"/>
        </w:rPr>
        <w:t>g</w:t>
      </w:r>
      <w:r w:rsidRPr="00710711">
        <w:rPr>
          <w:szCs w:val="28"/>
        </w:rPr>
        <w:t xml:space="preserve">eneral </w:t>
      </w:r>
      <w:r w:rsidRPr="00710711" w:rsidR="00293AAF">
        <w:rPr>
          <w:szCs w:val="28"/>
        </w:rPr>
        <w:t>d</w:t>
      </w:r>
      <w:r w:rsidRPr="00710711">
        <w:rPr>
          <w:szCs w:val="28"/>
        </w:rPr>
        <w:t xml:space="preserve">uty and </w:t>
      </w:r>
      <w:r w:rsidRPr="00710711" w:rsidR="00293AAF">
        <w:rPr>
          <w:szCs w:val="28"/>
        </w:rPr>
        <w:t>s</w:t>
      </w:r>
      <w:r w:rsidRPr="00710711">
        <w:rPr>
          <w:szCs w:val="28"/>
        </w:rPr>
        <w:t xml:space="preserve">pecific </w:t>
      </w:r>
      <w:r w:rsidRPr="00710711" w:rsidR="00293AAF">
        <w:rPr>
          <w:szCs w:val="28"/>
        </w:rPr>
        <w:t>d</w:t>
      </w:r>
      <w:r w:rsidRPr="00710711">
        <w:rPr>
          <w:szCs w:val="28"/>
        </w:rPr>
        <w:t>uties</w:t>
      </w:r>
      <w:bookmarkEnd w:id="18"/>
      <w:bookmarkEnd w:id="19"/>
      <w:bookmarkEnd w:id="20"/>
    </w:p>
    <w:p w:rsidR="00437E57" w:rsidP="00F03F12" w:rsidRDefault="00437E57">
      <w:pPr>
        <w:pStyle w:val="Heading1"/>
        <w:spacing w:line="360" w:lineRule="auto"/>
        <w:ind w:left="-284" w:right="-427" w:hanging="142"/>
        <w:rPr>
          <w:sz w:val="24"/>
        </w:rPr>
      </w:pPr>
    </w:p>
    <w:p w:rsidRPr="00D4694F" w:rsidR="00B56431" w:rsidP="002C1D49" w:rsidRDefault="00B56431">
      <w:pPr>
        <w:spacing w:line="360" w:lineRule="auto"/>
        <w:ind w:left="-426" w:right="-427"/>
        <w:rPr>
          <w:sz w:val="24"/>
        </w:rPr>
      </w:pPr>
      <w:r w:rsidRPr="00D4694F">
        <w:rPr>
          <w:sz w:val="24"/>
        </w:rPr>
        <w:t xml:space="preserve">You will see in </w:t>
      </w:r>
      <w:hyperlink w:history="1" r:id="rId19">
        <w:r w:rsidRPr="00826705">
          <w:rPr>
            <w:rStyle w:val="Hyperlink"/>
            <w:sz w:val="24"/>
          </w:rPr>
          <w:t xml:space="preserve">Appendix </w:t>
        </w:r>
        <w:r w:rsidRPr="00826705" w:rsidR="006737DC">
          <w:rPr>
            <w:rStyle w:val="Hyperlink"/>
            <w:sz w:val="24"/>
          </w:rPr>
          <w:t>4</w:t>
        </w:r>
      </w:hyperlink>
      <w:r w:rsidR="00DA54A7">
        <w:rPr>
          <w:rStyle w:val="Hyperlink"/>
          <w:sz w:val="24"/>
        </w:rPr>
        <w:t xml:space="preserve"> </w:t>
      </w:r>
      <w:r w:rsidRPr="00D4694F">
        <w:rPr>
          <w:sz w:val="24"/>
        </w:rPr>
        <w:t xml:space="preserve">that there are a number of ways in which services have collected data </w:t>
      </w:r>
      <w:r w:rsidRPr="00D4694F" w:rsidR="008A5A5F">
        <w:rPr>
          <w:sz w:val="24"/>
        </w:rPr>
        <w:t xml:space="preserve">and </w:t>
      </w:r>
      <w:r w:rsidRPr="00D4694F">
        <w:rPr>
          <w:sz w:val="24"/>
        </w:rPr>
        <w:t>promoted equality.</w:t>
      </w:r>
    </w:p>
    <w:p w:rsidR="00B56431" w:rsidP="00F03F12" w:rsidRDefault="00B56431">
      <w:pPr>
        <w:pStyle w:val="Heading1"/>
        <w:spacing w:line="360" w:lineRule="auto"/>
        <w:ind w:left="-284" w:right="-427" w:hanging="142"/>
        <w:rPr>
          <w:b w:val="0"/>
          <w:sz w:val="24"/>
        </w:rPr>
      </w:pPr>
    </w:p>
    <w:p w:rsidRPr="00710711" w:rsidR="00167402" w:rsidP="00F03F12" w:rsidRDefault="00167402">
      <w:pPr>
        <w:pStyle w:val="Heading2"/>
        <w:spacing w:after="240" w:line="360" w:lineRule="auto"/>
        <w:ind w:left="-284" w:right="-427" w:hanging="142"/>
        <w:rPr>
          <w:i w:val="0"/>
          <w:iCs w:val="0"/>
          <w:sz w:val="24"/>
          <w:szCs w:val="24"/>
        </w:rPr>
      </w:pPr>
      <w:bookmarkStart w:name="_Toc405364828" w:id="21"/>
      <w:bookmarkStart w:name="_Toc441680690" w:id="22"/>
      <w:bookmarkStart w:name="_Toc536607249" w:id="23"/>
      <w:bookmarkStart w:name="OLE_LINK7" w:id="24"/>
      <w:bookmarkStart w:name="OLE_LINK8" w:id="25"/>
      <w:bookmarkStart w:name="OLE_LINK9" w:id="26"/>
      <w:r w:rsidRPr="00710711">
        <w:rPr>
          <w:i w:val="0"/>
          <w:iCs w:val="0"/>
          <w:sz w:val="24"/>
          <w:szCs w:val="24"/>
        </w:rPr>
        <w:t>Equality Impact Assessments</w:t>
      </w:r>
      <w:bookmarkEnd w:id="21"/>
      <w:bookmarkEnd w:id="22"/>
      <w:bookmarkEnd w:id="23"/>
      <w:r w:rsidR="002436E6">
        <w:rPr>
          <w:i w:val="0"/>
          <w:iCs w:val="0"/>
          <w:sz w:val="24"/>
          <w:szCs w:val="24"/>
        </w:rPr>
        <w:t xml:space="preserve"> </w:t>
      </w:r>
    </w:p>
    <w:p w:rsidR="00C63BEF" w:rsidP="00584E18" w:rsidRDefault="00C63BEF">
      <w:pPr>
        <w:spacing w:line="360" w:lineRule="auto"/>
        <w:ind w:left="-425" w:right="-425"/>
        <w:rPr>
          <w:rFonts w:cs="Arial"/>
          <w:iCs/>
          <w:sz w:val="24"/>
        </w:rPr>
      </w:pPr>
      <w:r w:rsidRPr="00710711">
        <w:rPr>
          <w:rFonts w:cs="Arial"/>
          <w:iCs/>
          <w:sz w:val="24"/>
        </w:rPr>
        <w:t>We have had a system for assessing the impact of our work on protected groups for many years.  We review and improve it from time to time.  We publish the results of our assessments on our website.</w:t>
      </w:r>
    </w:p>
    <w:p w:rsidR="001E0013" w:rsidP="002C1D49" w:rsidRDefault="001E0013">
      <w:pPr>
        <w:spacing w:line="360" w:lineRule="auto"/>
        <w:ind w:left="-426" w:right="-427"/>
        <w:rPr>
          <w:rFonts w:cs="Arial"/>
          <w:iCs/>
          <w:sz w:val="24"/>
        </w:rPr>
      </w:pPr>
    </w:p>
    <w:p w:rsidRPr="00710711" w:rsidR="001E0013" w:rsidP="002C1D49" w:rsidRDefault="001E0013">
      <w:pPr>
        <w:spacing w:line="360" w:lineRule="auto"/>
        <w:ind w:left="-426" w:right="-427"/>
        <w:rPr>
          <w:rFonts w:cs="Arial"/>
          <w:iCs/>
          <w:sz w:val="24"/>
        </w:rPr>
      </w:pPr>
      <w:r w:rsidRPr="003C28F3">
        <w:rPr>
          <w:rFonts w:cs="Arial"/>
          <w:iCs/>
          <w:sz w:val="24"/>
        </w:rPr>
        <w:t>In January 201</w:t>
      </w:r>
      <w:r w:rsidRPr="003C28F3" w:rsidR="00322DDD">
        <w:rPr>
          <w:rFonts w:cs="Arial"/>
          <w:iCs/>
          <w:sz w:val="24"/>
        </w:rPr>
        <w:t>7</w:t>
      </w:r>
      <w:r>
        <w:rPr>
          <w:rFonts w:cs="Arial"/>
          <w:iCs/>
          <w:sz w:val="24"/>
        </w:rPr>
        <w:t>, we introduced a new process for carrying out equality impact assessments.  It links to guidance, research and data.  It only allows officers to start the process and they then have to contact the Equality Team for advice.  We hope that this will improve the quality of the assessments.</w:t>
      </w:r>
    </w:p>
    <w:p w:rsidRPr="00710711" w:rsidR="00106207" w:rsidP="00F03F12" w:rsidRDefault="00106207">
      <w:pPr>
        <w:spacing w:line="360" w:lineRule="auto"/>
        <w:ind w:left="-284" w:right="-427" w:hanging="142"/>
        <w:rPr>
          <w:rFonts w:cs="Arial"/>
          <w:iCs/>
          <w:sz w:val="24"/>
        </w:rPr>
      </w:pPr>
    </w:p>
    <w:p w:rsidRPr="00710711" w:rsidR="0056395D" w:rsidP="002C1D49" w:rsidRDefault="0056395D">
      <w:pPr>
        <w:spacing w:line="360" w:lineRule="auto"/>
        <w:ind w:left="-426" w:right="-427"/>
        <w:rPr>
          <w:rFonts w:cs="Arial"/>
          <w:iCs/>
          <w:sz w:val="24"/>
        </w:rPr>
      </w:pPr>
      <w:r w:rsidRPr="00710711">
        <w:rPr>
          <w:rFonts w:cs="Arial"/>
          <w:iCs/>
          <w:sz w:val="24"/>
        </w:rPr>
        <w:t>We continue to support managers to think about their work in this way.  We provide training on how to carry out assessments.  Th</w:t>
      </w:r>
      <w:r w:rsidRPr="00710711" w:rsidR="00AC720A">
        <w:rPr>
          <w:rFonts w:cs="Arial"/>
          <w:iCs/>
          <w:sz w:val="24"/>
        </w:rPr>
        <w:t xml:space="preserve">ere </w:t>
      </w:r>
      <w:r w:rsidRPr="00710711">
        <w:rPr>
          <w:rFonts w:cs="Arial"/>
          <w:iCs/>
          <w:sz w:val="24"/>
        </w:rPr>
        <w:t>is</w:t>
      </w:r>
      <w:r w:rsidRPr="00710711" w:rsidR="00AC720A">
        <w:rPr>
          <w:rFonts w:cs="Arial"/>
          <w:iCs/>
          <w:sz w:val="24"/>
        </w:rPr>
        <w:t xml:space="preserve"> </w:t>
      </w:r>
      <w:r w:rsidRPr="00710711">
        <w:rPr>
          <w:rFonts w:cs="Arial"/>
          <w:iCs/>
          <w:sz w:val="24"/>
        </w:rPr>
        <w:t xml:space="preserve">an e-learning module for people to learn </w:t>
      </w:r>
      <w:r w:rsidRPr="00710711" w:rsidR="00F33FCC">
        <w:rPr>
          <w:rFonts w:cs="Arial"/>
          <w:iCs/>
          <w:sz w:val="24"/>
        </w:rPr>
        <w:t xml:space="preserve">on-line </w:t>
      </w:r>
      <w:r w:rsidRPr="00710711">
        <w:rPr>
          <w:rFonts w:cs="Arial"/>
          <w:iCs/>
          <w:sz w:val="24"/>
        </w:rPr>
        <w:t xml:space="preserve">how to do it.  We ask them to show their thinking in a formal record that we can publish.  </w:t>
      </w:r>
    </w:p>
    <w:p w:rsidRPr="00710711" w:rsidR="00106207" w:rsidP="00F03F12" w:rsidRDefault="00106207">
      <w:pPr>
        <w:spacing w:line="360" w:lineRule="auto"/>
        <w:ind w:left="-284" w:right="-427" w:hanging="142"/>
        <w:rPr>
          <w:rFonts w:cs="Arial"/>
          <w:iCs/>
          <w:sz w:val="24"/>
        </w:rPr>
      </w:pPr>
    </w:p>
    <w:p w:rsidRPr="00710711" w:rsidR="00BB2BEF" w:rsidP="002C1D49" w:rsidRDefault="00BB2BEF">
      <w:pPr>
        <w:spacing w:line="360" w:lineRule="auto"/>
        <w:ind w:left="-426" w:right="-427"/>
        <w:rPr>
          <w:rFonts w:cs="Arial"/>
          <w:sz w:val="24"/>
        </w:rPr>
      </w:pPr>
      <w:r w:rsidRPr="00710711">
        <w:rPr>
          <w:rFonts w:cs="Arial"/>
          <w:sz w:val="24"/>
        </w:rPr>
        <w:t xml:space="preserve">During the last few years, it has been important for us to think about how budget cuts might affect our services.  As we prepare budgets, we think about how changes might affect protected groups.  We also think about how we can minimise adverse impacts on them.  We publish </w:t>
      </w:r>
      <w:r w:rsidRPr="00710711" w:rsidR="00416A9E">
        <w:rPr>
          <w:rFonts w:cs="Arial"/>
          <w:sz w:val="24"/>
        </w:rPr>
        <w:t>on our website the assessment of how the budget impacts on protected groups.</w:t>
      </w:r>
    </w:p>
    <w:p w:rsidRPr="00710711" w:rsidR="00106207" w:rsidP="00F03F12" w:rsidRDefault="00106207">
      <w:pPr>
        <w:spacing w:line="360" w:lineRule="auto"/>
        <w:ind w:left="-284" w:right="-427" w:hanging="142"/>
        <w:rPr>
          <w:rFonts w:cs="Arial"/>
          <w:sz w:val="24"/>
        </w:rPr>
      </w:pPr>
    </w:p>
    <w:p w:rsidRPr="00710711" w:rsidR="00AC720A" w:rsidP="002C1D49" w:rsidRDefault="00AC720A">
      <w:pPr>
        <w:spacing w:line="360" w:lineRule="auto"/>
        <w:ind w:left="-426" w:right="-427"/>
        <w:rPr>
          <w:rFonts w:cs="Arial"/>
          <w:sz w:val="24"/>
        </w:rPr>
      </w:pPr>
      <w:r w:rsidRPr="00710711">
        <w:rPr>
          <w:rFonts w:cs="Arial"/>
          <w:sz w:val="24"/>
        </w:rPr>
        <w:t>More recently, we have also had to think about providing services in a very different way.  This is because we know that each year, for the next few years, there will be less money to spend on services.  As we do this, we think about how this will affect protected groups and we talk to them about it.</w:t>
      </w:r>
    </w:p>
    <w:p w:rsidRPr="00710711" w:rsidR="00403C4D" w:rsidP="00F03F12" w:rsidRDefault="00403C4D">
      <w:pPr>
        <w:spacing w:line="360" w:lineRule="auto"/>
        <w:ind w:left="-284" w:right="-427" w:hanging="142"/>
        <w:rPr>
          <w:rFonts w:cs="Arial"/>
          <w:sz w:val="24"/>
        </w:rPr>
      </w:pPr>
    </w:p>
    <w:p w:rsidRPr="00710711" w:rsidR="00BF6267" w:rsidP="00F03F12" w:rsidRDefault="00D37A0E">
      <w:pPr>
        <w:spacing w:line="360" w:lineRule="auto"/>
        <w:ind w:left="-284" w:right="-427" w:hanging="142"/>
        <w:rPr>
          <w:rFonts w:cs="Arial"/>
          <w:sz w:val="24"/>
        </w:rPr>
      </w:pPr>
      <w:r>
        <w:rPr>
          <w:rFonts w:cs="Arial"/>
          <w:sz w:val="24"/>
        </w:rPr>
        <w:t>You can see our pu</w:t>
      </w:r>
      <w:r w:rsidRPr="00710711" w:rsidR="0056395D">
        <w:rPr>
          <w:rFonts w:cs="Arial"/>
          <w:sz w:val="24"/>
        </w:rPr>
        <w:t xml:space="preserve">blished </w:t>
      </w:r>
      <w:hyperlink w:history="1" r:id="rId20">
        <w:r w:rsidRPr="00D37A0E" w:rsidR="0056395D">
          <w:rPr>
            <w:rStyle w:val="Hyperlink"/>
            <w:rFonts w:cs="Arial"/>
            <w:sz w:val="24"/>
          </w:rPr>
          <w:t>equality impact assessm</w:t>
        </w:r>
        <w:r w:rsidRPr="00D37A0E" w:rsidR="00C20DC1">
          <w:rPr>
            <w:rStyle w:val="Hyperlink"/>
            <w:rFonts w:cs="Arial"/>
            <w:sz w:val="24"/>
          </w:rPr>
          <w:t>ents</w:t>
        </w:r>
      </w:hyperlink>
      <w:r>
        <w:rPr>
          <w:rFonts w:cs="Arial"/>
          <w:sz w:val="24"/>
        </w:rPr>
        <w:t xml:space="preserve"> on our website.  </w:t>
      </w:r>
      <w:r w:rsidRPr="00710711" w:rsidR="00C20DC1">
        <w:rPr>
          <w:rFonts w:cs="Arial"/>
          <w:sz w:val="24"/>
        </w:rPr>
        <w:t xml:space="preserve"> </w:t>
      </w:r>
    </w:p>
    <w:p w:rsidRPr="00710711" w:rsidR="00BF6267" w:rsidP="00F03F12" w:rsidRDefault="00BF6267">
      <w:pPr>
        <w:spacing w:line="360" w:lineRule="auto"/>
        <w:ind w:left="-284" w:right="-427" w:hanging="142"/>
        <w:rPr>
          <w:rFonts w:cs="Arial"/>
          <w:sz w:val="24"/>
        </w:rPr>
      </w:pPr>
    </w:p>
    <w:p w:rsidRPr="00A31DB4" w:rsidR="00167402" w:rsidP="00F03F12" w:rsidRDefault="00F52F5F">
      <w:pPr>
        <w:pStyle w:val="Heading2"/>
        <w:spacing w:before="0" w:after="0" w:line="360" w:lineRule="auto"/>
        <w:ind w:left="-284" w:right="-427" w:hanging="142"/>
        <w:rPr>
          <w:b w:val="0"/>
          <w:i w:val="0"/>
          <w:iCs w:val="0"/>
          <w:sz w:val="24"/>
          <w:szCs w:val="24"/>
        </w:rPr>
      </w:pPr>
      <w:bookmarkStart w:name="_Toc405364829" w:id="27"/>
      <w:bookmarkStart w:name="_Toc441680691" w:id="28"/>
      <w:bookmarkStart w:name="_Toc536607250" w:id="29"/>
      <w:r w:rsidRPr="00710711">
        <w:rPr>
          <w:i w:val="0"/>
          <w:iCs w:val="0"/>
          <w:sz w:val="24"/>
          <w:szCs w:val="24"/>
        </w:rPr>
        <w:lastRenderedPageBreak/>
        <w:t>Training</w:t>
      </w:r>
      <w:bookmarkEnd w:id="27"/>
      <w:bookmarkEnd w:id="28"/>
      <w:bookmarkEnd w:id="29"/>
      <w:r w:rsidR="002436E6">
        <w:rPr>
          <w:i w:val="0"/>
          <w:iCs w:val="0"/>
          <w:sz w:val="24"/>
          <w:szCs w:val="24"/>
        </w:rPr>
        <w:t xml:space="preserve"> </w:t>
      </w:r>
    </w:p>
    <w:p w:rsidRPr="00710711" w:rsidR="00403C4D" w:rsidP="00F03F12" w:rsidRDefault="00403C4D">
      <w:pPr>
        <w:spacing w:line="360" w:lineRule="auto"/>
        <w:ind w:left="-284" w:right="-427" w:hanging="142"/>
        <w:rPr>
          <w:sz w:val="24"/>
        </w:rPr>
      </w:pPr>
    </w:p>
    <w:p w:rsidRPr="00710711" w:rsidR="007C1FA3" w:rsidP="002C1D49" w:rsidRDefault="003C28F3">
      <w:pPr>
        <w:spacing w:line="360" w:lineRule="auto"/>
        <w:ind w:left="-426" w:right="-427"/>
        <w:rPr>
          <w:rFonts w:cs="Arial"/>
          <w:sz w:val="24"/>
        </w:rPr>
      </w:pPr>
      <w:r>
        <w:rPr>
          <w:rFonts w:cs="Arial"/>
          <w:sz w:val="24"/>
        </w:rPr>
        <w:t>W</w:t>
      </w:r>
      <w:r w:rsidRPr="00710711" w:rsidR="007C1FA3">
        <w:rPr>
          <w:rFonts w:cs="Arial"/>
          <w:sz w:val="24"/>
        </w:rPr>
        <w:t xml:space="preserve">e </w:t>
      </w:r>
      <w:r>
        <w:rPr>
          <w:rFonts w:cs="Arial"/>
          <w:sz w:val="24"/>
        </w:rPr>
        <w:t xml:space="preserve">continue to provide </w:t>
      </w:r>
      <w:r w:rsidRPr="00710711" w:rsidR="007C1FA3">
        <w:rPr>
          <w:rFonts w:cs="Arial"/>
          <w:sz w:val="24"/>
        </w:rPr>
        <w:t>a programme of short trai</w:t>
      </w:r>
      <w:r w:rsidRPr="00710711" w:rsidR="0034189D">
        <w:rPr>
          <w:rFonts w:cs="Arial"/>
          <w:sz w:val="24"/>
        </w:rPr>
        <w:t>n</w:t>
      </w:r>
      <w:r w:rsidRPr="00710711" w:rsidR="007C1FA3">
        <w:rPr>
          <w:rFonts w:cs="Arial"/>
          <w:sz w:val="24"/>
        </w:rPr>
        <w:t xml:space="preserve">ing sessions to </w:t>
      </w:r>
      <w:r w:rsidR="00395B0A">
        <w:rPr>
          <w:rFonts w:cs="Arial"/>
          <w:sz w:val="24"/>
        </w:rPr>
        <w:t>make sure that staff kno</w:t>
      </w:r>
      <w:r w:rsidRPr="00710711" w:rsidR="00256D80">
        <w:rPr>
          <w:rFonts w:cs="Arial"/>
          <w:sz w:val="24"/>
        </w:rPr>
        <w:t xml:space="preserve">w about new equality law.  We </w:t>
      </w:r>
      <w:r w:rsidRPr="00710711" w:rsidR="007C1FA3">
        <w:rPr>
          <w:rFonts w:cs="Arial"/>
          <w:sz w:val="24"/>
        </w:rPr>
        <w:t xml:space="preserve">continue to offer </w:t>
      </w:r>
      <w:r w:rsidRPr="00710711" w:rsidR="00256D80">
        <w:rPr>
          <w:rFonts w:cs="Arial"/>
          <w:sz w:val="24"/>
        </w:rPr>
        <w:t>e-learning modules</w:t>
      </w:r>
      <w:r w:rsidRPr="00710711" w:rsidR="001B4F82">
        <w:rPr>
          <w:rFonts w:cs="Arial"/>
          <w:sz w:val="24"/>
        </w:rPr>
        <w:t xml:space="preserve">. </w:t>
      </w:r>
      <w:r w:rsidRPr="00710711" w:rsidR="00956CA8">
        <w:rPr>
          <w:rFonts w:cs="Arial"/>
          <w:sz w:val="24"/>
        </w:rPr>
        <w:t xml:space="preserve">  </w:t>
      </w:r>
      <w:r w:rsidRPr="00710711" w:rsidR="007C1FA3">
        <w:rPr>
          <w:rFonts w:cs="Arial"/>
          <w:sz w:val="24"/>
        </w:rPr>
        <w:t xml:space="preserve">One of these tells staff the basic things they need to know about equality.  </w:t>
      </w:r>
      <w:r w:rsidR="002C7C8F">
        <w:rPr>
          <w:rFonts w:cs="Arial"/>
          <w:sz w:val="24"/>
        </w:rPr>
        <w:t xml:space="preserve">Another </w:t>
      </w:r>
      <w:r w:rsidRPr="00710711" w:rsidR="007C1FA3">
        <w:rPr>
          <w:rFonts w:cs="Arial"/>
          <w:sz w:val="24"/>
        </w:rPr>
        <w:t xml:space="preserve">tells staff how to assess the impact of their work on protected groups (equality impact assessments).  </w:t>
      </w:r>
      <w:r w:rsidR="002C7C8F">
        <w:rPr>
          <w:rFonts w:cs="Arial"/>
          <w:sz w:val="24"/>
        </w:rPr>
        <w:t>A third gives people information about transgender issues.</w:t>
      </w:r>
    </w:p>
    <w:p w:rsidRPr="00710711" w:rsidR="00403C4D" w:rsidP="00F03F12" w:rsidRDefault="00403C4D">
      <w:pPr>
        <w:spacing w:line="360" w:lineRule="auto"/>
        <w:ind w:left="-284" w:right="-427" w:hanging="142"/>
        <w:rPr>
          <w:rFonts w:cs="Arial"/>
          <w:sz w:val="24"/>
        </w:rPr>
      </w:pPr>
    </w:p>
    <w:p w:rsidRPr="00710711" w:rsidR="00403C4D" w:rsidP="007A6744" w:rsidRDefault="001B4F82">
      <w:pPr>
        <w:spacing w:line="360" w:lineRule="auto"/>
        <w:ind w:left="-426" w:right="-427"/>
        <w:rPr>
          <w:rFonts w:cs="Arial"/>
          <w:sz w:val="24"/>
        </w:rPr>
      </w:pPr>
      <w:r w:rsidRPr="00710711">
        <w:rPr>
          <w:rFonts w:cs="Arial"/>
          <w:sz w:val="24"/>
        </w:rPr>
        <w:t xml:space="preserve">People can look at these on the computer at their desks.  </w:t>
      </w:r>
      <w:r w:rsidR="002C7C8F">
        <w:rPr>
          <w:rFonts w:cs="Arial"/>
          <w:sz w:val="24"/>
        </w:rPr>
        <w:t xml:space="preserve">They can also access them from home.  </w:t>
      </w:r>
      <w:r w:rsidRPr="00710711" w:rsidR="00C849C9">
        <w:rPr>
          <w:rFonts w:cs="Arial"/>
          <w:sz w:val="24"/>
        </w:rPr>
        <w:t>T</w:t>
      </w:r>
      <w:r w:rsidRPr="00710711">
        <w:rPr>
          <w:rFonts w:cs="Arial"/>
          <w:sz w:val="24"/>
        </w:rPr>
        <w:t xml:space="preserve">his can make it easier for some </w:t>
      </w:r>
      <w:r w:rsidRPr="00710711" w:rsidR="00256D80">
        <w:rPr>
          <w:rFonts w:cs="Arial"/>
          <w:sz w:val="24"/>
        </w:rPr>
        <w:t xml:space="preserve">people </w:t>
      </w:r>
      <w:r w:rsidRPr="00710711">
        <w:rPr>
          <w:rFonts w:cs="Arial"/>
          <w:sz w:val="24"/>
        </w:rPr>
        <w:t>to do the training.</w:t>
      </w:r>
      <w:r w:rsidRPr="00710711" w:rsidR="00256D80">
        <w:rPr>
          <w:rFonts w:cs="Arial"/>
          <w:sz w:val="24"/>
        </w:rPr>
        <w:t xml:space="preserve">  </w:t>
      </w:r>
      <w:r w:rsidRPr="00710711" w:rsidR="007C1FA3">
        <w:rPr>
          <w:rFonts w:cs="Arial"/>
          <w:sz w:val="24"/>
        </w:rPr>
        <w:t xml:space="preserve">We </w:t>
      </w:r>
      <w:r w:rsidR="003C28F3">
        <w:rPr>
          <w:rFonts w:cs="Arial"/>
          <w:sz w:val="24"/>
        </w:rPr>
        <w:t xml:space="preserve">can </w:t>
      </w:r>
      <w:r w:rsidRPr="00710711" w:rsidR="007C1FA3">
        <w:rPr>
          <w:rFonts w:cs="Arial"/>
          <w:sz w:val="24"/>
        </w:rPr>
        <w:t xml:space="preserve">monitor who has completed this type of training.  </w:t>
      </w:r>
    </w:p>
    <w:p w:rsidRPr="00710711" w:rsidR="00BF6267" w:rsidP="00F03F12" w:rsidRDefault="00BF6267">
      <w:pPr>
        <w:spacing w:line="360" w:lineRule="auto"/>
        <w:ind w:left="-284" w:right="-427" w:hanging="142"/>
        <w:rPr>
          <w:rFonts w:cs="Arial"/>
          <w:sz w:val="24"/>
        </w:rPr>
      </w:pPr>
    </w:p>
    <w:p w:rsidRPr="00710711" w:rsidR="007C1FA3" w:rsidP="007A6744" w:rsidRDefault="007C1FA3">
      <w:pPr>
        <w:spacing w:line="360" w:lineRule="auto"/>
        <w:ind w:left="-426" w:right="-427"/>
        <w:rPr>
          <w:rFonts w:cs="Arial"/>
          <w:sz w:val="24"/>
        </w:rPr>
      </w:pPr>
      <w:r w:rsidRPr="00710711">
        <w:rPr>
          <w:rFonts w:cs="Arial"/>
          <w:sz w:val="24"/>
        </w:rPr>
        <w:t xml:space="preserve">There are some staff who are unable to attend the training sessions and do not have access to e-learning modules.  For these staff, we </w:t>
      </w:r>
      <w:r w:rsidR="00395B0A">
        <w:rPr>
          <w:rFonts w:cs="Arial"/>
          <w:sz w:val="24"/>
        </w:rPr>
        <w:t xml:space="preserve">can </w:t>
      </w:r>
      <w:r w:rsidRPr="00710711">
        <w:rPr>
          <w:rFonts w:cs="Arial"/>
          <w:sz w:val="24"/>
        </w:rPr>
        <w:t>provide a booklet that explains the key things they need to know.</w:t>
      </w:r>
      <w:r w:rsidR="00EE2026">
        <w:rPr>
          <w:rFonts w:cs="Arial"/>
          <w:sz w:val="24"/>
        </w:rPr>
        <w:t xml:space="preserve">  </w:t>
      </w:r>
    </w:p>
    <w:p w:rsidR="00403C4D" w:rsidP="00F03F12" w:rsidRDefault="00403C4D">
      <w:pPr>
        <w:spacing w:line="360" w:lineRule="auto"/>
        <w:ind w:left="-284" w:right="-427" w:hanging="142"/>
        <w:rPr>
          <w:rFonts w:cs="Arial"/>
          <w:sz w:val="24"/>
        </w:rPr>
      </w:pPr>
    </w:p>
    <w:p w:rsidRPr="00710711" w:rsidR="00110C3B" w:rsidP="007A6744" w:rsidRDefault="00E90287">
      <w:pPr>
        <w:spacing w:line="360" w:lineRule="auto"/>
        <w:ind w:left="-426" w:right="-427"/>
        <w:rPr>
          <w:rFonts w:cs="Arial"/>
          <w:sz w:val="24"/>
        </w:rPr>
      </w:pPr>
      <w:r>
        <w:rPr>
          <w:rFonts w:cs="Arial"/>
          <w:sz w:val="24"/>
        </w:rPr>
        <w:t xml:space="preserve">We also provide </w:t>
      </w:r>
      <w:r w:rsidRPr="00710711" w:rsidR="007C1FA3">
        <w:rPr>
          <w:rFonts w:cs="Arial"/>
          <w:sz w:val="24"/>
        </w:rPr>
        <w:t xml:space="preserve">other types of training </w:t>
      </w:r>
      <w:r>
        <w:rPr>
          <w:rFonts w:cs="Arial"/>
          <w:sz w:val="24"/>
        </w:rPr>
        <w:t xml:space="preserve">from time to time such as </w:t>
      </w:r>
      <w:r w:rsidRPr="00710711" w:rsidR="007C1FA3">
        <w:rPr>
          <w:rFonts w:cs="Arial"/>
          <w:sz w:val="24"/>
        </w:rPr>
        <w:t xml:space="preserve">deaf awareness training, </w:t>
      </w:r>
      <w:r w:rsidR="0005545C">
        <w:rPr>
          <w:rFonts w:cs="Arial"/>
          <w:sz w:val="24"/>
        </w:rPr>
        <w:t xml:space="preserve">and sexual orientation and gender identity </w:t>
      </w:r>
      <w:r w:rsidRPr="00710711" w:rsidR="00110C3B">
        <w:rPr>
          <w:rFonts w:cs="Arial"/>
          <w:sz w:val="24"/>
        </w:rPr>
        <w:t xml:space="preserve">awareness training.  </w:t>
      </w:r>
      <w:r w:rsidR="00EE2026">
        <w:rPr>
          <w:rFonts w:cs="Arial"/>
          <w:sz w:val="24"/>
        </w:rPr>
        <w:t xml:space="preserve"> </w:t>
      </w:r>
    </w:p>
    <w:p w:rsidR="003C28F3" w:rsidP="007A6744" w:rsidRDefault="003C28F3">
      <w:pPr>
        <w:spacing w:line="360" w:lineRule="auto"/>
        <w:ind w:left="-426" w:right="-427"/>
        <w:rPr>
          <w:rFonts w:cs="Arial"/>
          <w:sz w:val="24"/>
        </w:rPr>
      </w:pPr>
    </w:p>
    <w:bookmarkEnd w:id="24"/>
    <w:bookmarkEnd w:id="25"/>
    <w:bookmarkEnd w:id="26"/>
    <w:p w:rsidR="00E0252E" w:rsidP="00082C22" w:rsidRDefault="00E0252E">
      <w:pPr>
        <w:pStyle w:val="Heading2"/>
        <w:spacing w:before="0" w:after="0" w:line="360" w:lineRule="auto"/>
        <w:ind w:left="-284" w:right="-427" w:hanging="142"/>
        <w:rPr>
          <w:i w:val="0"/>
          <w:iCs w:val="0"/>
          <w:sz w:val="24"/>
          <w:szCs w:val="24"/>
        </w:rPr>
      </w:pPr>
    </w:p>
    <w:p w:rsidRPr="00B227CD" w:rsidR="009B33B6" w:rsidP="00B227CD" w:rsidRDefault="009B33B6">
      <w:pPr>
        <w:pStyle w:val="Heading2"/>
        <w:ind w:left="-426"/>
        <w:rPr>
          <w:i w:val="0"/>
          <w:sz w:val="24"/>
          <w:szCs w:val="24"/>
        </w:rPr>
      </w:pPr>
      <w:bookmarkStart w:name="_Toc536607251" w:id="30"/>
      <w:r w:rsidRPr="00B227CD">
        <w:rPr>
          <w:i w:val="0"/>
          <w:sz w:val="24"/>
          <w:szCs w:val="24"/>
        </w:rPr>
        <w:t>Show Racism the Red Card Campaign 2017 – 2018</w:t>
      </w:r>
      <w:bookmarkEnd w:id="30"/>
    </w:p>
    <w:p w:rsidRPr="00FF334E" w:rsidR="009B33B6" w:rsidP="009B33B6" w:rsidRDefault="009B33B6">
      <w:pPr>
        <w:pStyle w:val="Default"/>
        <w:spacing w:line="300" w:lineRule="auto"/>
        <w:ind w:left="-426"/>
      </w:pPr>
    </w:p>
    <w:p w:rsidRPr="00FF334E" w:rsidR="009B33B6" w:rsidP="00584E18" w:rsidRDefault="009B33B6">
      <w:pPr>
        <w:pStyle w:val="Default"/>
        <w:spacing w:line="360" w:lineRule="auto"/>
        <w:ind w:left="-426"/>
      </w:pPr>
      <w:r w:rsidRPr="00FF334E">
        <w:t xml:space="preserve">We continue to work with Show Racism the Red Card. This is a charity that works with young people to raise awareness of racism and homophobia. It uses footballers and other sports stars as role models to do </w:t>
      </w:r>
      <w:r>
        <w:t xml:space="preserve">this.  It </w:t>
      </w:r>
      <w:r w:rsidRPr="00FF334E">
        <w:t>deliver</w:t>
      </w:r>
      <w:r>
        <w:t>s</w:t>
      </w:r>
      <w:r w:rsidRPr="00FF334E">
        <w:t xml:space="preserve"> workshops to young people about racism and provide</w:t>
      </w:r>
      <w:r>
        <w:t>s</w:t>
      </w:r>
      <w:r w:rsidRPr="00FF334E">
        <w:t xml:space="preserve"> fun fitness sessions.</w:t>
      </w:r>
    </w:p>
    <w:p w:rsidRPr="00FF334E" w:rsidR="009B33B6" w:rsidP="00584E18" w:rsidRDefault="009B33B6">
      <w:pPr>
        <w:pStyle w:val="Default"/>
        <w:spacing w:line="360" w:lineRule="auto"/>
        <w:ind w:left="-426"/>
      </w:pPr>
    </w:p>
    <w:p w:rsidR="009B33B6" w:rsidP="00584E18" w:rsidRDefault="009B33B6">
      <w:pPr>
        <w:spacing w:line="360" w:lineRule="auto"/>
        <w:ind w:left="-426"/>
        <w:rPr>
          <w:rFonts w:cs="Arial"/>
          <w:sz w:val="24"/>
        </w:rPr>
      </w:pPr>
      <w:r w:rsidRPr="00FF334E">
        <w:rPr>
          <w:rFonts w:cs="Arial"/>
          <w:sz w:val="24"/>
        </w:rPr>
        <w:t xml:space="preserve">In 2017 - 2018, there were </w:t>
      </w:r>
      <w:r w:rsidRPr="00FF334E">
        <w:rPr>
          <w:rFonts w:cs="Arial"/>
          <w:bCs/>
          <w:sz w:val="24"/>
        </w:rPr>
        <w:t xml:space="preserve">35 </w:t>
      </w:r>
      <w:r w:rsidRPr="00FF334E">
        <w:rPr>
          <w:rFonts w:cs="Arial"/>
          <w:sz w:val="24"/>
        </w:rPr>
        <w:t>workshops across 17 Vale of Glamorgan Schools, including:</w:t>
      </w:r>
    </w:p>
    <w:p w:rsidRPr="00FF334E" w:rsidR="009B33B6" w:rsidP="00584E18" w:rsidRDefault="009B33B6">
      <w:pPr>
        <w:spacing w:line="360" w:lineRule="auto"/>
        <w:ind w:left="-426"/>
        <w:rPr>
          <w:rFonts w:cs="Arial"/>
          <w:sz w:val="24"/>
        </w:rPr>
      </w:pPr>
    </w:p>
    <w:p w:rsidRPr="009B33B6" w:rsidR="009B33B6" w:rsidP="00584E18" w:rsidRDefault="009B33B6">
      <w:pPr>
        <w:pStyle w:val="ListParagraph"/>
        <w:numPr>
          <w:ilvl w:val="0"/>
          <w:numId w:val="47"/>
        </w:numPr>
        <w:autoSpaceDE w:val="0"/>
        <w:autoSpaceDN w:val="0"/>
        <w:adjustRightInd w:val="0"/>
        <w:spacing w:after="309" w:line="360" w:lineRule="auto"/>
        <w:rPr>
          <w:rFonts w:cs="Arial"/>
          <w:color w:val="000000"/>
          <w:sz w:val="24"/>
        </w:rPr>
      </w:pPr>
      <w:r w:rsidRPr="009B33B6">
        <w:rPr>
          <w:rFonts w:cs="Arial"/>
          <w:color w:val="000000"/>
          <w:sz w:val="24"/>
        </w:rPr>
        <w:t>3</w:t>
      </w:r>
      <w:r w:rsidRPr="009B33B6">
        <w:rPr>
          <w:rFonts w:cs="Arial"/>
          <w:bCs/>
          <w:color w:val="000000"/>
          <w:sz w:val="24"/>
        </w:rPr>
        <w:t xml:space="preserve">2 </w:t>
      </w:r>
      <w:r w:rsidRPr="009B33B6">
        <w:rPr>
          <w:rFonts w:cs="Arial"/>
          <w:color w:val="000000"/>
          <w:sz w:val="24"/>
        </w:rPr>
        <w:t>primary schools;</w:t>
      </w:r>
    </w:p>
    <w:p w:rsidRPr="009B33B6" w:rsidR="009B33B6" w:rsidP="00584E18" w:rsidRDefault="009B33B6">
      <w:pPr>
        <w:pStyle w:val="ListParagraph"/>
        <w:numPr>
          <w:ilvl w:val="0"/>
          <w:numId w:val="47"/>
        </w:numPr>
        <w:autoSpaceDE w:val="0"/>
        <w:autoSpaceDN w:val="0"/>
        <w:adjustRightInd w:val="0"/>
        <w:spacing w:after="309" w:line="360" w:lineRule="auto"/>
        <w:rPr>
          <w:rFonts w:cs="Arial"/>
          <w:color w:val="000000"/>
          <w:sz w:val="24"/>
        </w:rPr>
      </w:pPr>
      <w:r w:rsidRPr="009B33B6">
        <w:rPr>
          <w:rFonts w:cs="Arial"/>
          <w:color w:val="000000"/>
          <w:sz w:val="24"/>
        </w:rPr>
        <w:t>3</w:t>
      </w:r>
      <w:r w:rsidRPr="009B33B6">
        <w:rPr>
          <w:rFonts w:cs="Arial"/>
          <w:bCs/>
          <w:color w:val="000000"/>
          <w:sz w:val="24"/>
        </w:rPr>
        <w:t xml:space="preserve"> </w:t>
      </w:r>
      <w:r w:rsidRPr="009B33B6">
        <w:rPr>
          <w:rFonts w:cs="Arial"/>
          <w:color w:val="000000"/>
          <w:sz w:val="24"/>
        </w:rPr>
        <w:t>secondary schools;</w:t>
      </w:r>
    </w:p>
    <w:p w:rsidRPr="001D1783" w:rsidR="009B33B6" w:rsidP="00584E18" w:rsidRDefault="009B33B6">
      <w:pPr>
        <w:autoSpaceDE w:val="0"/>
        <w:autoSpaceDN w:val="0"/>
        <w:adjustRightInd w:val="0"/>
        <w:spacing w:line="360" w:lineRule="auto"/>
        <w:ind w:left="-426"/>
        <w:rPr>
          <w:rFonts w:cs="Arial"/>
          <w:color w:val="000000"/>
          <w:sz w:val="24"/>
        </w:rPr>
      </w:pPr>
      <w:r w:rsidRPr="001D1783">
        <w:rPr>
          <w:rFonts w:cs="Arial"/>
          <w:color w:val="000000"/>
          <w:sz w:val="24"/>
        </w:rPr>
        <w:lastRenderedPageBreak/>
        <w:t xml:space="preserve">They met with </w:t>
      </w:r>
      <w:r w:rsidRPr="00FF334E">
        <w:rPr>
          <w:rFonts w:cs="Arial"/>
          <w:bCs/>
          <w:color w:val="000000"/>
          <w:sz w:val="24"/>
        </w:rPr>
        <w:t>1253</w:t>
      </w:r>
      <w:r w:rsidRPr="001D1783">
        <w:rPr>
          <w:rFonts w:cs="Arial"/>
          <w:bCs/>
          <w:color w:val="000000"/>
          <w:sz w:val="24"/>
        </w:rPr>
        <w:t xml:space="preserve"> </w:t>
      </w:r>
      <w:r w:rsidRPr="001D1783">
        <w:rPr>
          <w:rFonts w:cs="Arial"/>
          <w:color w:val="000000"/>
          <w:sz w:val="24"/>
        </w:rPr>
        <w:t xml:space="preserve">children and young people. </w:t>
      </w:r>
      <w:r w:rsidR="00761186">
        <w:rPr>
          <w:rFonts w:cs="Arial"/>
          <w:color w:val="000000"/>
          <w:sz w:val="24"/>
        </w:rPr>
        <w:t xml:space="preserve"> </w:t>
      </w:r>
      <w:r w:rsidRPr="00FF334E">
        <w:rPr>
          <w:rFonts w:cs="Arial"/>
          <w:color w:val="000000"/>
          <w:sz w:val="24"/>
        </w:rPr>
        <w:t xml:space="preserve">In a follow-up survey conducted 3 months after the </w:t>
      </w:r>
      <w:r w:rsidRPr="001D1783">
        <w:rPr>
          <w:rFonts w:cs="Arial"/>
          <w:color w:val="000000"/>
          <w:sz w:val="24"/>
        </w:rPr>
        <w:t xml:space="preserve">workshops, </w:t>
      </w:r>
      <w:r>
        <w:rPr>
          <w:rFonts w:cs="Arial"/>
          <w:bCs/>
          <w:color w:val="000000"/>
          <w:sz w:val="24"/>
        </w:rPr>
        <w:t xml:space="preserve">a third </w:t>
      </w:r>
      <w:r w:rsidRPr="001D1783">
        <w:rPr>
          <w:rFonts w:cs="Arial"/>
          <w:color w:val="000000"/>
          <w:sz w:val="24"/>
        </w:rPr>
        <w:t xml:space="preserve">of </w:t>
      </w:r>
      <w:r w:rsidRPr="00FF334E">
        <w:rPr>
          <w:rFonts w:cs="Arial"/>
          <w:color w:val="000000"/>
          <w:sz w:val="24"/>
        </w:rPr>
        <w:t xml:space="preserve">teachers strongly agreed and </w:t>
      </w:r>
      <w:r>
        <w:rPr>
          <w:rFonts w:cs="Arial"/>
          <w:color w:val="000000"/>
          <w:sz w:val="24"/>
        </w:rPr>
        <w:t>two thirds</w:t>
      </w:r>
      <w:r w:rsidRPr="00FF334E">
        <w:rPr>
          <w:rFonts w:cs="Arial"/>
          <w:color w:val="000000"/>
          <w:sz w:val="24"/>
        </w:rPr>
        <w:t xml:space="preserve"> agreed that the workshops had made a positive difference to the way pupils acted towards each other. </w:t>
      </w:r>
      <w:r w:rsidR="0029186F">
        <w:rPr>
          <w:rFonts w:cs="Arial"/>
          <w:color w:val="000000"/>
          <w:sz w:val="24"/>
        </w:rPr>
        <w:t xml:space="preserve"> </w:t>
      </w:r>
      <w:r w:rsidRPr="001D1783">
        <w:rPr>
          <w:rFonts w:cs="Arial"/>
          <w:color w:val="000000"/>
          <w:sz w:val="24"/>
        </w:rPr>
        <w:t xml:space="preserve">Here are some of the comments they made: </w:t>
      </w:r>
    </w:p>
    <w:p w:rsidRPr="00FF334E" w:rsidR="009B33B6" w:rsidP="00584E18" w:rsidRDefault="009B33B6">
      <w:pPr>
        <w:pStyle w:val="Default"/>
        <w:spacing w:line="360" w:lineRule="auto"/>
        <w:ind w:left="-426"/>
        <w:rPr>
          <w:iCs/>
        </w:rPr>
      </w:pPr>
    </w:p>
    <w:p w:rsidRPr="00FF334E" w:rsidR="009B33B6" w:rsidP="00584E18" w:rsidRDefault="009B33B6">
      <w:pPr>
        <w:pStyle w:val="Default"/>
        <w:spacing w:line="360" w:lineRule="auto"/>
        <w:rPr>
          <w:iCs/>
        </w:rPr>
      </w:pPr>
      <w:r w:rsidRPr="00FF334E">
        <w:rPr>
          <w:iCs/>
        </w:rPr>
        <w:t>‘Pupils are more confident of using the correct terms and they learned valuable lessons about stereotyping and making judgements based on appearance.’</w:t>
      </w:r>
    </w:p>
    <w:p w:rsidRPr="00FF334E" w:rsidR="009B33B6" w:rsidP="00584E18" w:rsidRDefault="009B33B6">
      <w:pPr>
        <w:pStyle w:val="Default"/>
        <w:spacing w:line="360" w:lineRule="auto"/>
      </w:pPr>
    </w:p>
    <w:p w:rsidRPr="00FF334E" w:rsidR="009B33B6" w:rsidP="00584E18" w:rsidRDefault="009B33B6">
      <w:pPr>
        <w:pStyle w:val="Default"/>
        <w:spacing w:line="360" w:lineRule="auto"/>
        <w:rPr>
          <w:iCs/>
        </w:rPr>
      </w:pPr>
      <w:r w:rsidRPr="00FF334E">
        <w:rPr>
          <w:iCs/>
        </w:rPr>
        <w:t>‘Yes. It is always good to discuss issues such as racism and it was done in a tactful, sensitive way.’</w:t>
      </w:r>
    </w:p>
    <w:p w:rsidRPr="00FF334E" w:rsidR="009B33B6" w:rsidP="00584E18" w:rsidRDefault="009B33B6">
      <w:pPr>
        <w:pStyle w:val="Default"/>
        <w:spacing w:line="360" w:lineRule="auto"/>
      </w:pPr>
    </w:p>
    <w:p w:rsidRPr="00FF334E" w:rsidR="009B33B6" w:rsidP="00584E18" w:rsidRDefault="009B33B6">
      <w:pPr>
        <w:pStyle w:val="Default"/>
        <w:spacing w:line="360" w:lineRule="auto"/>
        <w:rPr>
          <w:iCs/>
        </w:rPr>
      </w:pPr>
      <w:r w:rsidRPr="00FF334E">
        <w:rPr>
          <w:iCs/>
        </w:rPr>
        <w:t>‘I like how they challenge stereotypes, looking how everyone is different.’</w:t>
      </w:r>
    </w:p>
    <w:p w:rsidRPr="00FF334E" w:rsidR="009B33B6" w:rsidP="00584E18" w:rsidRDefault="009B33B6">
      <w:pPr>
        <w:pStyle w:val="Default"/>
        <w:spacing w:line="360" w:lineRule="auto"/>
      </w:pPr>
    </w:p>
    <w:p w:rsidRPr="00FF334E" w:rsidR="009B33B6" w:rsidP="00584E18" w:rsidRDefault="009B33B6">
      <w:pPr>
        <w:autoSpaceDE w:val="0"/>
        <w:autoSpaceDN w:val="0"/>
        <w:adjustRightInd w:val="0"/>
        <w:spacing w:line="360" w:lineRule="auto"/>
        <w:rPr>
          <w:rFonts w:cs="Arial"/>
          <w:iCs/>
          <w:sz w:val="24"/>
        </w:rPr>
      </w:pPr>
      <w:r w:rsidRPr="00FF334E">
        <w:rPr>
          <w:rFonts w:cs="Arial"/>
          <w:iCs/>
          <w:sz w:val="24"/>
        </w:rPr>
        <w:t xml:space="preserve">‘I think it will help pupils to realise that we are all different. </w:t>
      </w:r>
      <w:r w:rsidR="0029186F">
        <w:rPr>
          <w:rFonts w:cs="Arial"/>
          <w:iCs/>
          <w:sz w:val="24"/>
        </w:rPr>
        <w:t xml:space="preserve"> </w:t>
      </w:r>
      <w:r w:rsidRPr="00FF334E">
        <w:rPr>
          <w:rFonts w:cs="Arial"/>
          <w:iCs/>
          <w:sz w:val="24"/>
        </w:rPr>
        <w:t>It also helps them to think twice about stereotyping and reinforces our golden rule of treat</w:t>
      </w:r>
      <w:r w:rsidR="0029186F">
        <w:rPr>
          <w:rFonts w:cs="Arial"/>
          <w:iCs/>
          <w:sz w:val="24"/>
        </w:rPr>
        <w:t>ing</w:t>
      </w:r>
      <w:r w:rsidRPr="00FF334E">
        <w:rPr>
          <w:rFonts w:cs="Arial"/>
          <w:iCs/>
          <w:sz w:val="24"/>
        </w:rPr>
        <w:t xml:space="preserve"> others as you would like to be treated.’</w:t>
      </w:r>
    </w:p>
    <w:p w:rsidR="009B33B6" w:rsidP="00584E18" w:rsidRDefault="009B33B6">
      <w:pPr>
        <w:autoSpaceDE w:val="0"/>
        <w:autoSpaceDN w:val="0"/>
        <w:adjustRightInd w:val="0"/>
        <w:spacing w:line="360" w:lineRule="auto"/>
        <w:ind w:left="-426"/>
        <w:rPr>
          <w:rFonts w:cs="Arial"/>
          <w:color w:val="000000"/>
          <w:sz w:val="24"/>
        </w:rPr>
      </w:pPr>
    </w:p>
    <w:p w:rsidR="009B33B6" w:rsidP="00584E18" w:rsidRDefault="009B33B6">
      <w:pPr>
        <w:autoSpaceDE w:val="0"/>
        <w:autoSpaceDN w:val="0"/>
        <w:adjustRightInd w:val="0"/>
        <w:spacing w:line="360" w:lineRule="auto"/>
        <w:ind w:left="-426"/>
        <w:rPr>
          <w:rFonts w:cs="Arial"/>
          <w:color w:val="000000"/>
          <w:sz w:val="24"/>
        </w:rPr>
      </w:pPr>
      <w:r>
        <w:rPr>
          <w:rFonts w:cs="Arial"/>
          <w:color w:val="000000"/>
          <w:sz w:val="24"/>
        </w:rPr>
        <w:t>Before and after workshops, a sample of primary school pupils revealed that pupils</w:t>
      </w:r>
      <w:r w:rsidR="004F0AA1">
        <w:rPr>
          <w:rFonts w:cs="Arial"/>
          <w:color w:val="000000"/>
          <w:sz w:val="24"/>
        </w:rPr>
        <w:t>’</w:t>
      </w:r>
      <w:r>
        <w:rPr>
          <w:rFonts w:cs="Arial"/>
          <w:color w:val="000000"/>
          <w:sz w:val="24"/>
        </w:rPr>
        <w:t xml:space="preserve"> understanding of racism went from 44% (‘excellent’ and ‘good’) to 95% (‘excellent’ and ‘good’); and confidence in talking about racism went from 29% (‘excellent’ and ‘good’) to 70% (‘excellent’ and ‘good’). 18% of all respondents also answered yes to the question “Have you or a friend suffered from racism in school?”</w:t>
      </w:r>
    </w:p>
    <w:p w:rsidRPr="001D1783" w:rsidR="009B33B6" w:rsidP="00584E18" w:rsidRDefault="009B33B6">
      <w:pPr>
        <w:autoSpaceDE w:val="0"/>
        <w:autoSpaceDN w:val="0"/>
        <w:adjustRightInd w:val="0"/>
        <w:spacing w:line="360" w:lineRule="auto"/>
        <w:ind w:left="-426"/>
        <w:rPr>
          <w:rFonts w:cs="Arial"/>
          <w:color w:val="000000"/>
          <w:sz w:val="24"/>
        </w:rPr>
      </w:pPr>
    </w:p>
    <w:p w:rsidRPr="00FF334E" w:rsidR="009B33B6" w:rsidP="00584E18" w:rsidRDefault="009B33B6">
      <w:pPr>
        <w:spacing w:line="360" w:lineRule="auto"/>
        <w:ind w:left="-426"/>
        <w:rPr>
          <w:rFonts w:cs="Arial"/>
          <w:sz w:val="24"/>
        </w:rPr>
      </w:pPr>
      <w:r w:rsidRPr="00FF334E">
        <w:rPr>
          <w:rFonts w:cs="Arial"/>
          <w:sz w:val="24"/>
        </w:rPr>
        <w:t>Young people from All Saints Primary School attended a Show Racism the Red Card Wales Club event with Barry Town United F</w:t>
      </w:r>
      <w:r w:rsidR="00A9659F">
        <w:rPr>
          <w:rFonts w:cs="Arial"/>
          <w:sz w:val="24"/>
        </w:rPr>
        <w:t xml:space="preserve">ootball </w:t>
      </w:r>
      <w:r w:rsidRPr="00FF334E">
        <w:rPr>
          <w:rFonts w:cs="Arial"/>
          <w:sz w:val="24"/>
        </w:rPr>
        <w:t>C</w:t>
      </w:r>
      <w:r w:rsidR="00A9659F">
        <w:rPr>
          <w:rFonts w:cs="Arial"/>
          <w:sz w:val="24"/>
        </w:rPr>
        <w:t>lub</w:t>
      </w:r>
      <w:r w:rsidRPr="00FF334E">
        <w:rPr>
          <w:rFonts w:cs="Arial"/>
          <w:sz w:val="24"/>
        </w:rPr>
        <w:t>.</w:t>
      </w:r>
      <w:r w:rsidR="0074673F">
        <w:rPr>
          <w:rFonts w:cs="Arial"/>
          <w:sz w:val="24"/>
        </w:rPr>
        <w:t xml:space="preserve">  </w:t>
      </w:r>
      <w:r w:rsidRPr="00FF334E">
        <w:rPr>
          <w:rFonts w:cs="Arial"/>
          <w:sz w:val="24"/>
        </w:rPr>
        <w:t xml:space="preserve">This was held at Jenner Park Stadium. </w:t>
      </w:r>
      <w:r w:rsidR="0074673F">
        <w:rPr>
          <w:rFonts w:cs="Arial"/>
          <w:sz w:val="24"/>
        </w:rPr>
        <w:t xml:space="preserve"> </w:t>
      </w:r>
      <w:r w:rsidRPr="00FF334E">
        <w:rPr>
          <w:rFonts w:cs="Arial"/>
          <w:sz w:val="24"/>
        </w:rPr>
        <w:t xml:space="preserve">The </w:t>
      </w:r>
      <w:r w:rsidRPr="00FF334E" w:rsidR="006244CC">
        <w:rPr>
          <w:rFonts w:cs="Arial"/>
          <w:sz w:val="24"/>
        </w:rPr>
        <w:t xml:space="preserve">Council’s Mayor, Leader and Managing Director </w:t>
      </w:r>
      <w:r w:rsidR="006244CC">
        <w:rPr>
          <w:rFonts w:cs="Arial"/>
          <w:sz w:val="24"/>
        </w:rPr>
        <w:t xml:space="preserve">attended the </w:t>
      </w:r>
      <w:r w:rsidRPr="00FF334E">
        <w:rPr>
          <w:rFonts w:cs="Arial"/>
          <w:sz w:val="24"/>
        </w:rPr>
        <w:t>event</w:t>
      </w:r>
      <w:r w:rsidR="006244CC">
        <w:rPr>
          <w:rFonts w:cs="Arial"/>
          <w:sz w:val="24"/>
        </w:rPr>
        <w:t xml:space="preserve"> which </w:t>
      </w:r>
      <w:r w:rsidRPr="00FF334E">
        <w:rPr>
          <w:rFonts w:cs="Arial"/>
          <w:sz w:val="24"/>
        </w:rPr>
        <w:t xml:space="preserve">ended with a press conference with the Mayor, the Club Manager, and current and former professional players. </w:t>
      </w:r>
      <w:r w:rsidR="006244CC">
        <w:rPr>
          <w:rFonts w:cs="Arial"/>
          <w:sz w:val="24"/>
        </w:rPr>
        <w:t xml:space="preserve"> </w:t>
      </w:r>
      <w:r w:rsidRPr="00FF334E">
        <w:rPr>
          <w:rFonts w:cs="Arial"/>
          <w:sz w:val="24"/>
        </w:rPr>
        <w:t xml:space="preserve">They gave </w:t>
      </w:r>
      <w:r w:rsidRPr="00FF334E" w:rsidR="006244CC">
        <w:rPr>
          <w:rFonts w:cs="Arial"/>
          <w:sz w:val="24"/>
        </w:rPr>
        <w:t xml:space="preserve">goody bags </w:t>
      </w:r>
      <w:r w:rsidR="006244CC">
        <w:rPr>
          <w:rFonts w:cs="Arial"/>
          <w:sz w:val="24"/>
        </w:rPr>
        <w:t xml:space="preserve">to </w:t>
      </w:r>
      <w:r w:rsidRPr="00FF334E">
        <w:rPr>
          <w:rFonts w:cs="Arial"/>
          <w:sz w:val="24"/>
        </w:rPr>
        <w:t xml:space="preserve">the young people who asked the best questions and </w:t>
      </w:r>
      <w:r w:rsidRPr="00FF334E" w:rsidR="006244CC">
        <w:rPr>
          <w:rFonts w:cs="Arial"/>
          <w:sz w:val="24"/>
        </w:rPr>
        <w:t xml:space="preserve">match tickets </w:t>
      </w:r>
      <w:r w:rsidR="006244CC">
        <w:rPr>
          <w:rFonts w:cs="Arial"/>
          <w:sz w:val="24"/>
        </w:rPr>
        <w:t xml:space="preserve">to </w:t>
      </w:r>
      <w:r w:rsidRPr="00FF334E">
        <w:rPr>
          <w:rFonts w:cs="Arial"/>
          <w:sz w:val="24"/>
        </w:rPr>
        <w:t>all who attended.</w:t>
      </w:r>
    </w:p>
    <w:p w:rsidR="00F6137A" w:rsidP="00F03F12" w:rsidRDefault="00F6137A">
      <w:pPr>
        <w:pStyle w:val="ListParagraph"/>
        <w:ind w:left="-284" w:right="-427" w:hanging="142"/>
        <w:rPr>
          <w:rFonts w:cs="Arial"/>
          <w:sz w:val="24"/>
        </w:rPr>
      </w:pPr>
    </w:p>
    <w:p w:rsidR="00E51A9E" w:rsidP="00F03F12" w:rsidRDefault="00E51A9E">
      <w:pPr>
        <w:pStyle w:val="ListParagraph"/>
        <w:ind w:left="-284" w:right="-427" w:hanging="142"/>
        <w:rPr>
          <w:rFonts w:cs="Arial"/>
          <w:sz w:val="24"/>
        </w:rPr>
      </w:pPr>
    </w:p>
    <w:p w:rsidR="00E51A9E" w:rsidP="00F03F12" w:rsidRDefault="00E51A9E">
      <w:pPr>
        <w:pStyle w:val="ListParagraph"/>
        <w:ind w:left="-284" w:right="-427" w:hanging="142"/>
        <w:rPr>
          <w:rFonts w:cs="Arial"/>
          <w:sz w:val="24"/>
        </w:rPr>
      </w:pPr>
    </w:p>
    <w:p w:rsidR="00A570EC" w:rsidP="00F03F12" w:rsidRDefault="00A570EC">
      <w:pPr>
        <w:pStyle w:val="ListParagraph"/>
        <w:ind w:left="-284" w:right="-427" w:hanging="142"/>
        <w:rPr>
          <w:rFonts w:cs="Arial"/>
          <w:sz w:val="24"/>
        </w:rPr>
      </w:pPr>
    </w:p>
    <w:p w:rsidR="00F83A56" w:rsidP="00F83A56" w:rsidRDefault="00F83A56">
      <w:pPr>
        <w:pStyle w:val="Heading2"/>
        <w:spacing w:before="0" w:after="0" w:line="360" w:lineRule="auto"/>
        <w:ind w:left="-284" w:right="-427" w:hanging="142"/>
        <w:rPr>
          <w:i w:val="0"/>
          <w:iCs w:val="0"/>
          <w:sz w:val="24"/>
          <w:szCs w:val="24"/>
        </w:rPr>
      </w:pPr>
      <w:bookmarkStart w:name="_Toc536607252" w:id="31"/>
      <w:r>
        <w:rPr>
          <w:i w:val="0"/>
          <w:iCs w:val="0"/>
          <w:sz w:val="24"/>
          <w:szCs w:val="24"/>
        </w:rPr>
        <w:lastRenderedPageBreak/>
        <w:t xml:space="preserve">Gypsy and Traveller Reporting Forum and Reporting System </w:t>
      </w:r>
      <w:bookmarkEnd w:id="31"/>
    </w:p>
    <w:p w:rsidR="00F83A56" w:rsidP="00F83A56" w:rsidRDefault="00F83A56">
      <w:pPr>
        <w:spacing w:line="360" w:lineRule="auto"/>
        <w:ind w:left="-284" w:right="-427" w:hanging="142"/>
        <w:rPr>
          <w:sz w:val="24"/>
        </w:rPr>
      </w:pPr>
    </w:p>
    <w:p w:rsidR="00F83A56" w:rsidP="00F83A56" w:rsidRDefault="00CB3582">
      <w:pPr>
        <w:spacing w:line="360" w:lineRule="auto"/>
        <w:ind w:left="-426" w:right="-427"/>
        <w:rPr>
          <w:sz w:val="24"/>
        </w:rPr>
      </w:pPr>
      <w:r>
        <w:rPr>
          <w:sz w:val="24"/>
        </w:rPr>
        <w:t xml:space="preserve">We continued to support a Gypsy and Traveller Forum.  </w:t>
      </w:r>
      <w:r w:rsidR="00327B48">
        <w:rPr>
          <w:sz w:val="24"/>
        </w:rPr>
        <w:t xml:space="preserve">The people on the Forum are </w:t>
      </w:r>
      <w:r w:rsidR="00F83A56">
        <w:rPr>
          <w:sz w:val="24"/>
        </w:rPr>
        <w:t xml:space="preserve">from services that work with Gypsies and Travellers. </w:t>
      </w:r>
      <w:r>
        <w:rPr>
          <w:sz w:val="24"/>
        </w:rPr>
        <w:t xml:space="preserve"> </w:t>
      </w:r>
      <w:r w:rsidR="00F83A56">
        <w:rPr>
          <w:sz w:val="24"/>
        </w:rPr>
        <w:t>These included:</w:t>
      </w:r>
    </w:p>
    <w:p w:rsidR="00F83A56" w:rsidP="00F83A56" w:rsidRDefault="00F83A56">
      <w:pPr>
        <w:spacing w:line="360" w:lineRule="auto"/>
        <w:ind w:left="-284" w:right="-427" w:hanging="142"/>
        <w:rPr>
          <w:sz w:val="24"/>
        </w:rPr>
      </w:pPr>
    </w:p>
    <w:p w:rsidR="00F83A56" w:rsidP="005A4185" w:rsidRDefault="00F83A56">
      <w:pPr>
        <w:pStyle w:val="ListParagraph"/>
        <w:numPr>
          <w:ilvl w:val="0"/>
          <w:numId w:val="25"/>
        </w:numPr>
        <w:spacing w:line="276" w:lineRule="auto"/>
        <w:ind w:right="-427"/>
        <w:rPr>
          <w:sz w:val="24"/>
        </w:rPr>
      </w:pPr>
      <w:r>
        <w:rPr>
          <w:sz w:val="24"/>
        </w:rPr>
        <w:t>Cardiff and Vale University Health Board;</w:t>
      </w:r>
    </w:p>
    <w:p w:rsidR="00F83A56" w:rsidP="00F83A56" w:rsidRDefault="00F83A56">
      <w:pPr>
        <w:spacing w:line="276" w:lineRule="auto"/>
        <w:ind w:left="-426" w:right="-427"/>
        <w:rPr>
          <w:sz w:val="24"/>
        </w:rPr>
      </w:pPr>
    </w:p>
    <w:p w:rsidR="00F83A56" w:rsidP="005A4185" w:rsidRDefault="00F83A56">
      <w:pPr>
        <w:pStyle w:val="ListParagraph"/>
        <w:numPr>
          <w:ilvl w:val="0"/>
          <w:numId w:val="25"/>
        </w:numPr>
        <w:spacing w:line="276" w:lineRule="auto"/>
        <w:ind w:right="-427"/>
        <w:rPr>
          <w:sz w:val="24"/>
        </w:rPr>
      </w:pPr>
      <w:r>
        <w:rPr>
          <w:sz w:val="24"/>
        </w:rPr>
        <w:t>Community Safety;</w:t>
      </w:r>
    </w:p>
    <w:p w:rsidRPr="00CB3582" w:rsidR="00CB3582" w:rsidP="00CB3582" w:rsidRDefault="00CB3582">
      <w:pPr>
        <w:pStyle w:val="ListParagraph"/>
        <w:rPr>
          <w:sz w:val="24"/>
        </w:rPr>
      </w:pPr>
    </w:p>
    <w:p w:rsidR="00CB3582" w:rsidP="005A4185" w:rsidRDefault="00CB3582">
      <w:pPr>
        <w:pStyle w:val="ListParagraph"/>
        <w:numPr>
          <w:ilvl w:val="0"/>
          <w:numId w:val="25"/>
        </w:numPr>
        <w:spacing w:line="276" w:lineRule="auto"/>
        <w:ind w:right="-427"/>
        <w:rPr>
          <w:sz w:val="24"/>
        </w:rPr>
      </w:pPr>
      <w:r>
        <w:rPr>
          <w:sz w:val="24"/>
        </w:rPr>
        <w:t>Social Services;</w:t>
      </w:r>
    </w:p>
    <w:p w:rsidR="00F83A56" w:rsidP="00F83A56" w:rsidRDefault="00F83A56">
      <w:pPr>
        <w:pStyle w:val="ListParagraph"/>
        <w:spacing w:line="276" w:lineRule="auto"/>
        <w:ind w:left="-426" w:right="-427"/>
        <w:rPr>
          <w:sz w:val="24"/>
        </w:rPr>
      </w:pPr>
    </w:p>
    <w:p w:rsidR="00F83A56" w:rsidP="005A4185" w:rsidRDefault="00F83A56">
      <w:pPr>
        <w:pStyle w:val="ListParagraph"/>
        <w:numPr>
          <w:ilvl w:val="0"/>
          <w:numId w:val="25"/>
        </w:numPr>
        <w:spacing w:line="276" w:lineRule="auto"/>
        <w:ind w:right="-427"/>
        <w:rPr>
          <w:sz w:val="24"/>
        </w:rPr>
      </w:pPr>
      <w:r>
        <w:rPr>
          <w:sz w:val="24"/>
        </w:rPr>
        <w:t>Environmental Health;</w:t>
      </w:r>
    </w:p>
    <w:p w:rsidR="00F83A56" w:rsidP="00F83A56" w:rsidRDefault="00F83A56">
      <w:pPr>
        <w:pStyle w:val="ListParagraph"/>
        <w:spacing w:line="276" w:lineRule="auto"/>
        <w:ind w:left="-426" w:right="-427"/>
        <w:rPr>
          <w:sz w:val="24"/>
        </w:rPr>
      </w:pPr>
    </w:p>
    <w:p w:rsidR="00F83A56" w:rsidP="005A4185" w:rsidRDefault="00F83A56">
      <w:pPr>
        <w:pStyle w:val="ListParagraph"/>
        <w:numPr>
          <w:ilvl w:val="0"/>
          <w:numId w:val="25"/>
        </w:numPr>
        <w:spacing w:line="276" w:lineRule="auto"/>
        <w:ind w:right="-427"/>
        <w:rPr>
          <w:sz w:val="24"/>
        </w:rPr>
      </w:pPr>
      <w:r>
        <w:rPr>
          <w:sz w:val="24"/>
        </w:rPr>
        <w:t>Estates;</w:t>
      </w:r>
    </w:p>
    <w:p w:rsidR="00F83A56" w:rsidP="00F83A56" w:rsidRDefault="00F83A56">
      <w:pPr>
        <w:pStyle w:val="ListParagraph"/>
        <w:spacing w:line="276" w:lineRule="auto"/>
        <w:ind w:left="-426" w:right="-427"/>
        <w:rPr>
          <w:sz w:val="24"/>
        </w:rPr>
      </w:pPr>
    </w:p>
    <w:p w:rsidR="00F83A56" w:rsidP="005A4185" w:rsidRDefault="00F83A56">
      <w:pPr>
        <w:pStyle w:val="ListParagraph"/>
        <w:numPr>
          <w:ilvl w:val="0"/>
          <w:numId w:val="25"/>
        </w:numPr>
        <w:spacing w:line="276" w:lineRule="auto"/>
        <w:ind w:right="-427"/>
        <w:rPr>
          <w:sz w:val="24"/>
        </w:rPr>
      </w:pPr>
      <w:r>
        <w:rPr>
          <w:sz w:val="24"/>
        </w:rPr>
        <w:t>Legal Services;</w:t>
      </w:r>
    </w:p>
    <w:p w:rsidR="00F83A56" w:rsidP="00F83A56" w:rsidRDefault="00F83A56">
      <w:pPr>
        <w:pStyle w:val="ListParagraph"/>
        <w:spacing w:line="276" w:lineRule="auto"/>
        <w:ind w:left="-426" w:right="-427"/>
        <w:rPr>
          <w:sz w:val="24"/>
        </w:rPr>
      </w:pPr>
    </w:p>
    <w:p w:rsidR="00F83A56" w:rsidP="005A4185" w:rsidRDefault="00F83A56">
      <w:pPr>
        <w:pStyle w:val="ListParagraph"/>
        <w:numPr>
          <w:ilvl w:val="0"/>
          <w:numId w:val="25"/>
        </w:numPr>
        <w:spacing w:line="276" w:lineRule="auto"/>
        <w:ind w:right="-427"/>
        <w:rPr>
          <w:sz w:val="24"/>
        </w:rPr>
      </w:pPr>
      <w:r>
        <w:rPr>
          <w:sz w:val="24"/>
        </w:rPr>
        <w:t>Pupil Support services;</w:t>
      </w:r>
    </w:p>
    <w:p w:rsidR="00F83A56" w:rsidP="00F83A56" w:rsidRDefault="00F83A56">
      <w:pPr>
        <w:pStyle w:val="ListParagraph"/>
        <w:spacing w:line="276" w:lineRule="auto"/>
        <w:ind w:left="-426" w:right="-427"/>
        <w:rPr>
          <w:sz w:val="24"/>
        </w:rPr>
      </w:pPr>
    </w:p>
    <w:p w:rsidR="00F83A56" w:rsidP="005A4185" w:rsidRDefault="00F83A56">
      <w:pPr>
        <w:pStyle w:val="ListParagraph"/>
        <w:numPr>
          <w:ilvl w:val="0"/>
          <w:numId w:val="25"/>
        </w:numPr>
        <w:spacing w:line="276" w:lineRule="auto"/>
        <w:ind w:right="-427"/>
        <w:rPr>
          <w:sz w:val="24"/>
        </w:rPr>
      </w:pPr>
      <w:r>
        <w:rPr>
          <w:sz w:val="24"/>
        </w:rPr>
        <w:t>South Wales Police Minority Support Unit.</w:t>
      </w:r>
    </w:p>
    <w:p w:rsidR="00F83A56" w:rsidP="00F83A56" w:rsidRDefault="00F83A56">
      <w:pPr>
        <w:pStyle w:val="ListParagraph"/>
        <w:spacing w:line="360" w:lineRule="auto"/>
        <w:ind w:left="-284" w:right="-427" w:hanging="142"/>
        <w:rPr>
          <w:sz w:val="24"/>
        </w:rPr>
      </w:pPr>
    </w:p>
    <w:p w:rsidR="00F83A56" w:rsidP="00002F4E" w:rsidRDefault="00F83A56">
      <w:pPr>
        <w:spacing w:line="360" w:lineRule="auto"/>
        <w:ind w:left="-425" w:right="-425"/>
        <w:rPr>
          <w:sz w:val="24"/>
        </w:rPr>
      </w:pPr>
      <w:r>
        <w:rPr>
          <w:sz w:val="24"/>
        </w:rPr>
        <w:t>The group made sure there we</w:t>
      </w:r>
      <w:r w:rsidR="00717C5E">
        <w:rPr>
          <w:sz w:val="24"/>
        </w:rPr>
        <w:t>re systems in place to support Gypsies and T</w:t>
      </w:r>
      <w:r>
        <w:rPr>
          <w:sz w:val="24"/>
        </w:rPr>
        <w:t>ravellers when they arrived in the area.  There was a system to report new arrivals, assess welfare needs, and share information.</w:t>
      </w:r>
    </w:p>
    <w:p w:rsidR="00F83A56" w:rsidP="00F83A56" w:rsidRDefault="00F83A56">
      <w:pPr>
        <w:spacing w:line="360" w:lineRule="auto"/>
        <w:ind w:left="-284" w:right="-427" w:hanging="142"/>
        <w:rPr>
          <w:sz w:val="24"/>
        </w:rPr>
      </w:pPr>
    </w:p>
    <w:p w:rsidRPr="00FF334E" w:rsidR="006B3878" w:rsidP="00002F4E" w:rsidRDefault="00F83A56">
      <w:pPr>
        <w:spacing w:line="360" w:lineRule="auto"/>
        <w:ind w:left="-425"/>
        <w:rPr>
          <w:rFonts w:cs="Arial"/>
          <w:sz w:val="24"/>
        </w:rPr>
      </w:pPr>
      <w:r>
        <w:rPr>
          <w:sz w:val="24"/>
        </w:rPr>
        <w:t xml:space="preserve">We monitored our site reporting system.  When officers found out </w:t>
      </w:r>
      <w:r w:rsidR="00CE0655">
        <w:rPr>
          <w:sz w:val="24"/>
        </w:rPr>
        <w:t xml:space="preserve">that </w:t>
      </w:r>
      <w:r>
        <w:rPr>
          <w:sz w:val="24"/>
        </w:rPr>
        <w:t>there was a new Gypsy or Traveller site, they reported it to our Contact One Vale contact centre.  We shared this information with the other members of the group.</w:t>
      </w:r>
      <w:r w:rsidR="006B3878">
        <w:rPr>
          <w:sz w:val="24"/>
        </w:rPr>
        <w:t xml:space="preserve">  </w:t>
      </w:r>
      <w:r w:rsidR="006B3878">
        <w:rPr>
          <w:rFonts w:cs="Arial"/>
          <w:sz w:val="24"/>
        </w:rPr>
        <w:t>This occurred four times during this period.</w:t>
      </w:r>
    </w:p>
    <w:p w:rsidR="00F83A56" w:rsidP="00F83A56" w:rsidRDefault="00F83A56">
      <w:pPr>
        <w:spacing w:line="360" w:lineRule="auto"/>
        <w:ind w:left="-284" w:right="-427" w:hanging="142"/>
        <w:rPr>
          <w:sz w:val="24"/>
        </w:rPr>
      </w:pPr>
    </w:p>
    <w:p w:rsidR="00F83A56" w:rsidP="00F83A56" w:rsidRDefault="00F83A56">
      <w:pPr>
        <w:spacing w:line="360" w:lineRule="auto"/>
        <w:ind w:left="-426" w:right="-427"/>
        <w:rPr>
          <w:sz w:val="24"/>
        </w:rPr>
      </w:pPr>
      <w:r>
        <w:rPr>
          <w:sz w:val="24"/>
        </w:rPr>
        <w:t xml:space="preserve">Our </w:t>
      </w:r>
      <w:r w:rsidR="00575223">
        <w:rPr>
          <w:sz w:val="24"/>
        </w:rPr>
        <w:t xml:space="preserve">Housing Department </w:t>
      </w:r>
      <w:r>
        <w:rPr>
          <w:sz w:val="24"/>
        </w:rPr>
        <w:t>made first contact with Gypsy or Traveller families when they arrived in the area.  They found out about matters such as welfare needs and length of stay.  I</w:t>
      </w:r>
      <w:r w:rsidR="00717C5E">
        <w:rPr>
          <w:sz w:val="24"/>
        </w:rPr>
        <w:t>t gave this information to our Contact C</w:t>
      </w:r>
      <w:r>
        <w:rPr>
          <w:sz w:val="24"/>
        </w:rPr>
        <w:t>entre to pass on to members of the</w:t>
      </w:r>
      <w:r w:rsidR="00327B48">
        <w:rPr>
          <w:sz w:val="24"/>
        </w:rPr>
        <w:t xml:space="preserve"> F</w:t>
      </w:r>
      <w:r>
        <w:rPr>
          <w:sz w:val="24"/>
        </w:rPr>
        <w:t>orum.</w:t>
      </w:r>
      <w:r w:rsidR="008A4EB7">
        <w:rPr>
          <w:sz w:val="24"/>
        </w:rPr>
        <w:t xml:space="preserve">  </w:t>
      </w:r>
    </w:p>
    <w:p w:rsidR="00F83A56" w:rsidP="00F83A56" w:rsidRDefault="00F83A56">
      <w:pPr>
        <w:spacing w:line="360" w:lineRule="auto"/>
        <w:ind w:left="-284" w:right="-427" w:hanging="142"/>
        <w:rPr>
          <w:sz w:val="24"/>
        </w:rPr>
      </w:pPr>
    </w:p>
    <w:p w:rsidR="00F83A56" w:rsidP="00F83A56" w:rsidRDefault="00F83A56">
      <w:pPr>
        <w:spacing w:line="360" w:lineRule="auto"/>
        <w:ind w:left="-426" w:right="-427"/>
        <w:rPr>
          <w:sz w:val="24"/>
        </w:rPr>
      </w:pPr>
      <w:r>
        <w:rPr>
          <w:sz w:val="24"/>
        </w:rPr>
        <w:lastRenderedPageBreak/>
        <w:t>During 201</w:t>
      </w:r>
      <w:r w:rsidR="008A4EB7">
        <w:rPr>
          <w:sz w:val="24"/>
        </w:rPr>
        <w:t>7</w:t>
      </w:r>
      <w:r>
        <w:rPr>
          <w:sz w:val="24"/>
        </w:rPr>
        <w:t xml:space="preserve"> – 1</w:t>
      </w:r>
      <w:r w:rsidR="008A4EB7">
        <w:rPr>
          <w:sz w:val="24"/>
        </w:rPr>
        <w:t>8</w:t>
      </w:r>
      <w:r>
        <w:rPr>
          <w:sz w:val="24"/>
        </w:rPr>
        <w:t xml:space="preserve">, we </w:t>
      </w:r>
      <w:r w:rsidR="008A4EB7">
        <w:rPr>
          <w:sz w:val="24"/>
        </w:rPr>
        <w:t xml:space="preserve">continued to keep </w:t>
      </w:r>
      <w:r>
        <w:rPr>
          <w:sz w:val="24"/>
        </w:rPr>
        <w:t xml:space="preserve">membership under review to make sure we knew which people to contact in each organisation.  This allowed us to continue working </w:t>
      </w:r>
      <w:r w:rsidR="00062C01">
        <w:rPr>
          <w:sz w:val="24"/>
        </w:rPr>
        <w:t xml:space="preserve">well </w:t>
      </w:r>
      <w:r>
        <w:rPr>
          <w:sz w:val="24"/>
        </w:rPr>
        <w:t>whe</w:t>
      </w:r>
      <w:r w:rsidR="00062C01">
        <w:rPr>
          <w:sz w:val="24"/>
        </w:rPr>
        <w:t>n there were matters we needed to deal with</w:t>
      </w:r>
      <w:r>
        <w:rPr>
          <w:sz w:val="24"/>
        </w:rPr>
        <w:t>.</w:t>
      </w:r>
    </w:p>
    <w:p w:rsidRPr="00710711" w:rsidR="005D4601" w:rsidP="00F03F12" w:rsidRDefault="005D4601">
      <w:pPr>
        <w:spacing w:line="360" w:lineRule="auto"/>
        <w:ind w:left="-284" w:right="-427" w:hanging="142"/>
        <w:rPr>
          <w:sz w:val="24"/>
        </w:rPr>
      </w:pPr>
    </w:p>
    <w:p w:rsidRPr="00710711" w:rsidR="005E2F4C" w:rsidP="005E2F4C" w:rsidRDefault="005E2F4C">
      <w:pPr>
        <w:pStyle w:val="Heading2"/>
        <w:spacing w:before="0" w:after="0" w:line="360" w:lineRule="auto"/>
        <w:ind w:left="-284" w:right="-427" w:hanging="142"/>
        <w:rPr>
          <w:i w:val="0"/>
          <w:iCs w:val="0"/>
          <w:sz w:val="24"/>
          <w:szCs w:val="24"/>
        </w:rPr>
      </w:pPr>
      <w:bookmarkStart w:name="_Toc536607253" w:id="32"/>
      <w:r>
        <w:rPr>
          <w:i w:val="0"/>
          <w:iCs w:val="0"/>
          <w:sz w:val="24"/>
          <w:szCs w:val="24"/>
        </w:rPr>
        <w:t>Disability Confident Scheme</w:t>
      </w:r>
      <w:bookmarkEnd w:id="32"/>
      <w:r>
        <w:rPr>
          <w:i w:val="0"/>
          <w:iCs w:val="0"/>
          <w:sz w:val="24"/>
          <w:szCs w:val="24"/>
        </w:rPr>
        <w:t xml:space="preserve"> </w:t>
      </w:r>
    </w:p>
    <w:p w:rsidRPr="00710711" w:rsidR="005E2F4C" w:rsidP="005E2F4C" w:rsidRDefault="005E2F4C">
      <w:pPr>
        <w:spacing w:line="360" w:lineRule="auto"/>
        <w:ind w:left="-284" w:right="-427" w:hanging="142"/>
        <w:rPr>
          <w:sz w:val="24"/>
        </w:rPr>
      </w:pPr>
    </w:p>
    <w:p w:rsidRPr="00710711" w:rsidR="005E2F4C" w:rsidP="005E2F4C" w:rsidRDefault="005E2F4C">
      <w:pPr>
        <w:autoSpaceDE w:val="0"/>
        <w:autoSpaceDN w:val="0"/>
        <w:adjustRightInd w:val="0"/>
        <w:spacing w:line="360" w:lineRule="auto"/>
        <w:ind w:left="-426" w:right="-427"/>
        <w:rPr>
          <w:rFonts w:cs="Arial"/>
          <w:sz w:val="24"/>
        </w:rPr>
      </w:pPr>
      <w:r>
        <w:rPr>
          <w:rFonts w:cs="Arial"/>
          <w:sz w:val="24"/>
        </w:rPr>
        <w:t>We are proud to be a member of this scheme</w:t>
      </w:r>
      <w:r w:rsidR="00F7303E">
        <w:rPr>
          <w:rFonts w:cs="Arial"/>
          <w:sz w:val="24"/>
        </w:rPr>
        <w:t>.  It</w:t>
      </w:r>
      <w:r>
        <w:rPr>
          <w:rFonts w:cs="Arial"/>
          <w:sz w:val="24"/>
        </w:rPr>
        <w:t xml:space="preserve"> recognises employers who help disabled candidates into work and support employees if they suffer ill hea</w:t>
      </w:r>
      <w:r w:rsidR="00F7303E">
        <w:rPr>
          <w:rFonts w:cs="Arial"/>
          <w:sz w:val="24"/>
        </w:rPr>
        <w:t>l</w:t>
      </w:r>
      <w:r>
        <w:rPr>
          <w:rFonts w:cs="Arial"/>
          <w:sz w:val="24"/>
        </w:rPr>
        <w:t>th during their working lives.</w:t>
      </w:r>
    </w:p>
    <w:p w:rsidRPr="00710711" w:rsidR="005E2F4C" w:rsidP="005E2F4C" w:rsidRDefault="005E2F4C">
      <w:pPr>
        <w:autoSpaceDE w:val="0"/>
        <w:autoSpaceDN w:val="0"/>
        <w:adjustRightInd w:val="0"/>
        <w:spacing w:line="360" w:lineRule="auto"/>
        <w:ind w:left="-284" w:right="-427" w:hanging="142"/>
        <w:rPr>
          <w:rFonts w:cs="Arial"/>
          <w:sz w:val="24"/>
        </w:rPr>
      </w:pPr>
    </w:p>
    <w:p w:rsidRPr="00710711" w:rsidR="005E2F4C" w:rsidP="005E2F4C" w:rsidRDefault="005E2F4C">
      <w:pPr>
        <w:autoSpaceDE w:val="0"/>
        <w:autoSpaceDN w:val="0"/>
        <w:adjustRightInd w:val="0"/>
        <w:spacing w:line="360" w:lineRule="auto"/>
        <w:ind w:left="-284" w:right="-427" w:hanging="142"/>
        <w:rPr>
          <w:rFonts w:cs="Arial"/>
          <w:sz w:val="24"/>
        </w:rPr>
      </w:pPr>
      <w:r w:rsidRPr="00710711">
        <w:rPr>
          <w:rFonts w:cs="Arial"/>
          <w:sz w:val="24"/>
        </w:rPr>
        <w:t>Under the scheme, we help people with disabilities in a number of ways.</w:t>
      </w:r>
    </w:p>
    <w:p w:rsidRPr="00710711" w:rsidR="005E2F4C" w:rsidP="005E2F4C" w:rsidRDefault="005E2F4C">
      <w:pPr>
        <w:autoSpaceDE w:val="0"/>
        <w:autoSpaceDN w:val="0"/>
        <w:adjustRightInd w:val="0"/>
        <w:spacing w:line="360" w:lineRule="auto"/>
        <w:ind w:left="-284" w:right="-427" w:hanging="142"/>
        <w:rPr>
          <w:rFonts w:cs="Arial"/>
          <w:sz w:val="24"/>
        </w:rPr>
      </w:pPr>
    </w:p>
    <w:p w:rsidRPr="00514E7F" w:rsidR="005E2F4C" w:rsidP="005A4185" w:rsidRDefault="005E2F4C">
      <w:pPr>
        <w:pStyle w:val="ListParagraph"/>
        <w:numPr>
          <w:ilvl w:val="0"/>
          <w:numId w:val="12"/>
        </w:numPr>
        <w:autoSpaceDE w:val="0"/>
        <w:autoSpaceDN w:val="0"/>
        <w:adjustRightInd w:val="0"/>
        <w:spacing w:line="360" w:lineRule="auto"/>
        <w:ind w:right="-427"/>
        <w:rPr>
          <w:rFonts w:cs="Arial"/>
          <w:b/>
          <w:sz w:val="24"/>
        </w:rPr>
      </w:pPr>
      <w:r w:rsidRPr="00514E7F">
        <w:rPr>
          <w:rFonts w:cs="Arial"/>
          <w:b/>
          <w:sz w:val="24"/>
        </w:rPr>
        <w:t>Accessible interviews</w:t>
      </w:r>
    </w:p>
    <w:p w:rsidRPr="00710711" w:rsidR="005E2F4C" w:rsidP="005E2F4C" w:rsidRDefault="005E2F4C">
      <w:pPr>
        <w:autoSpaceDE w:val="0"/>
        <w:autoSpaceDN w:val="0"/>
        <w:adjustRightInd w:val="0"/>
        <w:spacing w:line="360" w:lineRule="auto"/>
        <w:ind w:left="-284" w:right="-427" w:hanging="142"/>
        <w:rPr>
          <w:rFonts w:cs="Arial"/>
          <w:b/>
          <w:sz w:val="24"/>
        </w:rPr>
      </w:pPr>
    </w:p>
    <w:p w:rsidR="005E2F4C" w:rsidP="005E2F4C" w:rsidRDefault="005E2F4C">
      <w:pPr>
        <w:autoSpaceDE w:val="0"/>
        <w:autoSpaceDN w:val="0"/>
        <w:adjustRightInd w:val="0"/>
        <w:spacing w:line="360" w:lineRule="auto"/>
        <w:ind w:left="360" w:right="-427"/>
        <w:rPr>
          <w:rFonts w:cs="Arial"/>
          <w:sz w:val="24"/>
        </w:rPr>
      </w:pPr>
      <w:r w:rsidRPr="00710711">
        <w:rPr>
          <w:rFonts w:cs="Arial"/>
          <w:sz w:val="24"/>
        </w:rPr>
        <w:t>We remove barriers to interviews by providing things like: car parking; signers; Braille; wheelchair access; a loop system; or interpreter.</w:t>
      </w:r>
    </w:p>
    <w:p w:rsidR="00F95EC5" w:rsidP="005E2F4C" w:rsidRDefault="00F95EC5">
      <w:pPr>
        <w:autoSpaceDE w:val="0"/>
        <w:autoSpaceDN w:val="0"/>
        <w:adjustRightInd w:val="0"/>
        <w:spacing w:line="360" w:lineRule="auto"/>
        <w:ind w:left="360" w:right="-427"/>
        <w:rPr>
          <w:rFonts w:cs="Arial"/>
          <w:sz w:val="24"/>
        </w:rPr>
      </w:pPr>
    </w:p>
    <w:p w:rsidRPr="00F95EC5" w:rsidR="00F95EC5" w:rsidP="00F95EC5" w:rsidRDefault="00F95EC5">
      <w:pPr>
        <w:pStyle w:val="ListParagraph"/>
        <w:numPr>
          <w:ilvl w:val="0"/>
          <w:numId w:val="12"/>
        </w:numPr>
        <w:autoSpaceDE w:val="0"/>
        <w:autoSpaceDN w:val="0"/>
        <w:spacing w:line="360" w:lineRule="auto"/>
        <w:rPr>
          <w:b/>
          <w:bCs/>
          <w:sz w:val="24"/>
        </w:rPr>
      </w:pPr>
      <w:r w:rsidRPr="00F95EC5">
        <w:rPr>
          <w:b/>
          <w:bCs/>
          <w:sz w:val="24"/>
        </w:rPr>
        <w:t>Prior Consideration</w:t>
      </w:r>
    </w:p>
    <w:p w:rsidRPr="00F95EC5" w:rsidR="00F95EC5" w:rsidP="00F95EC5" w:rsidRDefault="00F95EC5">
      <w:pPr>
        <w:autoSpaceDE w:val="0"/>
        <w:autoSpaceDN w:val="0"/>
        <w:spacing w:line="360" w:lineRule="auto"/>
        <w:rPr>
          <w:b/>
          <w:bCs/>
          <w:sz w:val="24"/>
        </w:rPr>
      </w:pPr>
    </w:p>
    <w:p w:rsidRPr="00F95EC5" w:rsidR="00F95EC5" w:rsidP="00F95EC5" w:rsidRDefault="00F95EC5">
      <w:pPr>
        <w:autoSpaceDE w:val="0"/>
        <w:autoSpaceDN w:val="0"/>
        <w:spacing w:line="360" w:lineRule="auto"/>
        <w:ind w:left="360"/>
        <w:rPr>
          <w:sz w:val="24"/>
        </w:rPr>
      </w:pPr>
      <w:r w:rsidRPr="00F95EC5">
        <w:rPr>
          <w:sz w:val="24"/>
        </w:rPr>
        <w:t>We guarantee an interview to people with disabilities so long as they meet the minimum requirements of the Person specification for the post</w:t>
      </w:r>
      <w:r w:rsidR="001D064C">
        <w:rPr>
          <w:sz w:val="24"/>
        </w:rPr>
        <w:t>.</w:t>
      </w:r>
      <w:r w:rsidRPr="00F95EC5">
        <w:rPr>
          <w:sz w:val="24"/>
        </w:rPr>
        <w:t xml:space="preserve">      </w:t>
      </w:r>
    </w:p>
    <w:p w:rsidR="00444542" w:rsidP="005E2F4C" w:rsidRDefault="00444542">
      <w:pPr>
        <w:autoSpaceDE w:val="0"/>
        <w:autoSpaceDN w:val="0"/>
        <w:adjustRightInd w:val="0"/>
        <w:spacing w:line="360" w:lineRule="auto"/>
        <w:ind w:left="360" w:right="-427"/>
        <w:rPr>
          <w:rFonts w:cs="Arial"/>
          <w:sz w:val="24"/>
        </w:rPr>
      </w:pPr>
    </w:p>
    <w:p w:rsidRPr="00514E7F" w:rsidR="005E2F4C" w:rsidP="005A4185" w:rsidRDefault="005E2F4C">
      <w:pPr>
        <w:pStyle w:val="ListParagraph"/>
        <w:numPr>
          <w:ilvl w:val="0"/>
          <w:numId w:val="12"/>
        </w:numPr>
        <w:autoSpaceDE w:val="0"/>
        <w:autoSpaceDN w:val="0"/>
        <w:adjustRightInd w:val="0"/>
        <w:spacing w:line="360" w:lineRule="auto"/>
        <w:ind w:right="-427"/>
        <w:rPr>
          <w:rFonts w:cs="Arial"/>
          <w:b/>
          <w:sz w:val="24"/>
        </w:rPr>
      </w:pPr>
      <w:r w:rsidRPr="00514E7F">
        <w:rPr>
          <w:rFonts w:cs="Arial"/>
          <w:b/>
          <w:sz w:val="24"/>
        </w:rPr>
        <w:t>Interview location</w:t>
      </w:r>
    </w:p>
    <w:p w:rsidRPr="00710711" w:rsidR="005E2F4C" w:rsidP="005E2F4C" w:rsidRDefault="005E2F4C">
      <w:pPr>
        <w:autoSpaceDE w:val="0"/>
        <w:autoSpaceDN w:val="0"/>
        <w:adjustRightInd w:val="0"/>
        <w:spacing w:line="360" w:lineRule="auto"/>
        <w:ind w:left="-284" w:right="-427" w:hanging="142"/>
        <w:rPr>
          <w:rFonts w:cs="Arial"/>
          <w:b/>
          <w:sz w:val="24"/>
        </w:rPr>
      </w:pPr>
    </w:p>
    <w:p w:rsidRPr="00710711" w:rsidR="005E2F4C" w:rsidP="005E2F4C" w:rsidRDefault="005E2F4C">
      <w:pPr>
        <w:autoSpaceDE w:val="0"/>
        <w:autoSpaceDN w:val="0"/>
        <w:adjustRightInd w:val="0"/>
        <w:spacing w:line="360" w:lineRule="auto"/>
        <w:ind w:left="360" w:right="-427"/>
        <w:rPr>
          <w:rFonts w:cs="Arial"/>
          <w:sz w:val="24"/>
        </w:rPr>
      </w:pPr>
      <w:r w:rsidRPr="00710711">
        <w:rPr>
          <w:rFonts w:cs="Arial"/>
          <w:sz w:val="24"/>
        </w:rPr>
        <w:t xml:space="preserve">We </w:t>
      </w:r>
      <w:r>
        <w:rPr>
          <w:rFonts w:cs="Arial"/>
          <w:sz w:val="24"/>
        </w:rPr>
        <w:t xml:space="preserve">are able to </w:t>
      </w:r>
      <w:r w:rsidRPr="00710711">
        <w:rPr>
          <w:rFonts w:cs="Arial"/>
          <w:sz w:val="24"/>
        </w:rPr>
        <w:t>arrange for a visit to the interview location before the interview.  We can then make adjustments or adaptations before the interview if people need them.</w:t>
      </w:r>
    </w:p>
    <w:p w:rsidRPr="00710711" w:rsidR="005E2F4C" w:rsidP="005E2F4C" w:rsidRDefault="005E2F4C">
      <w:pPr>
        <w:autoSpaceDE w:val="0"/>
        <w:autoSpaceDN w:val="0"/>
        <w:adjustRightInd w:val="0"/>
        <w:spacing w:line="360" w:lineRule="auto"/>
        <w:ind w:left="-284" w:right="-427" w:hanging="142"/>
        <w:rPr>
          <w:rFonts w:cs="Arial"/>
          <w:sz w:val="24"/>
        </w:rPr>
      </w:pPr>
    </w:p>
    <w:p w:rsidRPr="00514E7F" w:rsidR="005E2F4C" w:rsidP="005A4185" w:rsidRDefault="005E2F4C">
      <w:pPr>
        <w:pStyle w:val="ListParagraph"/>
        <w:numPr>
          <w:ilvl w:val="0"/>
          <w:numId w:val="12"/>
        </w:numPr>
        <w:autoSpaceDE w:val="0"/>
        <w:autoSpaceDN w:val="0"/>
        <w:adjustRightInd w:val="0"/>
        <w:spacing w:line="360" w:lineRule="auto"/>
        <w:ind w:right="-427"/>
        <w:rPr>
          <w:rFonts w:cs="Arial"/>
          <w:b/>
          <w:sz w:val="24"/>
        </w:rPr>
      </w:pPr>
      <w:r w:rsidRPr="00514E7F">
        <w:rPr>
          <w:rFonts w:cs="Arial"/>
          <w:b/>
          <w:sz w:val="24"/>
        </w:rPr>
        <w:t>Developing abilities</w:t>
      </w:r>
    </w:p>
    <w:p w:rsidRPr="00710711" w:rsidR="005E2F4C" w:rsidP="005E2F4C" w:rsidRDefault="005E2F4C">
      <w:pPr>
        <w:autoSpaceDE w:val="0"/>
        <w:autoSpaceDN w:val="0"/>
        <w:adjustRightInd w:val="0"/>
        <w:spacing w:line="360" w:lineRule="auto"/>
        <w:ind w:left="-284" w:right="-427" w:hanging="142"/>
        <w:rPr>
          <w:rFonts w:cs="Arial"/>
          <w:b/>
          <w:sz w:val="24"/>
        </w:rPr>
      </w:pPr>
    </w:p>
    <w:p w:rsidRPr="00710711" w:rsidR="005E2F4C" w:rsidP="005E2F4C" w:rsidRDefault="005E2F4C">
      <w:pPr>
        <w:autoSpaceDE w:val="0"/>
        <w:autoSpaceDN w:val="0"/>
        <w:adjustRightInd w:val="0"/>
        <w:spacing w:line="360" w:lineRule="auto"/>
        <w:ind w:left="360" w:right="-427"/>
        <w:rPr>
          <w:rFonts w:cs="Arial"/>
          <w:sz w:val="24"/>
        </w:rPr>
      </w:pPr>
      <w:r w:rsidRPr="00710711">
        <w:rPr>
          <w:rFonts w:cs="Arial"/>
          <w:sz w:val="24"/>
        </w:rPr>
        <w:t xml:space="preserve">We make sure that there is an opportunity for people to develop and use their abilities.  We do this through our Personal Development Review system.  </w:t>
      </w:r>
    </w:p>
    <w:p w:rsidR="005E2F4C" w:rsidP="005E2F4C" w:rsidRDefault="005E2F4C">
      <w:pPr>
        <w:autoSpaceDE w:val="0"/>
        <w:autoSpaceDN w:val="0"/>
        <w:adjustRightInd w:val="0"/>
        <w:spacing w:line="360" w:lineRule="auto"/>
        <w:ind w:left="-284" w:right="-427" w:hanging="142"/>
        <w:rPr>
          <w:rFonts w:cs="Arial"/>
          <w:sz w:val="24"/>
        </w:rPr>
      </w:pPr>
    </w:p>
    <w:p w:rsidR="001A450C" w:rsidP="005E2F4C" w:rsidRDefault="001A450C">
      <w:pPr>
        <w:autoSpaceDE w:val="0"/>
        <w:autoSpaceDN w:val="0"/>
        <w:adjustRightInd w:val="0"/>
        <w:spacing w:line="360" w:lineRule="auto"/>
        <w:ind w:left="-284" w:right="-427" w:hanging="142"/>
        <w:rPr>
          <w:rFonts w:cs="Arial"/>
          <w:sz w:val="24"/>
        </w:rPr>
      </w:pPr>
    </w:p>
    <w:p w:rsidRPr="00710711" w:rsidR="001A450C" w:rsidP="005E2F4C" w:rsidRDefault="001A450C">
      <w:pPr>
        <w:autoSpaceDE w:val="0"/>
        <w:autoSpaceDN w:val="0"/>
        <w:adjustRightInd w:val="0"/>
        <w:spacing w:line="360" w:lineRule="auto"/>
        <w:ind w:left="-284" w:right="-427" w:hanging="142"/>
        <w:rPr>
          <w:rFonts w:cs="Arial"/>
          <w:sz w:val="24"/>
        </w:rPr>
      </w:pPr>
    </w:p>
    <w:p w:rsidRPr="00514E7F" w:rsidR="005E2F4C" w:rsidP="005A4185" w:rsidRDefault="005E2F4C">
      <w:pPr>
        <w:pStyle w:val="ListParagraph"/>
        <w:numPr>
          <w:ilvl w:val="0"/>
          <w:numId w:val="12"/>
        </w:numPr>
        <w:autoSpaceDE w:val="0"/>
        <w:autoSpaceDN w:val="0"/>
        <w:adjustRightInd w:val="0"/>
        <w:spacing w:line="360" w:lineRule="auto"/>
        <w:ind w:right="-427"/>
        <w:rPr>
          <w:rFonts w:cs="Arial"/>
          <w:b/>
          <w:sz w:val="24"/>
        </w:rPr>
      </w:pPr>
      <w:r w:rsidRPr="00514E7F">
        <w:rPr>
          <w:rFonts w:cs="Arial"/>
          <w:b/>
          <w:sz w:val="24"/>
        </w:rPr>
        <w:lastRenderedPageBreak/>
        <w:t>Supporting employees</w:t>
      </w:r>
    </w:p>
    <w:p w:rsidRPr="00710711" w:rsidR="005E2F4C" w:rsidP="005E2F4C" w:rsidRDefault="005E2F4C">
      <w:pPr>
        <w:autoSpaceDE w:val="0"/>
        <w:autoSpaceDN w:val="0"/>
        <w:adjustRightInd w:val="0"/>
        <w:spacing w:line="360" w:lineRule="auto"/>
        <w:ind w:left="-284" w:right="-427" w:hanging="142"/>
        <w:rPr>
          <w:rFonts w:cs="Arial"/>
          <w:b/>
          <w:sz w:val="24"/>
        </w:rPr>
      </w:pPr>
    </w:p>
    <w:p w:rsidRPr="00710711" w:rsidR="005E2F4C" w:rsidP="005E2F4C" w:rsidRDefault="005E2F4C">
      <w:pPr>
        <w:autoSpaceDE w:val="0"/>
        <w:autoSpaceDN w:val="0"/>
        <w:adjustRightInd w:val="0"/>
        <w:spacing w:line="360" w:lineRule="auto"/>
        <w:ind w:left="426" w:right="-427"/>
        <w:rPr>
          <w:rFonts w:cs="Arial"/>
          <w:sz w:val="24"/>
        </w:rPr>
      </w:pPr>
      <w:r w:rsidRPr="00710711">
        <w:rPr>
          <w:rFonts w:cs="Arial"/>
          <w:sz w:val="24"/>
        </w:rPr>
        <w:t>We support employees to stay in employment if they become disabled.</w:t>
      </w:r>
      <w:r>
        <w:rPr>
          <w:rFonts w:cs="Arial"/>
          <w:sz w:val="24"/>
        </w:rPr>
        <w:t xml:space="preserve"> We provide an Occupational Health service and a Counselling Service.</w:t>
      </w:r>
    </w:p>
    <w:p w:rsidRPr="00710711" w:rsidR="005E2F4C" w:rsidP="005E2F4C" w:rsidRDefault="005E2F4C">
      <w:pPr>
        <w:autoSpaceDE w:val="0"/>
        <w:autoSpaceDN w:val="0"/>
        <w:adjustRightInd w:val="0"/>
        <w:spacing w:line="360" w:lineRule="auto"/>
        <w:ind w:left="-284" w:right="-427" w:hanging="142"/>
        <w:rPr>
          <w:rFonts w:cs="Arial"/>
          <w:sz w:val="24"/>
        </w:rPr>
      </w:pPr>
    </w:p>
    <w:p w:rsidRPr="00514E7F" w:rsidR="005E2F4C" w:rsidP="005A4185" w:rsidRDefault="005E2F4C">
      <w:pPr>
        <w:pStyle w:val="ListParagraph"/>
        <w:numPr>
          <w:ilvl w:val="0"/>
          <w:numId w:val="12"/>
        </w:numPr>
        <w:autoSpaceDE w:val="0"/>
        <w:autoSpaceDN w:val="0"/>
        <w:adjustRightInd w:val="0"/>
        <w:spacing w:line="360" w:lineRule="auto"/>
        <w:ind w:right="-427"/>
        <w:rPr>
          <w:rFonts w:cs="Arial"/>
          <w:b/>
          <w:sz w:val="24"/>
        </w:rPr>
      </w:pPr>
      <w:r w:rsidRPr="00514E7F">
        <w:rPr>
          <w:rFonts w:cs="Arial"/>
          <w:b/>
          <w:sz w:val="24"/>
        </w:rPr>
        <w:t>Raising awareness</w:t>
      </w:r>
    </w:p>
    <w:p w:rsidRPr="00710711" w:rsidR="005E2F4C" w:rsidP="005E2F4C" w:rsidRDefault="005E2F4C">
      <w:pPr>
        <w:autoSpaceDE w:val="0"/>
        <w:autoSpaceDN w:val="0"/>
        <w:adjustRightInd w:val="0"/>
        <w:spacing w:line="360" w:lineRule="auto"/>
        <w:ind w:left="-284" w:right="-427" w:hanging="142"/>
        <w:rPr>
          <w:rFonts w:cs="Arial"/>
          <w:b/>
          <w:sz w:val="24"/>
        </w:rPr>
      </w:pPr>
    </w:p>
    <w:p w:rsidRPr="00710711" w:rsidR="005E2F4C" w:rsidP="007E5773" w:rsidRDefault="007E5773">
      <w:pPr>
        <w:autoSpaceDE w:val="0"/>
        <w:autoSpaceDN w:val="0"/>
        <w:adjustRightInd w:val="0"/>
        <w:spacing w:line="360" w:lineRule="auto"/>
        <w:ind w:left="426" w:right="-427"/>
        <w:rPr>
          <w:rFonts w:cs="Arial"/>
          <w:sz w:val="24"/>
        </w:rPr>
      </w:pPr>
      <w:r>
        <w:rPr>
          <w:rFonts w:cs="Arial"/>
          <w:sz w:val="24"/>
        </w:rPr>
        <w:t>W</w:t>
      </w:r>
      <w:r w:rsidRPr="00710711" w:rsidR="005E2F4C">
        <w:rPr>
          <w:rFonts w:cs="Arial"/>
          <w:sz w:val="24"/>
        </w:rPr>
        <w:t>e arrange training to help st</w:t>
      </w:r>
      <w:r w:rsidR="005E2F4C">
        <w:rPr>
          <w:rFonts w:cs="Arial"/>
          <w:sz w:val="24"/>
        </w:rPr>
        <w:t xml:space="preserve">aff know more about disability. We also advertise our commitment on our </w:t>
      </w:r>
      <w:proofErr w:type="spellStart"/>
      <w:r w:rsidR="005E2F4C">
        <w:rPr>
          <w:rFonts w:cs="Arial"/>
          <w:sz w:val="24"/>
        </w:rPr>
        <w:t>Staffnet</w:t>
      </w:r>
      <w:proofErr w:type="spellEnd"/>
      <w:r w:rsidR="005E2F4C">
        <w:rPr>
          <w:rFonts w:cs="Arial"/>
          <w:sz w:val="24"/>
        </w:rPr>
        <w:t xml:space="preserve"> and </w:t>
      </w:r>
      <w:r>
        <w:rPr>
          <w:rFonts w:cs="Arial"/>
          <w:sz w:val="24"/>
        </w:rPr>
        <w:t>on</w:t>
      </w:r>
      <w:r w:rsidR="005E2F4C">
        <w:rPr>
          <w:rFonts w:cs="Arial"/>
          <w:sz w:val="24"/>
        </w:rPr>
        <w:t xml:space="preserve"> posters in the building.</w:t>
      </w:r>
    </w:p>
    <w:p w:rsidR="005E2F4C" w:rsidP="005E2F4C" w:rsidRDefault="005E2F4C">
      <w:pPr>
        <w:autoSpaceDE w:val="0"/>
        <w:autoSpaceDN w:val="0"/>
        <w:adjustRightInd w:val="0"/>
        <w:spacing w:line="360" w:lineRule="auto"/>
        <w:ind w:left="-284" w:right="-427" w:hanging="142"/>
        <w:rPr>
          <w:rFonts w:cs="Arial"/>
          <w:sz w:val="24"/>
        </w:rPr>
      </w:pPr>
    </w:p>
    <w:p w:rsidRPr="00514E7F" w:rsidR="005E2F4C" w:rsidP="005A4185" w:rsidRDefault="005E2F4C">
      <w:pPr>
        <w:pStyle w:val="ListParagraph"/>
        <w:numPr>
          <w:ilvl w:val="0"/>
          <w:numId w:val="12"/>
        </w:numPr>
        <w:autoSpaceDE w:val="0"/>
        <w:autoSpaceDN w:val="0"/>
        <w:adjustRightInd w:val="0"/>
        <w:spacing w:line="360" w:lineRule="auto"/>
        <w:ind w:right="-427"/>
        <w:rPr>
          <w:rFonts w:cs="Arial"/>
          <w:b/>
          <w:sz w:val="24"/>
        </w:rPr>
      </w:pPr>
      <w:r w:rsidRPr="00514E7F">
        <w:rPr>
          <w:rFonts w:cs="Arial"/>
          <w:b/>
          <w:sz w:val="24"/>
        </w:rPr>
        <w:t>Reviewing the scheme</w:t>
      </w:r>
    </w:p>
    <w:p w:rsidRPr="00710711" w:rsidR="005E2F4C" w:rsidP="005E2F4C" w:rsidRDefault="005E2F4C">
      <w:pPr>
        <w:autoSpaceDE w:val="0"/>
        <w:autoSpaceDN w:val="0"/>
        <w:adjustRightInd w:val="0"/>
        <w:spacing w:line="360" w:lineRule="auto"/>
        <w:ind w:left="-284" w:right="-427" w:hanging="142"/>
        <w:rPr>
          <w:rFonts w:cs="Arial"/>
          <w:b/>
          <w:sz w:val="24"/>
        </w:rPr>
      </w:pPr>
    </w:p>
    <w:p w:rsidRPr="000057CF" w:rsidR="005E2F4C" w:rsidP="00E67298" w:rsidRDefault="005E2F4C">
      <w:pPr>
        <w:autoSpaceDE w:val="0"/>
        <w:autoSpaceDN w:val="0"/>
        <w:adjustRightInd w:val="0"/>
        <w:spacing w:line="360" w:lineRule="auto"/>
        <w:ind w:left="360" w:right="-427"/>
        <w:rPr>
          <w:rFonts w:cs="Arial"/>
          <w:color w:val="FF0000"/>
          <w:sz w:val="24"/>
        </w:rPr>
      </w:pPr>
      <w:r w:rsidRPr="00710711">
        <w:rPr>
          <w:rFonts w:cs="Arial"/>
          <w:sz w:val="24"/>
        </w:rPr>
        <w:t xml:space="preserve">We check regularly how the scheme is running and plan improvements.  </w:t>
      </w:r>
      <w:r w:rsidR="00E67298">
        <w:rPr>
          <w:rFonts w:cs="Arial"/>
          <w:sz w:val="24"/>
        </w:rPr>
        <w:t xml:space="preserve">We have been able to trial a job experience scheme this year and have offered placements to several job seekers.  </w:t>
      </w:r>
      <w:r w:rsidR="000B2109">
        <w:rPr>
          <w:rFonts w:cs="Arial"/>
          <w:sz w:val="24"/>
        </w:rPr>
        <w:t>As a direct result of this scheme</w:t>
      </w:r>
      <w:r w:rsidR="001A450C">
        <w:rPr>
          <w:rFonts w:cs="Arial"/>
          <w:sz w:val="24"/>
        </w:rPr>
        <w:t xml:space="preserve">: </w:t>
      </w:r>
      <w:r w:rsidR="00E67298">
        <w:rPr>
          <w:rFonts w:cs="Arial"/>
          <w:sz w:val="24"/>
        </w:rPr>
        <w:t>at least</w:t>
      </w:r>
      <w:r w:rsidR="000B2109">
        <w:rPr>
          <w:rFonts w:cs="Arial"/>
          <w:sz w:val="24"/>
        </w:rPr>
        <w:t xml:space="preserve"> one person </w:t>
      </w:r>
      <w:r w:rsidR="001A450C">
        <w:rPr>
          <w:rFonts w:cs="Arial"/>
          <w:sz w:val="24"/>
        </w:rPr>
        <w:t xml:space="preserve">has </w:t>
      </w:r>
      <w:r w:rsidR="000B2109">
        <w:rPr>
          <w:rFonts w:cs="Arial"/>
          <w:sz w:val="24"/>
        </w:rPr>
        <w:t>gain</w:t>
      </w:r>
      <w:r w:rsidR="001A450C">
        <w:rPr>
          <w:rFonts w:cs="Arial"/>
          <w:sz w:val="24"/>
        </w:rPr>
        <w:t>ed</w:t>
      </w:r>
      <w:r w:rsidR="000B2109">
        <w:rPr>
          <w:rFonts w:cs="Arial"/>
          <w:sz w:val="24"/>
        </w:rPr>
        <w:t xml:space="preserve"> paid employment</w:t>
      </w:r>
      <w:r w:rsidR="001A450C">
        <w:rPr>
          <w:rFonts w:cs="Arial"/>
          <w:sz w:val="24"/>
        </w:rPr>
        <w:t>;</w:t>
      </w:r>
      <w:r w:rsidR="000B2109">
        <w:rPr>
          <w:rFonts w:cs="Arial"/>
          <w:sz w:val="24"/>
        </w:rPr>
        <w:t xml:space="preserve"> and another </w:t>
      </w:r>
      <w:r w:rsidR="001A450C">
        <w:rPr>
          <w:rFonts w:cs="Arial"/>
          <w:sz w:val="24"/>
        </w:rPr>
        <w:t xml:space="preserve">is </w:t>
      </w:r>
      <w:r w:rsidR="000B2109">
        <w:rPr>
          <w:rFonts w:cs="Arial"/>
          <w:sz w:val="24"/>
        </w:rPr>
        <w:t>gaining relevant training to support their professional qualification and enhance their employment prospects.</w:t>
      </w:r>
    </w:p>
    <w:p w:rsidR="00C91370" w:rsidP="00F03F12" w:rsidRDefault="00C91370">
      <w:pPr>
        <w:autoSpaceDE w:val="0"/>
        <w:autoSpaceDN w:val="0"/>
        <w:adjustRightInd w:val="0"/>
        <w:spacing w:line="360" w:lineRule="auto"/>
        <w:ind w:left="-284" w:right="-427" w:hanging="142"/>
        <w:rPr>
          <w:rFonts w:cs="Arial"/>
          <w:sz w:val="24"/>
        </w:rPr>
      </w:pPr>
    </w:p>
    <w:p w:rsidR="00C65F9B" w:rsidP="00C65F9B" w:rsidRDefault="00C65F9B">
      <w:pPr>
        <w:pStyle w:val="Heading2"/>
        <w:spacing w:before="0" w:after="0" w:line="360" w:lineRule="auto"/>
        <w:ind w:left="-284" w:right="-427" w:hanging="142"/>
        <w:rPr>
          <w:b w:val="0"/>
          <w:i w:val="0"/>
          <w:iCs w:val="0"/>
          <w:sz w:val="24"/>
          <w:szCs w:val="24"/>
        </w:rPr>
      </w:pPr>
      <w:bookmarkStart w:name="_Toc536607254" w:id="33"/>
      <w:r>
        <w:rPr>
          <w:i w:val="0"/>
          <w:iCs w:val="0"/>
          <w:sz w:val="24"/>
          <w:szCs w:val="24"/>
        </w:rPr>
        <w:t>Integrated Autism Service (previously Adult Autism Advice)</w:t>
      </w:r>
      <w:bookmarkEnd w:id="33"/>
      <w:r>
        <w:rPr>
          <w:i w:val="0"/>
          <w:iCs w:val="0"/>
          <w:sz w:val="24"/>
          <w:szCs w:val="24"/>
        </w:rPr>
        <w:t xml:space="preserve"> </w:t>
      </w:r>
    </w:p>
    <w:p w:rsidR="00C65F9B" w:rsidP="00C65F9B" w:rsidRDefault="00C65F9B">
      <w:pPr>
        <w:spacing w:line="360" w:lineRule="auto"/>
        <w:ind w:left="-284" w:right="-427" w:hanging="142"/>
        <w:rPr>
          <w:sz w:val="24"/>
        </w:rPr>
      </w:pPr>
    </w:p>
    <w:p w:rsidR="00C65F9B" w:rsidP="00C65F9B" w:rsidRDefault="00440049">
      <w:pPr>
        <w:spacing w:line="360" w:lineRule="auto"/>
        <w:ind w:left="-426"/>
        <w:rPr>
          <w:rFonts w:cs="Arial"/>
          <w:sz w:val="24"/>
        </w:rPr>
      </w:pPr>
      <w:r>
        <w:rPr>
          <w:rFonts w:cs="Arial"/>
          <w:sz w:val="24"/>
        </w:rPr>
        <w:t xml:space="preserve">The Integrated Autism Service support adults with autism.  </w:t>
      </w:r>
      <w:r w:rsidR="00C65F9B">
        <w:rPr>
          <w:rFonts w:cs="Arial"/>
          <w:sz w:val="24"/>
        </w:rPr>
        <w:t xml:space="preserve">Since 2012, </w:t>
      </w:r>
      <w:r>
        <w:rPr>
          <w:rFonts w:cs="Arial"/>
          <w:sz w:val="24"/>
        </w:rPr>
        <w:t xml:space="preserve">the Team has </w:t>
      </w:r>
      <w:r w:rsidR="00C65F9B">
        <w:rPr>
          <w:rFonts w:cs="Arial"/>
          <w:sz w:val="24"/>
        </w:rPr>
        <w:t>gathered information about available services.  These services come from local authorities</w:t>
      </w:r>
      <w:r>
        <w:rPr>
          <w:rFonts w:cs="Arial"/>
          <w:sz w:val="24"/>
        </w:rPr>
        <w:t xml:space="preserve">, </w:t>
      </w:r>
      <w:r w:rsidR="00C65F9B">
        <w:rPr>
          <w:rFonts w:cs="Arial"/>
          <w:sz w:val="24"/>
        </w:rPr>
        <w:t>external service providers</w:t>
      </w:r>
      <w:r w:rsidR="001A450C">
        <w:rPr>
          <w:rFonts w:cs="Arial"/>
          <w:sz w:val="24"/>
        </w:rPr>
        <w:t>,</w:t>
      </w:r>
      <w:r w:rsidR="00C65F9B">
        <w:rPr>
          <w:rFonts w:cs="Arial"/>
          <w:sz w:val="24"/>
        </w:rPr>
        <w:t xml:space="preserve"> and third sector organisations.  We can then support clients to access these services and provide more targeted support if there are barriers.  </w:t>
      </w:r>
    </w:p>
    <w:p w:rsidR="00C65F9B" w:rsidP="00C65F9B" w:rsidRDefault="00C65F9B">
      <w:pPr>
        <w:spacing w:line="360" w:lineRule="auto"/>
        <w:ind w:left="-426"/>
        <w:rPr>
          <w:rFonts w:cs="Arial"/>
          <w:sz w:val="24"/>
        </w:rPr>
      </w:pPr>
    </w:p>
    <w:p w:rsidR="00C65F9B" w:rsidP="00C65F9B" w:rsidRDefault="00C65F9B">
      <w:pPr>
        <w:spacing w:line="360" w:lineRule="auto"/>
        <w:ind w:left="-426"/>
        <w:rPr>
          <w:rFonts w:cs="Arial"/>
          <w:sz w:val="24"/>
        </w:rPr>
      </w:pPr>
      <w:r>
        <w:rPr>
          <w:rFonts w:cs="Arial"/>
          <w:sz w:val="24"/>
        </w:rPr>
        <w:t>By doing this work, we aim to help clients to access support or opportunities that are available to them in the wider community.  Without this low-level support, they may not have known about the service or felt able to access the service.</w:t>
      </w:r>
    </w:p>
    <w:p w:rsidR="00C65F9B" w:rsidP="00C65F9B" w:rsidRDefault="00C65F9B">
      <w:pPr>
        <w:spacing w:line="360" w:lineRule="auto"/>
        <w:ind w:left="-426"/>
        <w:rPr>
          <w:rFonts w:cs="Arial"/>
          <w:sz w:val="24"/>
        </w:rPr>
      </w:pPr>
      <w:r>
        <w:rPr>
          <w:rFonts w:cs="Arial"/>
          <w:sz w:val="24"/>
        </w:rPr>
        <w:t xml:space="preserve">  </w:t>
      </w:r>
    </w:p>
    <w:p w:rsidR="00C65F9B" w:rsidP="00C65F9B" w:rsidRDefault="00C65F9B">
      <w:pPr>
        <w:spacing w:line="360" w:lineRule="auto"/>
        <w:ind w:left="-426"/>
        <w:rPr>
          <w:rFonts w:cs="Arial"/>
          <w:sz w:val="24"/>
        </w:rPr>
      </w:pPr>
      <w:r>
        <w:rPr>
          <w:rFonts w:cs="Arial"/>
          <w:sz w:val="24"/>
        </w:rPr>
        <w:t xml:space="preserve">This work helps us to deliver preventative services that meet the requirements of the Social Services and Well-being (Wales) Act 2014. </w:t>
      </w:r>
    </w:p>
    <w:p w:rsidR="00C65F9B" w:rsidP="00C65F9B" w:rsidRDefault="00C65F9B">
      <w:pPr>
        <w:spacing w:line="360" w:lineRule="auto"/>
        <w:ind w:left="-426"/>
        <w:rPr>
          <w:rFonts w:cs="Arial"/>
          <w:sz w:val="24"/>
        </w:rPr>
      </w:pPr>
    </w:p>
    <w:p w:rsidR="00C65F9B" w:rsidP="00C65F9B" w:rsidRDefault="00C65F9B">
      <w:pPr>
        <w:spacing w:line="360" w:lineRule="auto"/>
        <w:ind w:left="-426"/>
        <w:rPr>
          <w:rFonts w:cs="Arial"/>
          <w:sz w:val="24"/>
        </w:rPr>
      </w:pPr>
      <w:r>
        <w:rPr>
          <w:rFonts w:cs="Arial"/>
          <w:sz w:val="24"/>
        </w:rPr>
        <w:lastRenderedPageBreak/>
        <w:t>The Integrated Autism Service offers short-term, targeted intervention.  This promotes the independence and autonomy of adults with Autism and Asperger's syndrome in a number of ways.  It:</w:t>
      </w:r>
    </w:p>
    <w:p w:rsidR="00C65F9B" w:rsidP="00C65F9B" w:rsidRDefault="00C65F9B">
      <w:pPr>
        <w:spacing w:line="360" w:lineRule="auto"/>
        <w:ind w:left="-284" w:hanging="142"/>
        <w:rPr>
          <w:rFonts w:cs="Arial"/>
          <w:sz w:val="24"/>
        </w:rPr>
      </w:pPr>
    </w:p>
    <w:p w:rsidR="00C65F9B" w:rsidP="00C65F9B" w:rsidRDefault="00C65F9B">
      <w:pPr>
        <w:pStyle w:val="ListParagraph"/>
        <w:numPr>
          <w:ilvl w:val="0"/>
          <w:numId w:val="12"/>
        </w:numPr>
        <w:spacing w:line="360" w:lineRule="auto"/>
        <w:rPr>
          <w:rFonts w:cs="Arial"/>
          <w:sz w:val="24"/>
        </w:rPr>
      </w:pPr>
      <w:r>
        <w:rPr>
          <w:rFonts w:cs="Arial"/>
          <w:sz w:val="24"/>
        </w:rPr>
        <w:t>provides a clear point of contact for information and advice;</w:t>
      </w:r>
    </w:p>
    <w:p w:rsidR="00C65F9B" w:rsidP="00C65F9B" w:rsidRDefault="00C65F9B">
      <w:pPr>
        <w:spacing w:line="360" w:lineRule="auto"/>
        <w:ind w:left="-426" w:right="-427"/>
        <w:rPr>
          <w:rFonts w:cs="Arial"/>
          <w:sz w:val="24"/>
        </w:rPr>
      </w:pPr>
    </w:p>
    <w:p w:rsidR="00C65F9B" w:rsidP="00C65F9B" w:rsidRDefault="00C65F9B">
      <w:pPr>
        <w:pStyle w:val="ListParagraph"/>
        <w:numPr>
          <w:ilvl w:val="0"/>
          <w:numId w:val="12"/>
        </w:numPr>
        <w:spacing w:line="360" w:lineRule="auto"/>
        <w:ind w:right="-427"/>
        <w:rPr>
          <w:rFonts w:cs="Arial"/>
          <w:sz w:val="24"/>
        </w:rPr>
      </w:pPr>
      <w:r w:rsidRPr="003C095E">
        <w:rPr>
          <w:rFonts w:cs="Arial"/>
          <w:sz w:val="24"/>
        </w:rPr>
        <w:t>signpost</w:t>
      </w:r>
      <w:r>
        <w:rPr>
          <w:rFonts w:cs="Arial"/>
          <w:sz w:val="24"/>
        </w:rPr>
        <w:t>s</w:t>
      </w:r>
      <w:r w:rsidRPr="003C095E">
        <w:rPr>
          <w:rFonts w:cs="Arial"/>
          <w:sz w:val="24"/>
        </w:rPr>
        <w:t xml:space="preserve"> to support from social services if they are eligible</w:t>
      </w:r>
      <w:r>
        <w:rPr>
          <w:rFonts w:cs="Arial"/>
          <w:sz w:val="24"/>
        </w:rPr>
        <w:t>;</w:t>
      </w:r>
    </w:p>
    <w:p w:rsidRPr="003C095E" w:rsidR="00C65F9B" w:rsidP="00C65F9B" w:rsidRDefault="00C65F9B">
      <w:pPr>
        <w:pStyle w:val="ListParagraph"/>
        <w:spacing w:line="360" w:lineRule="auto"/>
        <w:ind w:left="-426" w:right="-427"/>
        <w:rPr>
          <w:rFonts w:cs="Arial"/>
          <w:sz w:val="24"/>
        </w:rPr>
      </w:pPr>
    </w:p>
    <w:p w:rsidR="00C65F9B" w:rsidP="00C65F9B" w:rsidRDefault="00C65F9B">
      <w:pPr>
        <w:pStyle w:val="ListParagraph"/>
        <w:numPr>
          <w:ilvl w:val="0"/>
          <w:numId w:val="12"/>
        </w:numPr>
        <w:spacing w:line="360" w:lineRule="auto"/>
        <w:ind w:right="-427"/>
        <w:rPr>
          <w:rFonts w:cs="Arial"/>
          <w:sz w:val="24"/>
        </w:rPr>
      </w:pPr>
      <w:r>
        <w:rPr>
          <w:rFonts w:cs="Arial"/>
          <w:sz w:val="24"/>
        </w:rPr>
        <w:t>signposts to other services in their communities if they are not eligible for support from social services;</w:t>
      </w:r>
    </w:p>
    <w:p w:rsidR="00C65F9B" w:rsidP="00C65F9B" w:rsidRDefault="00C65F9B">
      <w:pPr>
        <w:spacing w:line="360" w:lineRule="auto"/>
        <w:ind w:left="-426" w:right="-427"/>
        <w:rPr>
          <w:rFonts w:cs="Arial"/>
          <w:sz w:val="24"/>
        </w:rPr>
      </w:pPr>
    </w:p>
    <w:p w:rsidR="00C65F9B" w:rsidP="00C65F9B" w:rsidRDefault="007D7A8B">
      <w:pPr>
        <w:pStyle w:val="ListParagraph"/>
        <w:numPr>
          <w:ilvl w:val="0"/>
          <w:numId w:val="12"/>
        </w:numPr>
        <w:spacing w:line="360" w:lineRule="auto"/>
        <w:ind w:right="-427"/>
        <w:rPr>
          <w:rFonts w:cs="Arial"/>
          <w:sz w:val="24"/>
        </w:rPr>
      </w:pPr>
      <w:proofErr w:type="gramStart"/>
      <w:r>
        <w:rPr>
          <w:rFonts w:cs="Arial"/>
          <w:sz w:val="24"/>
        </w:rPr>
        <w:t>e</w:t>
      </w:r>
      <w:r w:rsidR="00C65F9B">
        <w:rPr>
          <w:rFonts w:cs="Arial"/>
          <w:sz w:val="24"/>
        </w:rPr>
        <w:t>ncourages</w:t>
      </w:r>
      <w:proofErr w:type="gramEnd"/>
      <w:r w:rsidR="00C65F9B">
        <w:rPr>
          <w:rFonts w:cs="Arial"/>
          <w:sz w:val="24"/>
        </w:rPr>
        <w:t xml:space="preserve"> adults to join social groups and get involved in local events and activities to reduce the risk of crisis and mental health problems.  </w:t>
      </w:r>
    </w:p>
    <w:p w:rsidR="00C65F9B" w:rsidP="00C65F9B" w:rsidRDefault="00C65F9B">
      <w:pPr>
        <w:spacing w:line="360" w:lineRule="auto"/>
        <w:ind w:left="-284" w:right="-427" w:hanging="142"/>
        <w:rPr>
          <w:rFonts w:cs="Arial"/>
          <w:sz w:val="24"/>
        </w:rPr>
      </w:pPr>
    </w:p>
    <w:p w:rsidR="00C65F9B" w:rsidP="00C65F9B" w:rsidRDefault="00C65F9B">
      <w:pPr>
        <w:spacing w:line="360" w:lineRule="auto"/>
        <w:ind w:left="-426" w:right="-427"/>
        <w:rPr>
          <w:rFonts w:cs="Arial"/>
          <w:sz w:val="24"/>
        </w:rPr>
      </w:pPr>
      <w:r>
        <w:rPr>
          <w:rFonts w:cs="Arial"/>
          <w:sz w:val="24"/>
        </w:rPr>
        <w:t>Our support is short term case work.  This is because we encourage people to be independent and do not want t</w:t>
      </w:r>
      <w:r w:rsidR="00A4566B">
        <w:rPr>
          <w:rFonts w:cs="Arial"/>
          <w:sz w:val="24"/>
        </w:rPr>
        <w:t>hem to become dependent on the T</w:t>
      </w:r>
      <w:r>
        <w:rPr>
          <w:rFonts w:cs="Arial"/>
          <w:sz w:val="24"/>
        </w:rPr>
        <w:t xml:space="preserve">eam.  </w:t>
      </w:r>
    </w:p>
    <w:p w:rsidR="00C65F9B" w:rsidP="00C65F9B" w:rsidRDefault="00C65F9B">
      <w:pPr>
        <w:spacing w:line="360" w:lineRule="auto"/>
        <w:ind w:left="-284" w:right="-427" w:hanging="142"/>
        <w:rPr>
          <w:rFonts w:cs="Arial"/>
          <w:sz w:val="24"/>
        </w:rPr>
      </w:pPr>
    </w:p>
    <w:p w:rsidR="00C65F9B" w:rsidP="00C65F9B" w:rsidRDefault="00C65F9B">
      <w:pPr>
        <w:spacing w:line="360" w:lineRule="auto"/>
        <w:ind w:left="-284" w:right="-427" w:hanging="142"/>
        <w:rPr>
          <w:rFonts w:cs="Arial"/>
          <w:sz w:val="24"/>
        </w:rPr>
      </w:pPr>
      <w:r>
        <w:rPr>
          <w:rFonts w:cs="Arial"/>
          <w:sz w:val="24"/>
        </w:rPr>
        <w:t>There are other ways in which we provide support.</w:t>
      </w:r>
    </w:p>
    <w:p w:rsidR="00C65F9B" w:rsidP="00C65F9B" w:rsidRDefault="00C65F9B">
      <w:pPr>
        <w:spacing w:line="360" w:lineRule="auto"/>
        <w:ind w:left="-284" w:right="-427" w:hanging="142"/>
        <w:rPr>
          <w:rFonts w:cs="Arial"/>
          <w:sz w:val="24"/>
        </w:rPr>
      </w:pPr>
    </w:p>
    <w:p w:rsidRPr="002849BF" w:rsidR="00C65F9B" w:rsidP="00C65F9B" w:rsidRDefault="00C65F9B">
      <w:pPr>
        <w:pStyle w:val="ListParagraph"/>
        <w:numPr>
          <w:ilvl w:val="0"/>
          <w:numId w:val="32"/>
        </w:numPr>
        <w:spacing w:after="240" w:line="360" w:lineRule="auto"/>
        <w:ind w:left="289" w:right="-425" w:hanging="357"/>
        <w:rPr>
          <w:rFonts w:cs="Arial"/>
          <w:sz w:val="24"/>
        </w:rPr>
      </w:pPr>
      <w:r w:rsidRPr="002849BF">
        <w:rPr>
          <w:rFonts w:cs="Arial"/>
          <w:sz w:val="24"/>
        </w:rPr>
        <w:t xml:space="preserve">We run training workshops for people to develop social skills.  </w:t>
      </w:r>
    </w:p>
    <w:p w:rsidRPr="002849BF" w:rsidR="00C65F9B" w:rsidP="00C65F9B" w:rsidRDefault="00C65F9B">
      <w:pPr>
        <w:pStyle w:val="ListParagraph"/>
        <w:numPr>
          <w:ilvl w:val="0"/>
          <w:numId w:val="32"/>
        </w:numPr>
        <w:spacing w:after="240" w:line="360" w:lineRule="auto"/>
        <w:ind w:left="289" w:right="-425" w:hanging="357"/>
        <w:rPr>
          <w:rFonts w:cs="Arial"/>
          <w:sz w:val="24"/>
        </w:rPr>
      </w:pPr>
      <w:r w:rsidRPr="002849BF">
        <w:rPr>
          <w:rFonts w:cs="Arial"/>
          <w:sz w:val="24"/>
        </w:rPr>
        <w:t xml:space="preserve">We help run a monthly discussion group for adults.  </w:t>
      </w:r>
    </w:p>
    <w:p w:rsidRPr="002849BF" w:rsidR="00C65F9B" w:rsidP="00C65F9B" w:rsidRDefault="00C65F9B">
      <w:pPr>
        <w:pStyle w:val="ListParagraph"/>
        <w:numPr>
          <w:ilvl w:val="0"/>
          <w:numId w:val="32"/>
        </w:numPr>
        <w:spacing w:after="240" w:line="360" w:lineRule="auto"/>
        <w:ind w:left="289" w:right="-425" w:hanging="357"/>
        <w:rPr>
          <w:rFonts w:cs="Arial"/>
          <w:sz w:val="24"/>
        </w:rPr>
      </w:pPr>
      <w:r w:rsidRPr="002849BF">
        <w:rPr>
          <w:rFonts w:cs="Arial"/>
          <w:sz w:val="24"/>
        </w:rPr>
        <w:t xml:space="preserve">We have set up a group </w:t>
      </w:r>
      <w:r>
        <w:rPr>
          <w:rFonts w:cs="Arial"/>
          <w:sz w:val="24"/>
        </w:rPr>
        <w:t xml:space="preserve">for adults on the </w:t>
      </w:r>
      <w:r w:rsidRPr="002849BF">
        <w:rPr>
          <w:rFonts w:cs="Arial"/>
          <w:sz w:val="24"/>
        </w:rPr>
        <w:t>autistic spectrum</w:t>
      </w:r>
      <w:r>
        <w:rPr>
          <w:rFonts w:cs="Arial"/>
          <w:sz w:val="24"/>
        </w:rPr>
        <w:t xml:space="preserve"> to learn basic coping skills. This Skills for Life course includes nutrition and a range of domestic tasks</w:t>
      </w:r>
      <w:r w:rsidRPr="002849BF">
        <w:rPr>
          <w:rFonts w:cs="Arial"/>
          <w:sz w:val="24"/>
        </w:rPr>
        <w:t xml:space="preserve">.  </w:t>
      </w:r>
    </w:p>
    <w:p w:rsidRPr="002849BF" w:rsidR="00C65F9B" w:rsidP="00C65F9B" w:rsidRDefault="00C65F9B">
      <w:pPr>
        <w:pStyle w:val="ListParagraph"/>
        <w:numPr>
          <w:ilvl w:val="0"/>
          <w:numId w:val="32"/>
        </w:numPr>
        <w:spacing w:after="120" w:line="360" w:lineRule="auto"/>
        <w:ind w:left="289" w:right="-425" w:hanging="357"/>
        <w:rPr>
          <w:rFonts w:cs="Arial"/>
          <w:sz w:val="24"/>
        </w:rPr>
      </w:pPr>
      <w:r w:rsidRPr="002849BF">
        <w:rPr>
          <w:rFonts w:cs="Arial"/>
          <w:sz w:val="24"/>
        </w:rPr>
        <w:t>We support adults during and after the diagnostic process.</w:t>
      </w:r>
    </w:p>
    <w:p w:rsidR="00C65F9B" w:rsidP="00C65F9B" w:rsidRDefault="00C65F9B"/>
    <w:p w:rsidR="002172F7" w:rsidP="002172F7" w:rsidRDefault="002172F7">
      <w:pPr>
        <w:pStyle w:val="Heading2"/>
        <w:spacing w:line="360" w:lineRule="auto"/>
        <w:ind w:left="-284" w:right="-427" w:hanging="142"/>
        <w:rPr>
          <w:i w:val="0"/>
          <w:sz w:val="24"/>
          <w:szCs w:val="24"/>
        </w:rPr>
      </w:pPr>
      <w:bookmarkStart w:name="_Toc536607255" w:id="34"/>
      <w:r>
        <w:rPr>
          <w:i w:val="0"/>
          <w:sz w:val="24"/>
          <w:szCs w:val="24"/>
        </w:rPr>
        <w:t xml:space="preserve">Vale 50+ Strategy Forum </w:t>
      </w:r>
      <w:bookmarkEnd w:id="34"/>
    </w:p>
    <w:p w:rsidR="002172F7" w:rsidP="002172F7" w:rsidRDefault="002172F7">
      <w:pPr>
        <w:ind w:left="-284" w:right="-427" w:hanging="142"/>
      </w:pPr>
    </w:p>
    <w:p w:rsidR="002849BF" w:rsidP="002172F7" w:rsidRDefault="002172F7">
      <w:pPr>
        <w:spacing w:line="360" w:lineRule="auto"/>
        <w:ind w:left="-426" w:right="-427"/>
        <w:rPr>
          <w:rFonts w:cs="Arial"/>
          <w:color w:val="000000"/>
          <w:sz w:val="24"/>
          <w:lang w:val="en"/>
        </w:rPr>
      </w:pPr>
      <w:r>
        <w:rPr>
          <w:rFonts w:cs="Arial"/>
          <w:color w:val="000000"/>
          <w:sz w:val="24"/>
          <w:lang w:val="en"/>
        </w:rPr>
        <w:t xml:space="preserve">The Forum speaks up for the needs of people aged fifty and over in the Vale of Glamorgan.  Its members are in contact with many local and national working groups.  The Forum has </w:t>
      </w:r>
      <w:r w:rsidR="00A4566B">
        <w:rPr>
          <w:rFonts w:cs="Arial"/>
          <w:color w:val="000000"/>
          <w:sz w:val="24"/>
          <w:lang w:val="en"/>
        </w:rPr>
        <w:t xml:space="preserve">a </w:t>
      </w:r>
      <w:r w:rsidR="00A4566B">
        <w:rPr>
          <w:rFonts w:cs="Arial"/>
          <w:color w:val="000000"/>
          <w:sz w:val="24"/>
          <w:lang w:val="en"/>
        </w:rPr>
        <w:lastRenderedPageBreak/>
        <w:t xml:space="preserve">constitution and </w:t>
      </w:r>
      <w:r>
        <w:rPr>
          <w:rFonts w:cs="Arial"/>
          <w:color w:val="000000"/>
          <w:sz w:val="24"/>
          <w:lang w:val="en"/>
        </w:rPr>
        <w:t>an elec</w:t>
      </w:r>
      <w:r w:rsidR="00A4566B">
        <w:rPr>
          <w:rFonts w:cs="Arial"/>
          <w:color w:val="000000"/>
          <w:sz w:val="24"/>
          <w:lang w:val="en"/>
        </w:rPr>
        <w:t>ted group of members called an E</w:t>
      </w:r>
      <w:r>
        <w:rPr>
          <w:rFonts w:cs="Arial"/>
          <w:color w:val="000000"/>
          <w:sz w:val="24"/>
          <w:lang w:val="en"/>
        </w:rPr>
        <w:t>xecutive.  The</w:t>
      </w:r>
      <w:r w:rsidR="00A4566B">
        <w:rPr>
          <w:rFonts w:cs="Arial"/>
          <w:color w:val="000000"/>
          <w:sz w:val="24"/>
          <w:lang w:val="en"/>
        </w:rPr>
        <w:t xml:space="preserve"> Executive </w:t>
      </w:r>
      <w:r>
        <w:rPr>
          <w:rFonts w:cs="Arial"/>
          <w:color w:val="000000"/>
          <w:sz w:val="24"/>
          <w:lang w:val="en"/>
        </w:rPr>
        <w:t>decide</w:t>
      </w:r>
      <w:r w:rsidR="00A4566B">
        <w:rPr>
          <w:rFonts w:cs="Arial"/>
          <w:color w:val="000000"/>
          <w:sz w:val="24"/>
          <w:lang w:val="en"/>
        </w:rPr>
        <w:t>s</w:t>
      </w:r>
      <w:r>
        <w:rPr>
          <w:rFonts w:cs="Arial"/>
          <w:color w:val="000000"/>
          <w:sz w:val="24"/>
          <w:lang w:val="en"/>
        </w:rPr>
        <w:t xml:space="preserve"> how the Forum works. </w:t>
      </w:r>
      <w:r w:rsidR="002849BF">
        <w:rPr>
          <w:rFonts w:cs="Arial"/>
          <w:color w:val="000000"/>
          <w:sz w:val="24"/>
          <w:lang w:val="en"/>
        </w:rPr>
        <w:t xml:space="preserve"> </w:t>
      </w:r>
    </w:p>
    <w:p w:rsidR="002849BF" w:rsidP="002172F7" w:rsidRDefault="002849BF">
      <w:pPr>
        <w:spacing w:line="360" w:lineRule="auto"/>
        <w:ind w:left="-426" w:right="-427"/>
        <w:rPr>
          <w:rFonts w:cs="Arial"/>
          <w:color w:val="000000"/>
          <w:sz w:val="24"/>
          <w:lang w:val="en"/>
        </w:rPr>
      </w:pPr>
    </w:p>
    <w:p w:rsidR="002172F7" w:rsidP="002172F7" w:rsidRDefault="00FC3868">
      <w:pPr>
        <w:spacing w:line="360" w:lineRule="auto"/>
        <w:ind w:left="-426" w:right="-427"/>
        <w:rPr>
          <w:rFonts w:cs="Arial"/>
          <w:color w:val="000000"/>
          <w:sz w:val="24"/>
          <w:lang w:val="en"/>
        </w:rPr>
      </w:pPr>
      <w:r>
        <w:rPr>
          <w:rFonts w:cs="Arial"/>
          <w:color w:val="000000"/>
          <w:sz w:val="24"/>
          <w:lang w:val="en"/>
        </w:rPr>
        <w:t>The E</w:t>
      </w:r>
      <w:r w:rsidR="002172F7">
        <w:rPr>
          <w:rFonts w:cs="Arial"/>
          <w:color w:val="000000"/>
          <w:sz w:val="24"/>
          <w:lang w:val="en"/>
        </w:rPr>
        <w:t xml:space="preserve">xecutive meetings </w:t>
      </w:r>
      <w:r w:rsidR="00314922">
        <w:rPr>
          <w:rFonts w:cs="Arial"/>
          <w:color w:val="000000"/>
          <w:sz w:val="24"/>
          <w:lang w:val="en"/>
        </w:rPr>
        <w:t>are</w:t>
      </w:r>
      <w:r>
        <w:rPr>
          <w:rFonts w:cs="Arial"/>
          <w:color w:val="000000"/>
          <w:sz w:val="24"/>
          <w:lang w:val="en"/>
        </w:rPr>
        <w:t xml:space="preserve"> open for all F</w:t>
      </w:r>
      <w:r w:rsidR="00ED1959">
        <w:rPr>
          <w:rFonts w:cs="Arial"/>
          <w:color w:val="000000"/>
          <w:sz w:val="24"/>
          <w:lang w:val="en"/>
        </w:rPr>
        <w:t xml:space="preserve">orum members to attend.  </w:t>
      </w:r>
      <w:r w:rsidR="002172F7">
        <w:rPr>
          <w:rFonts w:cs="Arial"/>
          <w:color w:val="000000"/>
          <w:sz w:val="24"/>
          <w:lang w:val="en"/>
        </w:rPr>
        <w:t>By attending</w:t>
      </w:r>
      <w:r w:rsidR="002849BF">
        <w:rPr>
          <w:rFonts w:cs="Arial"/>
          <w:color w:val="000000"/>
          <w:sz w:val="24"/>
          <w:lang w:val="en"/>
        </w:rPr>
        <w:t>,</w:t>
      </w:r>
      <w:r w:rsidR="002172F7">
        <w:rPr>
          <w:rFonts w:cs="Arial"/>
          <w:color w:val="000000"/>
          <w:sz w:val="24"/>
          <w:lang w:val="en"/>
        </w:rPr>
        <w:t xml:space="preserve"> members can benefit from a range of interesting presentations on available services.  Members can also have the opportunity to express their opinions on service developments and planning</w:t>
      </w:r>
      <w:r w:rsidR="002849BF">
        <w:rPr>
          <w:rFonts w:cs="Arial"/>
          <w:color w:val="000000"/>
          <w:sz w:val="24"/>
          <w:lang w:val="en"/>
        </w:rPr>
        <w:t>.</w:t>
      </w:r>
      <w:r w:rsidR="002172F7">
        <w:rPr>
          <w:rFonts w:cs="Arial"/>
          <w:color w:val="000000"/>
          <w:sz w:val="24"/>
          <w:lang w:val="en"/>
        </w:rPr>
        <w:t xml:space="preserve">          </w:t>
      </w:r>
    </w:p>
    <w:p w:rsidR="002172F7" w:rsidP="002172F7" w:rsidRDefault="002172F7">
      <w:pPr>
        <w:spacing w:line="360" w:lineRule="auto"/>
        <w:ind w:left="-284" w:right="-427" w:hanging="142"/>
        <w:rPr>
          <w:rFonts w:cs="Arial"/>
          <w:color w:val="000000"/>
          <w:sz w:val="24"/>
          <w:lang w:val="en"/>
        </w:rPr>
      </w:pPr>
    </w:p>
    <w:p w:rsidR="002172F7" w:rsidP="002172F7" w:rsidRDefault="002172F7">
      <w:pPr>
        <w:spacing w:line="360" w:lineRule="auto"/>
        <w:ind w:left="-426" w:right="-427"/>
        <w:rPr>
          <w:rFonts w:cs="Arial"/>
          <w:color w:val="000000"/>
          <w:sz w:val="24"/>
          <w:lang w:val="en"/>
        </w:rPr>
      </w:pPr>
      <w:r>
        <w:rPr>
          <w:rFonts w:cs="Arial"/>
          <w:color w:val="000000"/>
          <w:sz w:val="24"/>
          <w:lang w:val="en"/>
        </w:rPr>
        <w:t>There are five task groups working to make sure that people over fifty are able to have good health, transport, housing and care.  They try to make sure that people can learn new skills and do fun things to suit their needs.  The Forum talks to the Council</w:t>
      </w:r>
      <w:r w:rsidR="003A690B">
        <w:rPr>
          <w:rFonts w:cs="Arial"/>
          <w:color w:val="000000"/>
          <w:sz w:val="24"/>
          <w:lang w:val="en"/>
        </w:rPr>
        <w:t xml:space="preserve">, </w:t>
      </w:r>
      <w:r w:rsidR="00013EB4">
        <w:rPr>
          <w:rFonts w:cs="Arial"/>
          <w:color w:val="000000"/>
          <w:sz w:val="24"/>
          <w:lang w:val="en"/>
        </w:rPr>
        <w:t>Health Board</w:t>
      </w:r>
      <w:r w:rsidR="003A690B">
        <w:rPr>
          <w:rFonts w:cs="Arial"/>
          <w:color w:val="000000"/>
          <w:sz w:val="24"/>
          <w:lang w:val="en"/>
        </w:rPr>
        <w:t xml:space="preserve">, and voluntary </w:t>
      </w:r>
      <w:proofErr w:type="spellStart"/>
      <w:r w:rsidR="003A690B">
        <w:rPr>
          <w:rFonts w:cs="Arial"/>
          <w:color w:val="000000"/>
          <w:sz w:val="24"/>
          <w:lang w:val="en"/>
        </w:rPr>
        <w:t>organisation</w:t>
      </w:r>
      <w:r w:rsidR="00013EB4">
        <w:rPr>
          <w:rFonts w:cs="Arial"/>
          <w:color w:val="000000"/>
          <w:sz w:val="24"/>
          <w:lang w:val="en"/>
        </w:rPr>
        <w:t>s</w:t>
      </w:r>
      <w:proofErr w:type="spellEnd"/>
      <w:r>
        <w:rPr>
          <w:rFonts w:cs="Arial"/>
          <w:color w:val="000000"/>
          <w:sz w:val="24"/>
          <w:lang w:val="en"/>
        </w:rPr>
        <w:t xml:space="preserve"> about the services </w:t>
      </w:r>
      <w:r w:rsidR="00846693">
        <w:rPr>
          <w:rFonts w:cs="Arial"/>
          <w:color w:val="000000"/>
          <w:sz w:val="24"/>
          <w:lang w:val="en"/>
        </w:rPr>
        <w:t xml:space="preserve">they </w:t>
      </w:r>
      <w:r>
        <w:rPr>
          <w:rFonts w:cs="Arial"/>
          <w:color w:val="000000"/>
          <w:sz w:val="24"/>
          <w:lang w:val="en"/>
        </w:rPr>
        <w:t xml:space="preserve">provide.  The Forum also holds events every year.   </w:t>
      </w:r>
    </w:p>
    <w:p w:rsidR="002172F7" w:rsidP="002172F7" w:rsidRDefault="002172F7">
      <w:pPr>
        <w:spacing w:line="360" w:lineRule="auto"/>
        <w:ind w:left="-284" w:right="-427" w:hanging="142"/>
        <w:rPr>
          <w:rFonts w:cs="Arial"/>
          <w:color w:val="000000"/>
          <w:sz w:val="24"/>
          <w:lang w:val="en"/>
        </w:rPr>
      </w:pPr>
    </w:p>
    <w:p w:rsidR="002172F7" w:rsidP="002172F7" w:rsidRDefault="002172F7">
      <w:pPr>
        <w:spacing w:line="360" w:lineRule="auto"/>
        <w:ind w:left="-426" w:right="-427"/>
        <w:rPr>
          <w:rFonts w:cs="Arial"/>
          <w:sz w:val="24"/>
        </w:rPr>
      </w:pPr>
      <w:r>
        <w:rPr>
          <w:rFonts w:cs="Arial"/>
          <w:bCs/>
          <w:sz w:val="24"/>
        </w:rPr>
        <w:t xml:space="preserve">The Council </w:t>
      </w:r>
      <w:r>
        <w:rPr>
          <w:rFonts w:cs="Arial"/>
          <w:sz w:val="24"/>
        </w:rPr>
        <w:t xml:space="preserve">works closely with the Forum.  It provides it with the support of an officer called the Older People’s Co-ordinator.  The Older People’s Co-ordinator offers regular advice and support to the Forum, </w:t>
      </w:r>
      <w:r w:rsidR="00554773">
        <w:rPr>
          <w:rFonts w:cs="Arial"/>
          <w:sz w:val="24"/>
        </w:rPr>
        <w:t xml:space="preserve">and helps with the organising of events and meetings.  The officer also keeps them informed of local and national issues of interest.  </w:t>
      </w:r>
      <w:r>
        <w:rPr>
          <w:rFonts w:cs="Arial"/>
          <w:sz w:val="24"/>
        </w:rPr>
        <w:t xml:space="preserve">  </w:t>
      </w:r>
    </w:p>
    <w:p w:rsidR="002172F7" w:rsidP="002172F7" w:rsidRDefault="002172F7">
      <w:pPr>
        <w:spacing w:line="360" w:lineRule="auto"/>
        <w:ind w:left="-284" w:right="-427" w:hanging="142"/>
        <w:rPr>
          <w:rFonts w:cs="Arial"/>
          <w:sz w:val="24"/>
        </w:rPr>
      </w:pPr>
    </w:p>
    <w:p w:rsidR="002172F7" w:rsidP="002172F7" w:rsidRDefault="002172F7">
      <w:pPr>
        <w:spacing w:line="360" w:lineRule="auto"/>
        <w:ind w:left="-426" w:right="-427"/>
        <w:rPr>
          <w:rFonts w:cs="Arial"/>
          <w:sz w:val="24"/>
        </w:rPr>
      </w:pPr>
      <w:r>
        <w:rPr>
          <w:rFonts w:cs="Arial"/>
          <w:sz w:val="24"/>
        </w:rPr>
        <w:t>The Council gives a small grant to the Forum for members</w:t>
      </w:r>
      <w:r w:rsidR="008C5447">
        <w:rPr>
          <w:rFonts w:cs="Arial"/>
          <w:sz w:val="24"/>
        </w:rPr>
        <w:t>’</w:t>
      </w:r>
      <w:r>
        <w:rPr>
          <w:rFonts w:cs="Arial"/>
          <w:sz w:val="24"/>
        </w:rPr>
        <w:t xml:space="preserve"> expenses and to pay for activities and events.  The Forum uses the grant for:</w:t>
      </w:r>
    </w:p>
    <w:p w:rsidR="002172F7" w:rsidP="002172F7" w:rsidRDefault="002172F7">
      <w:pPr>
        <w:ind w:left="-284" w:right="-427" w:hanging="142"/>
        <w:rPr>
          <w:rFonts w:cs="Arial"/>
          <w:sz w:val="24"/>
        </w:rPr>
      </w:pPr>
    </w:p>
    <w:p w:rsidR="002172F7" w:rsidP="00FC3868" w:rsidRDefault="00102FA5">
      <w:pPr>
        <w:pStyle w:val="ListParagraph"/>
        <w:numPr>
          <w:ilvl w:val="0"/>
          <w:numId w:val="22"/>
        </w:numPr>
        <w:spacing w:line="480" w:lineRule="auto"/>
        <w:ind w:left="289" w:right="-425" w:hanging="357"/>
        <w:rPr>
          <w:rFonts w:cs="Arial"/>
          <w:sz w:val="24"/>
        </w:rPr>
      </w:pPr>
      <w:r>
        <w:rPr>
          <w:rFonts w:cs="Arial"/>
          <w:sz w:val="24"/>
        </w:rPr>
        <w:t>a</w:t>
      </w:r>
      <w:r w:rsidR="002172F7">
        <w:rPr>
          <w:rFonts w:cs="Arial"/>
          <w:sz w:val="24"/>
        </w:rPr>
        <w:t xml:space="preserve"> magazine that has usef</w:t>
      </w:r>
      <w:r>
        <w:rPr>
          <w:rFonts w:cs="Arial"/>
          <w:sz w:val="24"/>
        </w:rPr>
        <w:t>ul information for older people;</w:t>
      </w:r>
    </w:p>
    <w:p w:rsidR="002172F7" w:rsidP="005A4185" w:rsidRDefault="00102FA5">
      <w:pPr>
        <w:pStyle w:val="ListParagraph"/>
        <w:numPr>
          <w:ilvl w:val="0"/>
          <w:numId w:val="22"/>
        </w:numPr>
        <w:spacing w:line="480" w:lineRule="auto"/>
        <w:ind w:right="-427"/>
        <w:rPr>
          <w:rFonts w:cs="Arial"/>
          <w:sz w:val="24"/>
        </w:rPr>
      </w:pPr>
      <w:r>
        <w:rPr>
          <w:rFonts w:cs="Arial"/>
          <w:sz w:val="24"/>
        </w:rPr>
        <w:t>a</w:t>
      </w:r>
      <w:r w:rsidR="002172F7">
        <w:rPr>
          <w:rFonts w:cs="Arial"/>
          <w:sz w:val="24"/>
        </w:rPr>
        <w:t xml:space="preserve"> website</w:t>
      </w:r>
      <w:r>
        <w:rPr>
          <w:rFonts w:cs="Arial"/>
          <w:sz w:val="24"/>
        </w:rPr>
        <w:t>;</w:t>
      </w:r>
    </w:p>
    <w:p w:rsidR="002172F7" w:rsidP="00FC3868" w:rsidRDefault="002172F7">
      <w:pPr>
        <w:pStyle w:val="ListParagraph"/>
        <w:numPr>
          <w:ilvl w:val="0"/>
          <w:numId w:val="22"/>
        </w:numPr>
        <w:spacing w:line="360" w:lineRule="auto"/>
        <w:ind w:left="289" w:right="-425" w:hanging="357"/>
        <w:rPr>
          <w:rFonts w:cs="Arial"/>
          <w:sz w:val="24"/>
        </w:rPr>
      </w:pPr>
      <w:r w:rsidRPr="00DC5C66">
        <w:rPr>
          <w:rFonts w:cs="Arial"/>
          <w:sz w:val="24"/>
        </w:rPr>
        <w:t>buy</w:t>
      </w:r>
      <w:r w:rsidRPr="00DC5C66" w:rsidR="00DC5C66">
        <w:rPr>
          <w:rFonts w:cs="Arial"/>
          <w:sz w:val="24"/>
        </w:rPr>
        <w:t>ing</w:t>
      </w:r>
      <w:r w:rsidRPr="00DC5C66">
        <w:rPr>
          <w:rFonts w:cs="Arial"/>
          <w:i/>
          <w:sz w:val="24"/>
        </w:rPr>
        <w:t xml:space="preserve"> </w:t>
      </w:r>
      <w:r>
        <w:rPr>
          <w:rFonts w:cs="Arial"/>
          <w:sz w:val="24"/>
        </w:rPr>
        <w:t>equipment</w:t>
      </w:r>
      <w:r w:rsidR="00DC5C66">
        <w:rPr>
          <w:rFonts w:cs="Arial"/>
          <w:sz w:val="24"/>
        </w:rPr>
        <w:t xml:space="preserve"> like printers and tablets for F</w:t>
      </w:r>
      <w:r>
        <w:rPr>
          <w:rFonts w:cs="Arial"/>
          <w:sz w:val="24"/>
        </w:rPr>
        <w:t>orum business and to teach older people how to use computers, tablets and smart phones</w:t>
      </w:r>
      <w:r w:rsidR="00102FA5">
        <w:rPr>
          <w:rFonts w:cs="Arial"/>
          <w:sz w:val="24"/>
        </w:rPr>
        <w:t>; and</w:t>
      </w:r>
    </w:p>
    <w:p w:rsidRPr="00FC3868" w:rsidR="00FC3868" w:rsidP="00FC3868" w:rsidRDefault="00FC3868">
      <w:pPr>
        <w:pStyle w:val="ListParagraph"/>
        <w:ind w:left="289" w:right="-425"/>
        <w:rPr>
          <w:rFonts w:cs="Arial"/>
          <w:sz w:val="20"/>
          <w:szCs w:val="20"/>
        </w:rPr>
      </w:pPr>
    </w:p>
    <w:p w:rsidR="002172F7" w:rsidP="005A4185" w:rsidRDefault="002172F7">
      <w:pPr>
        <w:pStyle w:val="ListParagraph"/>
        <w:numPr>
          <w:ilvl w:val="0"/>
          <w:numId w:val="22"/>
        </w:numPr>
        <w:spacing w:line="360" w:lineRule="auto"/>
        <w:ind w:right="-427"/>
        <w:rPr>
          <w:rFonts w:cs="Arial"/>
          <w:sz w:val="24"/>
        </w:rPr>
      </w:pPr>
      <w:proofErr w:type="gramStart"/>
      <w:r>
        <w:rPr>
          <w:rFonts w:cs="Arial"/>
          <w:sz w:val="24"/>
        </w:rPr>
        <w:t>out</w:t>
      </w:r>
      <w:proofErr w:type="gramEnd"/>
      <w:r>
        <w:rPr>
          <w:rFonts w:cs="Arial"/>
          <w:sz w:val="24"/>
        </w:rPr>
        <w:t xml:space="preserve"> of pocket expenses. </w:t>
      </w:r>
    </w:p>
    <w:p w:rsidR="002172F7" w:rsidP="002172F7" w:rsidRDefault="002172F7">
      <w:pPr>
        <w:spacing w:line="360" w:lineRule="auto"/>
        <w:ind w:left="-284" w:right="-427" w:hanging="142"/>
        <w:rPr>
          <w:rFonts w:cs="Arial"/>
          <w:color w:val="000000"/>
          <w:sz w:val="24"/>
          <w:lang w:val="en"/>
        </w:rPr>
      </w:pPr>
    </w:p>
    <w:p w:rsidR="008C5447" w:rsidP="008C5447" w:rsidRDefault="002172F7">
      <w:pPr>
        <w:spacing w:line="360" w:lineRule="auto"/>
        <w:ind w:left="-426" w:right="-427"/>
        <w:rPr>
          <w:rFonts w:cs="Arial"/>
          <w:sz w:val="24"/>
        </w:rPr>
      </w:pPr>
      <w:r>
        <w:rPr>
          <w:rFonts w:cs="Arial"/>
          <w:sz w:val="24"/>
        </w:rPr>
        <w:t xml:space="preserve">From time to time, the Council </w:t>
      </w:r>
      <w:r w:rsidR="008C5447">
        <w:rPr>
          <w:rFonts w:cs="Arial"/>
          <w:sz w:val="24"/>
        </w:rPr>
        <w:t xml:space="preserve">and other organisations </w:t>
      </w:r>
      <w:r>
        <w:rPr>
          <w:rFonts w:cs="Arial"/>
          <w:sz w:val="24"/>
        </w:rPr>
        <w:t xml:space="preserve">want to know what people think about </w:t>
      </w:r>
      <w:r w:rsidR="008C5447">
        <w:rPr>
          <w:rFonts w:cs="Arial"/>
          <w:sz w:val="24"/>
        </w:rPr>
        <w:t xml:space="preserve">their </w:t>
      </w:r>
      <w:r>
        <w:rPr>
          <w:rFonts w:cs="Arial"/>
          <w:sz w:val="24"/>
        </w:rPr>
        <w:t xml:space="preserve">plans.  </w:t>
      </w:r>
      <w:r w:rsidR="008C5447">
        <w:rPr>
          <w:rFonts w:cs="Arial"/>
          <w:sz w:val="24"/>
        </w:rPr>
        <w:t xml:space="preserve">To help to find out what people need, we plan different activities including talking to the Forum.  </w:t>
      </w:r>
    </w:p>
    <w:p w:rsidR="002172F7" w:rsidP="008C5447" w:rsidRDefault="002172F7">
      <w:pPr>
        <w:spacing w:line="360" w:lineRule="auto"/>
        <w:ind w:left="-426" w:right="-427"/>
        <w:rPr>
          <w:rFonts w:cs="Arial"/>
          <w:sz w:val="24"/>
        </w:rPr>
      </w:pPr>
    </w:p>
    <w:p w:rsidR="00DC5C66" w:rsidP="008C5447" w:rsidRDefault="00DC5C66">
      <w:pPr>
        <w:spacing w:line="360" w:lineRule="auto"/>
        <w:ind w:left="-426" w:right="-427"/>
        <w:rPr>
          <w:rFonts w:cs="Arial"/>
          <w:sz w:val="24"/>
        </w:rPr>
      </w:pPr>
    </w:p>
    <w:p w:rsidR="002172F7" w:rsidP="002172F7" w:rsidRDefault="002172F7">
      <w:pPr>
        <w:spacing w:line="360" w:lineRule="auto"/>
        <w:ind w:left="-284" w:right="-427" w:hanging="142"/>
        <w:rPr>
          <w:rFonts w:cs="Arial"/>
          <w:b/>
          <w:bCs/>
          <w:spacing w:val="-3"/>
          <w:sz w:val="24"/>
          <w:lang w:val="en-US"/>
        </w:rPr>
      </w:pPr>
      <w:r>
        <w:rPr>
          <w:rFonts w:cs="Arial"/>
          <w:b/>
          <w:bCs/>
          <w:spacing w:val="-3"/>
          <w:sz w:val="24"/>
          <w:lang w:val="en-US"/>
        </w:rPr>
        <w:lastRenderedPageBreak/>
        <w:t>Forum Events</w:t>
      </w:r>
    </w:p>
    <w:p w:rsidR="002172F7" w:rsidP="002172F7" w:rsidRDefault="002172F7">
      <w:pPr>
        <w:spacing w:line="360" w:lineRule="auto"/>
        <w:ind w:left="-284" w:right="-427" w:hanging="142"/>
        <w:rPr>
          <w:rFonts w:cs="Arial"/>
          <w:b/>
          <w:bCs/>
          <w:spacing w:val="-3"/>
          <w:sz w:val="24"/>
          <w:lang w:val="en-US"/>
        </w:rPr>
      </w:pPr>
    </w:p>
    <w:p w:rsidR="002172F7" w:rsidP="002172F7" w:rsidRDefault="002172F7">
      <w:pPr>
        <w:spacing w:line="360" w:lineRule="auto"/>
        <w:ind w:left="-426" w:right="-427"/>
        <w:rPr>
          <w:rFonts w:cs="Arial"/>
          <w:spacing w:val="-3"/>
          <w:sz w:val="24"/>
          <w:lang w:val="en-US"/>
        </w:rPr>
      </w:pPr>
      <w:r>
        <w:rPr>
          <w:rFonts w:cs="Arial"/>
          <w:spacing w:val="-3"/>
          <w:sz w:val="24"/>
          <w:lang w:val="en-US"/>
        </w:rPr>
        <w:t xml:space="preserve">Age </w:t>
      </w:r>
      <w:proofErr w:type="spellStart"/>
      <w:r>
        <w:rPr>
          <w:rFonts w:cs="Arial"/>
          <w:spacing w:val="-3"/>
          <w:sz w:val="24"/>
          <w:lang w:val="en-US"/>
        </w:rPr>
        <w:t>Cymru</w:t>
      </w:r>
      <w:proofErr w:type="spellEnd"/>
      <w:r>
        <w:rPr>
          <w:rFonts w:cs="Arial"/>
          <w:spacing w:val="-3"/>
          <w:sz w:val="24"/>
          <w:lang w:val="en-US"/>
        </w:rPr>
        <w:t xml:space="preserve"> </w:t>
      </w:r>
      <w:r w:rsidR="00B42C47">
        <w:rPr>
          <w:rFonts w:cs="Arial"/>
          <w:spacing w:val="-3"/>
          <w:sz w:val="24"/>
          <w:lang w:val="en-US"/>
        </w:rPr>
        <w:t xml:space="preserve">is </w:t>
      </w:r>
      <w:r>
        <w:rPr>
          <w:rFonts w:cs="Arial"/>
          <w:spacing w:val="-3"/>
          <w:sz w:val="24"/>
          <w:lang w:val="en-US"/>
        </w:rPr>
        <w:t>a charity for older people</w:t>
      </w:r>
      <w:r w:rsidR="00B42C47">
        <w:rPr>
          <w:rFonts w:cs="Arial"/>
          <w:spacing w:val="-3"/>
          <w:sz w:val="24"/>
          <w:lang w:val="en-US"/>
        </w:rPr>
        <w:t>.  It</w:t>
      </w:r>
      <w:r>
        <w:rPr>
          <w:rFonts w:cs="Arial"/>
          <w:spacing w:val="-3"/>
          <w:sz w:val="24"/>
          <w:lang w:val="en-US"/>
        </w:rPr>
        <w:t xml:space="preserve"> set up an annual national arts festival called </w:t>
      </w:r>
      <w:proofErr w:type="spellStart"/>
      <w:r>
        <w:rPr>
          <w:rFonts w:cs="Arial"/>
          <w:spacing w:val="-3"/>
          <w:sz w:val="24"/>
          <w:lang w:val="en-US"/>
        </w:rPr>
        <w:t>Gwanwyn</w:t>
      </w:r>
      <w:proofErr w:type="spellEnd"/>
      <w:r>
        <w:rPr>
          <w:rFonts w:cs="Arial"/>
          <w:spacing w:val="-3"/>
          <w:sz w:val="24"/>
          <w:lang w:val="en-US"/>
        </w:rPr>
        <w:t xml:space="preserve">.   </w:t>
      </w:r>
      <w:proofErr w:type="spellStart"/>
      <w:r>
        <w:rPr>
          <w:rFonts w:cs="Arial"/>
          <w:spacing w:val="-3"/>
          <w:sz w:val="24"/>
          <w:lang w:val="en-US"/>
        </w:rPr>
        <w:t>Gwanwyn</w:t>
      </w:r>
      <w:proofErr w:type="spellEnd"/>
      <w:r>
        <w:rPr>
          <w:rFonts w:cs="Arial"/>
          <w:spacing w:val="-3"/>
          <w:sz w:val="24"/>
          <w:lang w:val="en-US"/>
        </w:rPr>
        <w:t xml:space="preserve"> is Welsh for the season of spring.  It is held in May each year for older people to enjoy the arts.</w:t>
      </w:r>
      <w:r w:rsidR="00C62A0E">
        <w:rPr>
          <w:rFonts w:cs="Arial"/>
          <w:spacing w:val="-3"/>
          <w:sz w:val="24"/>
          <w:lang w:val="en-US"/>
        </w:rPr>
        <w:t xml:space="preserve">   The Forum is actively involved in the event.</w:t>
      </w:r>
    </w:p>
    <w:p w:rsidR="00605586" w:rsidP="002172F7" w:rsidRDefault="00605586">
      <w:pPr>
        <w:spacing w:line="360" w:lineRule="auto"/>
        <w:ind w:left="-426" w:right="-427"/>
        <w:rPr>
          <w:rFonts w:cs="Arial"/>
          <w:spacing w:val="-3"/>
          <w:sz w:val="24"/>
          <w:lang w:val="en-US"/>
        </w:rPr>
      </w:pPr>
    </w:p>
    <w:p w:rsidR="00605586" w:rsidP="00605586" w:rsidRDefault="00605586">
      <w:pPr>
        <w:spacing w:line="360" w:lineRule="auto"/>
        <w:ind w:left="-426" w:right="-427"/>
        <w:rPr>
          <w:rFonts w:cs="Arial"/>
          <w:spacing w:val="-3"/>
          <w:sz w:val="24"/>
          <w:lang w:val="en-US"/>
        </w:rPr>
      </w:pPr>
      <w:r>
        <w:rPr>
          <w:rFonts w:cs="Arial"/>
          <w:spacing w:val="-3"/>
          <w:sz w:val="24"/>
          <w:lang w:val="en-US"/>
        </w:rPr>
        <w:t xml:space="preserve">In October 2017, there was an event to celebrate International Older People’s Day.  The event was well attended with lots of stalls for people to find out about different services, information about benefits, leisure activities and local groups.  People were also able to take part in a whole range of fun activities.  </w:t>
      </w:r>
    </w:p>
    <w:p w:rsidR="00605586" w:rsidP="002172F7" w:rsidRDefault="00605586">
      <w:pPr>
        <w:spacing w:line="360" w:lineRule="auto"/>
        <w:ind w:left="-426" w:right="-427"/>
        <w:rPr>
          <w:rFonts w:cs="Arial"/>
          <w:spacing w:val="-3"/>
          <w:sz w:val="24"/>
          <w:lang w:val="en-US"/>
        </w:rPr>
      </w:pPr>
    </w:p>
    <w:p w:rsidR="002172F7" w:rsidP="002172F7" w:rsidRDefault="002172F7">
      <w:pPr>
        <w:spacing w:line="360" w:lineRule="auto"/>
        <w:ind w:left="-284" w:right="-427" w:hanging="142"/>
        <w:rPr>
          <w:rFonts w:cs="Arial"/>
          <w:b/>
          <w:spacing w:val="-3"/>
          <w:sz w:val="24"/>
          <w:lang w:val="en-US"/>
        </w:rPr>
      </w:pPr>
      <w:r>
        <w:rPr>
          <w:rFonts w:cs="Arial"/>
          <w:b/>
          <w:spacing w:val="-3"/>
          <w:sz w:val="24"/>
          <w:lang w:val="en-US"/>
        </w:rPr>
        <w:t>Publicity</w:t>
      </w:r>
    </w:p>
    <w:p w:rsidR="002172F7" w:rsidP="002172F7" w:rsidRDefault="002172F7">
      <w:pPr>
        <w:spacing w:line="360" w:lineRule="auto"/>
        <w:ind w:left="-284" w:right="-427" w:hanging="142"/>
        <w:rPr>
          <w:rFonts w:cs="Arial"/>
          <w:spacing w:val="-3"/>
          <w:sz w:val="24"/>
          <w:lang w:val="en-US"/>
        </w:rPr>
      </w:pPr>
    </w:p>
    <w:p w:rsidR="002172F7" w:rsidP="002172F7" w:rsidRDefault="005655CC">
      <w:pPr>
        <w:spacing w:line="360" w:lineRule="auto"/>
        <w:ind w:left="-426" w:right="-427"/>
        <w:rPr>
          <w:rFonts w:cs="Arial"/>
          <w:spacing w:val="-3"/>
          <w:sz w:val="24"/>
          <w:lang w:val="en-US"/>
        </w:rPr>
      </w:pPr>
      <w:r>
        <w:rPr>
          <w:rFonts w:cs="Arial"/>
          <w:spacing w:val="-3"/>
          <w:sz w:val="24"/>
          <w:lang w:val="en-US"/>
        </w:rPr>
        <w:t>Every</w:t>
      </w:r>
      <w:r w:rsidR="002172F7">
        <w:rPr>
          <w:rFonts w:cs="Arial"/>
          <w:spacing w:val="-3"/>
          <w:sz w:val="24"/>
          <w:lang w:val="en-US"/>
        </w:rPr>
        <w:t xml:space="preserve"> year, the Forum publishes a magazine called ‘The Herald’.  It tells people about the Forum’s work and things of interest to people over 50 years of age.  There are also items on services and leisure activities.  </w:t>
      </w:r>
    </w:p>
    <w:p w:rsidR="002172F7" w:rsidP="002172F7" w:rsidRDefault="002172F7">
      <w:pPr>
        <w:spacing w:line="360" w:lineRule="auto"/>
        <w:ind w:left="-284" w:right="-427" w:hanging="142"/>
        <w:rPr>
          <w:rFonts w:cs="Arial"/>
          <w:spacing w:val="-3"/>
          <w:sz w:val="24"/>
          <w:lang w:val="en-US"/>
        </w:rPr>
      </w:pPr>
    </w:p>
    <w:p w:rsidR="002172F7" w:rsidP="002172F7" w:rsidRDefault="002172F7">
      <w:pPr>
        <w:spacing w:line="360" w:lineRule="auto"/>
        <w:ind w:left="-426" w:right="-427"/>
        <w:rPr>
          <w:rFonts w:cs="Arial"/>
          <w:spacing w:val="-3"/>
          <w:sz w:val="24"/>
          <w:lang w:val="en-US"/>
        </w:rPr>
      </w:pPr>
      <w:r>
        <w:rPr>
          <w:rFonts w:cs="Arial"/>
          <w:spacing w:val="-3"/>
          <w:sz w:val="24"/>
          <w:lang w:val="en-US"/>
        </w:rPr>
        <w:t xml:space="preserve">The Forum also has its own website.  This </w:t>
      </w:r>
      <w:hyperlink w:history="1" r:id="rId21">
        <w:r w:rsidRPr="000C454A">
          <w:rPr>
            <w:rStyle w:val="Hyperlink"/>
            <w:rFonts w:cs="Arial"/>
            <w:spacing w:val="-3"/>
            <w:sz w:val="24"/>
            <w:lang w:val="en-US"/>
          </w:rPr>
          <w:t>website</w:t>
        </w:r>
      </w:hyperlink>
      <w:r>
        <w:rPr>
          <w:rFonts w:cs="Arial"/>
          <w:spacing w:val="-3"/>
          <w:sz w:val="24"/>
          <w:lang w:val="en-US"/>
        </w:rPr>
        <w:t xml:space="preserve"> gives access to a number of social media sites.  </w:t>
      </w:r>
    </w:p>
    <w:p w:rsidR="002172F7" w:rsidP="002172F7" w:rsidRDefault="002172F7">
      <w:pPr>
        <w:spacing w:line="360" w:lineRule="auto"/>
        <w:ind w:left="-284" w:right="-427" w:hanging="142"/>
        <w:rPr>
          <w:rFonts w:cs="Arial"/>
          <w:spacing w:val="-3"/>
          <w:sz w:val="24"/>
          <w:lang w:val="en-US"/>
        </w:rPr>
      </w:pPr>
    </w:p>
    <w:p w:rsidR="002172F7" w:rsidP="002172F7" w:rsidRDefault="002172F7">
      <w:pPr>
        <w:pStyle w:val="ListParagraph"/>
        <w:spacing w:line="360" w:lineRule="auto"/>
        <w:ind w:left="-284" w:right="-427" w:hanging="142"/>
        <w:rPr>
          <w:rFonts w:cs="Arial"/>
          <w:b/>
          <w:bCs/>
          <w:color w:val="000000"/>
          <w:sz w:val="24"/>
        </w:rPr>
      </w:pPr>
      <w:r>
        <w:rPr>
          <w:rFonts w:cs="Arial"/>
          <w:b/>
          <w:bCs/>
          <w:color w:val="000000"/>
          <w:sz w:val="24"/>
        </w:rPr>
        <w:t>Supporting other projects</w:t>
      </w:r>
    </w:p>
    <w:p w:rsidR="002172F7" w:rsidP="002172F7" w:rsidRDefault="002172F7">
      <w:pPr>
        <w:spacing w:line="360" w:lineRule="auto"/>
        <w:ind w:left="-284" w:right="-427" w:hanging="142"/>
        <w:rPr>
          <w:rFonts w:cs="Arial"/>
          <w:spacing w:val="-3"/>
          <w:sz w:val="24"/>
          <w:lang w:val="en-US"/>
        </w:rPr>
      </w:pPr>
    </w:p>
    <w:p w:rsidR="002172F7" w:rsidP="002172F7" w:rsidRDefault="002172F7">
      <w:pPr>
        <w:spacing w:after="240" w:line="360" w:lineRule="auto"/>
        <w:ind w:left="-284" w:right="-427" w:hanging="142"/>
        <w:rPr>
          <w:rFonts w:cs="Arial"/>
          <w:sz w:val="24"/>
        </w:rPr>
      </w:pPr>
      <w:r>
        <w:rPr>
          <w:rFonts w:cs="Arial"/>
          <w:sz w:val="24"/>
        </w:rPr>
        <w:t>Members of the Forum have trained to be ‘digital champions’.  This means that they:</w:t>
      </w:r>
    </w:p>
    <w:p w:rsidR="002172F7" w:rsidP="005A4185" w:rsidRDefault="000062C8">
      <w:pPr>
        <w:pStyle w:val="ListParagraph"/>
        <w:numPr>
          <w:ilvl w:val="0"/>
          <w:numId w:val="23"/>
        </w:numPr>
        <w:spacing w:after="240" w:line="360" w:lineRule="auto"/>
        <w:ind w:right="-427"/>
        <w:rPr>
          <w:rFonts w:cs="Arial"/>
          <w:sz w:val="24"/>
        </w:rPr>
      </w:pPr>
      <w:r>
        <w:rPr>
          <w:rFonts w:cs="Arial"/>
          <w:sz w:val="24"/>
        </w:rPr>
        <w:t>t</w:t>
      </w:r>
      <w:r w:rsidR="002172F7">
        <w:rPr>
          <w:rFonts w:cs="Arial"/>
          <w:sz w:val="24"/>
        </w:rPr>
        <w:t>e</w:t>
      </w:r>
      <w:r>
        <w:rPr>
          <w:rFonts w:cs="Arial"/>
          <w:sz w:val="24"/>
        </w:rPr>
        <w:t>ach people about on-line safety;</w:t>
      </w:r>
      <w:r w:rsidR="002172F7">
        <w:rPr>
          <w:rFonts w:cs="Arial"/>
          <w:sz w:val="24"/>
        </w:rPr>
        <w:t xml:space="preserve"> </w:t>
      </w:r>
    </w:p>
    <w:p w:rsidR="002172F7" w:rsidP="005A4185" w:rsidRDefault="000062C8">
      <w:pPr>
        <w:pStyle w:val="ListParagraph"/>
        <w:numPr>
          <w:ilvl w:val="0"/>
          <w:numId w:val="23"/>
        </w:numPr>
        <w:spacing w:line="360" w:lineRule="auto"/>
        <w:ind w:right="-427"/>
        <w:rPr>
          <w:rFonts w:cs="Arial"/>
          <w:sz w:val="24"/>
        </w:rPr>
      </w:pPr>
      <w:proofErr w:type="gramStart"/>
      <w:r>
        <w:rPr>
          <w:rFonts w:cs="Arial"/>
          <w:sz w:val="24"/>
        </w:rPr>
        <w:t>h</w:t>
      </w:r>
      <w:r w:rsidR="002172F7">
        <w:rPr>
          <w:rFonts w:cs="Arial"/>
          <w:sz w:val="24"/>
        </w:rPr>
        <w:t>ow</w:t>
      </w:r>
      <w:proofErr w:type="gramEnd"/>
      <w:r w:rsidR="002172F7">
        <w:rPr>
          <w:rFonts w:cs="Arial"/>
          <w:sz w:val="24"/>
        </w:rPr>
        <w:t xml:space="preserve"> to use laptops, tablets and smart phones, including e-mail and the internet.  </w:t>
      </w:r>
    </w:p>
    <w:p w:rsidR="002172F7" w:rsidP="002172F7" w:rsidRDefault="002172F7">
      <w:pPr>
        <w:spacing w:line="360" w:lineRule="auto"/>
        <w:ind w:left="-284" w:right="-427" w:hanging="142"/>
        <w:rPr>
          <w:rFonts w:cs="Arial"/>
          <w:sz w:val="24"/>
        </w:rPr>
      </w:pPr>
    </w:p>
    <w:p w:rsidR="002172F7" w:rsidP="002172F7" w:rsidRDefault="002172F7">
      <w:pPr>
        <w:spacing w:line="360" w:lineRule="auto"/>
        <w:ind w:left="-426" w:right="-427"/>
        <w:rPr>
          <w:rFonts w:cs="Arial"/>
          <w:sz w:val="24"/>
        </w:rPr>
      </w:pPr>
      <w:r>
        <w:rPr>
          <w:rFonts w:cs="Arial"/>
          <w:sz w:val="24"/>
        </w:rPr>
        <w:t xml:space="preserve">Some Forum members have trained to be Dementia Friends Champions.  They volunteer to do this.  They encourage others to help people with dementia live in the community.  They give them information about what dementia is, what it is like to have dementia, and what they can do to help.   </w:t>
      </w:r>
    </w:p>
    <w:p w:rsidR="002172F7" w:rsidP="002172F7" w:rsidRDefault="002172F7">
      <w:pPr>
        <w:spacing w:line="360" w:lineRule="auto"/>
        <w:ind w:left="-284" w:right="-427" w:hanging="142"/>
        <w:rPr>
          <w:rFonts w:cs="Arial"/>
          <w:sz w:val="24"/>
        </w:rPr>
      </w:pPr>
    </w:p>
    <w:p w:rsidR="002172F7" w:rsidP="002172F7" w:rsidRDefault="002172F7">
      <w:pPr>
        <w:spacing w:line="360" w:lineRule="auto"/>
        <w:ind w:left="-426" w:right="-427"/>
        <w:rPr>
          <w:rFonts w:cs="Arial"/>
          <w:sz w:val="24"/>
        </w:rPr>
      </w:pPr>
      <w:r>
        <w:rPr>
          <w:rFonts w:cs="Arial"/>
          <w:sz w:val="24"/>
        </w:rPr>
        <w:lastRenderedPageBreak/>
        <w:t xml:space="preserve">Two members of the Forum have been on the Age </w:t>
      </w:r>
      <w:proofErr w:type="spellStart"/>
      <w:r>
        <w:rPr>
          <w:rFonts w:cs="Arial"/>
          <w:sz w:val="24"/>
        </w:rPr>
        <w:t>Cymru</w:t>
      </w:r>
      <w:proofErr w:type="spellEnd"/>
      <w:r>
        <w:rPr>
          <w:rFonts w:cs="Arial"/>
          <w:sz w:val="24"/>
        </w:rPr>
        <w:t xml:space="preserve"> LIFT course.  </w:t>
      </w:r>
      <w:r>
        <w:rPr>
          <w:sz w:val="24"/>
        </w:rPr>
        <w:t xml:space="preserve">LIFT is the name of an activity programme.  Its aim is to get older people active in their local community. </w:t>
      </w:r>
      <w:r>
        <w:rPr>
          <w:rFonts w:cs="Arial"/>
          <w:sz w:val="24"/>
        </w:rPr>
        <w:t xml:space="preserve"> The two Forum members can now offer weekly exercise sessions.  A range of community groups can attend, including people with dementia.  One of these Forum members has created a toolkit to help people avoid falling.   He runs sessions on preventing falls to groups throughout the Vale.  This member has also qualified to offer the Age </w:t>
      </w:r>
      <w:proofErr w:type="spellStart"/>
      <w:r>
        <w:rPr>
          <w:rFonts w:cs="Arial"/>
          <w:sz w:val="24"/>
        </w:rPr>
        <w:t>Cymru</w:t>
      </w:r>
      <w:proofErr w:type="spellEnd"/>
      <w:r>
        <w:rPr>
          <w:rFonts w:cs="Arial"/>
          <w:sz w:val="24"/>
        </w:rPr>
        <w:t xml:space="preserve"> Tai Chi sessions to older people.</w:t>
      </w:r>
    </w:p>
    <w:p w:rsidR="002172F7" w:rsidP="002172F7" w:rsidRDefault="002172F7">
      <w:pPr>
        <w:spacing w:line="360" w:lineRule="auto"/>
        <w:ind w:left="-284" w:right="-427" w:hanging="142"/>
        <w:rPr>
          <w:rFonts w:cs="Arial"/>
          <w:sz w:val="24"/>
        </w:rPr>
      </w:pPr>
    </w:p>
    <w:p w:rsidR="002172F7" w:rsidP="002172F7" w:rsidRDefault="002172F7">
      <w:pPr>
        <w:spacing w:line="360" w:lineRule="auto"/>
        <w:ind w:left="-426" w:right="-427"/>
        <w:rPr>
          <w:rFonts w:cs="Arial"/>
          <w:sz w:val="24"/>
        </w:rPr>
      </w:pPr>
      <w:r>
        <w:rPr>
          <w:rFonts w:cs="Arial"/>
          <w:sz w:val="24"/>
        </w:rPr>
        <w:t xml:space="preserve">Two Forum members have trained to be advisors for </w:t>
      </w:r>
      <w:proofErr w:type="spellStart"/>
      <w:r>
        <w:rPr>
          <w:rFonts w:cs="Arial"/>
          <w:sz w:val="24"/>
        </w:rPr>
        <w:t>Llandough</w:t>
      </w:r>
      <w:proofErr w:type="spellEnd"/>
      <w:r>
        <w:rPr>
          <w:rFonts w:cs="Arial"/>
          <w:sz w:val="24"/>
        </w:rPr>
        <w:t xml:space="preserve"> Hospital Information Centre.  Forum members who are on the executive group have had training to be health and well-being advisors.  They work to ‘to make every contact count’ (MECC).  They promote healthy living, screening and vaccination services, and also work as high school mentors.</w:t>
      </w:r>
    </w:p>
    <w:p w:rsidR="002172F7" w:rsidP="002172F7" w:rsidRDefault="002172F7">
      <w:pPr>
        <w:spacing w:line="360" w:lineRule="auto"/>
        <w:ind w:left="-426" w:right="-427"/>
        <w:rPr>
          <w:rFonts w:cs="Arial"/>
          <w:sz w:val="24"/>
        </w:rPr>
      </w:pPr>
    </w:p>
    <w:p w:rsidR="002172F7" w:rsidP="00C7091C" w:rsidRDefault="002172F7">
      <w:pPr>
        <w:spacing w:line="360" w:lineRule="auto"/>
        <w:ind w:left="-426" w:right="-427"/>
        <w:rPr>
          <w:rFonts w:cs="Arial"/>
          <w:sz w:val="24"/>
        </w:rPr>
      </w:pPr>
      <w:r>
        <w:rPr>
          <w:rFonts w:cs="Arial"/>
          <w:sz w:val="24"/>
        </w:rPr>
        <w:t xml:space="preserve">You can join the Forum if you are over fifty and live, work or volunteer in the Vale of Glamorgan.  </w:t>
      </w:r>
    </w:p>
    <w:p w:rsidRPr="00B65BC6" w:rsidR="00B65BC6" w:rsidP="00F03F12" w:rsidRDefault="00B65BC6">
      <w:pPr>
        <w:spacing w:line="360" w:lineRule="auto"/>
        <w:ind w:left="-284" w:right="-427" w:hanging="142"/>
        <w:rPr>
          <w:rFonts w:cs="Arial"/>
          <w:sz w:val="24"/>
        </w:rPr>
      </w:pPr>
    </w:p>
    <w:p w:rsidR="00432C72" w:rsidP="00432C72" w:rsidRDefault="00432C72">
      <w:pPr>
        <w:spacing w:line="360" w:lineRule="auto"/>
        <w:ind w:left="-284" w:right="-427" w:hanging="142"/>
        <w:rPr>
          <w:rFonts w:cs="Arial"/>
          <w:b/>
          <w:sz w:val="24"/>
        </w:rPr>
      </w:pPr>
      <w:r>
        <w:rPr>
          <w:rFonts w:cs="Arial"/>
          <w:b/>
          <w:sz w:val="24"/>
        </w:rPr>
        <w:t xml:space="preserve">Dementia friendly communities </w:t>
      </w:r>
    </w:p>
    <w:p w:rsidR="00432C72" w:rsidP="00432C72" w:rsidRDefault="00432C72">
      <w:pPr>
        <w:spacing w:line="360" w:lineRule="auto"/>
        <w:ind w:left="-284" w:right="-427" w:hanging="142"/>
        <w:rPr>
          <w:rFonts w:cs="Arial"/>
          <w:b/>
          <w:sz w:val="24"/>
        </w:rPr>
      </w:pPr>
    </w:p>
    <w:p w:rsidR="00432C72" w:rsidP="00432C72" w:rsidRDefault="00432C72">
      <w:pPr>
        <w:spacing w:line="360" w:lineRule="auto"/>
        <w:ind w:left="-426" w:right="-427"/>
        <w:rPr>
          <w:rFonts w:cs="Arial"/>
          <w:sz w:val="24"/>
        </w:rPr>
      </w:pPr>
      <w:r>
        <w:rPr>
          <w:rFonts w:cs="Arial"/>
          <w:sz w:val="24"/>
        </w:rPr>
        <w:t xml:space="preserve">Barry is working to become a dementia friendly community.  This is to help people with dementia and their carers live happily in the community.   </w:t>
      </w:r>
    </w:p>
    <w:p w:rsidR="00432C72" w:rsidP="00432C72" w:rsidRDefault="00432C72">
      <w:pPr>
        <w:spacing w:line="360" w:lineRule="auto"/>
        <w:ind w:left="-284" w:right="-427" w:hanging="142"/>
        <w:rPr>
          <w:rFonts w:cs="Arial"/>
          <w:sz w:val="24"/>
        </w:rPr>
      </w:pPr>
    </w:p>
    <w:p w:rsidR="00432C72" w:rsidP="00432C72" w:rsidRDefault="00432C72">
      <w:pPr>
        <w:spacing w:line="360" w:lineRule="auto"/>
        <w:ind w:left="-426" w:right="-427"/>
        <w:rPr>
          <w:rFonts w:cs="Arial"/>
          <w:sz w:val="24"/>
        </w:rPr>
      </w:pPr>
      <w:r>
        <w:rPr>
          <w:rFonts w:cs="Arial"/>
          <w:sz w:val="24"/>
        </w:rPr>
        <w:t xml:space="preserve">A group of workers and volunteers are helping people to better understand dementia.  They want people to be able to give simple help to someone with dementia if they need it.  </w:t>
      </w:r>
    </w:p>
    <w:p w:rsidR="00432C72" w:rsidP="00432C72" w:rsidRDefault="00432C72">
      <w:pPr>
        <w:spacing w:line="360" w:lineRule="auto"/>
        <w:ind w:left="-284" w:right="-427" w:hanging="142"/>
        <w:rPr>
          <w:rFonts w:cs="Arial"/>
          <w:sz w:val="24"/>
        </w:rPr>
      </w:pPr>
    </w:p>
    <w:p w:rsidR="00432C72" w:rsidP="00432C72" w:rsidRDefault="00432C72">
      <w:pPr>
        <w:spacing w:after="240" w:line="360" w:lineRule="auto"/>
        <w:ind w:left="-284" w:right="-427" w:hanging="142"/>
        <w:rPr>
          <w:rFonts w:cs="Arial"/>
          <w:sz w:val="24"/>
        </w:rPr>
      </w:pPr>
      <w:r>
        <w:rPr>
          <w:rFonts w:cs="Arial"/>
          <w:sz w:val="24"/>
        </w:rPr>
        <w:t>What is simple help?  It can be:</w:t>
      </w:r>
    </w:p>
    <w:p w:rsidR="00432C72" w:rsidP="005A4185" w:rsidRDefault="006A3E18">
      <w:pPr>
        <w:pStyle w:val="ListParagraph"/>
        <w:numPr>
          <w:ilvl w:val="0"/>
          <w:numId w:val="24"/>
        </w:numPr>
        <w:spacing w:after="240" w:line="360" w:lineRule="auto"/>
        <w:ind w:right="-427"/>
        <w:rPr>
          <w:rFonts w:cs="Arial"/>
          <w:sz w:val="24"/>
        </w:rPr>
      </w:pPr>
      <w:r>
        <w:rPr>
          <w:rFonts w:cs="Arial"/>
          <w:sz w:val="24"/>
        </w:rPr>
        <w:t>b</w:t>
      </w:r>
      <w:r w:rsidR="00432C72">
        <w:rPr>
          <w:rFonts w:cs="Arial"/>
          <w:sz w:val="24"/>
        </w:rPr>
        <w:t xml:space="preserve">eing patient, helpful and kind if someone who is confused at a till </w:t>
      </w:r>
      <w:r>
        <w:rPr>
          <w:rFonts w:cs="Arial"/>
          <w:sz w:val="24"/>
        </w:rPr>
        <w:t>and holding up a shopping queue;</w:t>
      </w:r>
    </w:p>
    <w:p w:rsidR="00432C72" w:rsidP="005A4185" w:rsidRDefault="006A3E18">
      <w:pPr>
        <w:pStyle w:val="ListParagraph"/>
        <w:numPr>
          <w:ilvl w:val="0"/>
          <w:numId w:val="24"/>
        </w:numPr>
        <w:spacing w:after="240" w:line="360" w:lineRule="auto"/>
        <w:ind w:right="-427"/>
        <w:rPr>
          <w:rFonts w:cs="Arial"/>
          <w:sz w:val="24"/>
        </w:rPr>
      </w:pPr>
      <w:r>
        <w:rPr>
          <w:rFonts w:cs="Arial"/>
          <w:sz w:val="24"/>
        </w:rPr>
        <w:t>a</w:t>
      </w:r>
      <w:r w:rsidR="00432C72">
        <w:rPr>
          <w:rFonts w:cs="Arial"/>
          <w:sz w:val="24"/>
        </w:rPr>
        <w:t>sking someone who is confused if they need some help</w:t>
      </w:r>
      <w:r>
        <w:rPr>
          <w:rFonts w:cs="Arial"/>
          <w:sz w:val="24"/>
        </w:rPr>
        <w:t>; or</w:t>
      </w:r>
      <w:r w:rsidR="00432C72">
        <w:rPr>
          <w:rFonts w:cs="Arial"/>
          <w:sz w:val="24"/>
        </w:rPr>
        <w:t xml:space="preserve"> </w:t>
      </w:r>
    </w:p>
    <w:p w:rsidR="00432C72" w:rsidP="005A4185" w:rsidRDefault="006A3E18">
      <w:pPr>
        <w:pStyle w:val="ListParagraph"/>
        <w:numPr>
          <w:ilvl w:val="0"/>
          <w:numId w:val="24"/>
        </w:numPr>
        <w:spacing w:line="360" w:lineRule="auto"/>
        <w:ind w:right="-427"/>
        <w:rPr>
          <w:rFonts w:cs="Arial"/>
          <w:sz w:val="24"/>
        </w:rPr>
      </w:pPr>
      <w:proofErr w:type="gramStart"/>
      <w:r>
        <w:rPr>
          <w:rFonts w:cs="Arial"/>
          <w:sz w:val="24"/>
        </w:rPr>
        <w:t>c</w:t>
      </w:r>
      <w:r w:rsidR="00432C72">
        <w:rPr>
          <w:rFonts w:cs="Arial"/>
          <w:sz w:val="24"/>
        </w:rPr>
        <w:t>ontacting</w:t>
      </w:r>
      <w:proofErr w:type="gramEnd"/>
      <w:r w:rsidR="00432C72">
        <w:rPr>
          <w:rFonts w:cs="Arial"/>
          <w:sz w:val="24"/>
        </w:rPr>
        <w:t xml:space="preserve"> the police if someone is lost.  </w:t>
      </w:r>
    </w:p>
    <w:p w:rsidR="00432C72" w:rsidP="00432C72" w:rsidRDefault="00432C72">
      <w:pPr>
        <w:spacing w:line="360" w:lineRule="auto"/>
        <w:ind w:left="-284" w:right="-427" w:hanging="142"/>
        <w:rPr>
          <w:rFonts w:cs="Arial"/>
          <w:sz w:val="24"/>
        </w:rPr>
      </w:pPr>
    </w:p>
    <w:p w:rsidR="00432C72" w:rsidP="00432C72" w:rsidRDefault="00432C72">
      <w:pPr>
        <w:spacing w:line="360" w:lineRule="auto"/>
        <w:ind w:left="-426" w:right="-427"/>
        <w:rPr>
          <w:rFonts w:cs="Arial"/>
          <w:sz w:val="24"/>
        </w:rPr>
      </w:pPr>
      <w:r>
        <w:rPr>
          <w:rFonts w:cs="Arial"/>
          <w:sz w:val="24"/>
        </w:rPr>
        <w:lastRenderedPageBreak/>
        <w:t xml:space="preserve">We are asking agencies, services and businesses to become dementia friendly.  We have started work in Barry.  Other places that would like to become dementia friendly are </w:t>
      </w:r>
      <w:proofErr w:type="spellStart"/>
      <w:r>
        <w:rPr>
          <w:rFonts w:cs="Arial"/>
          <w:sz w:val="24"/>
        </w:rPr>
        <w:t>Cowbridge</w:t>
      </w:r>
      <w:proofErr w:type="spellEnd"/>
      <w:r>
        <w:rPr>
          <w:rFonts w:cs="Arial"/>
          <w:sz w:val="24"/>
        </w:rPr>
        <w:t xml:space="preserve">, </w:t>
      </w:r>
      <w:proofErr w:type="spellStart"/>
      <w:r>
        <w:rPr>
          <w:rFonts w:cs="Arial"/>
          <w:sz w:val="24"/>
        </w:rPr>
        <w:t>Dinas</w:t>
      </w:r>
      <w:proofErr w:type="spellEnd"/>
      <w:r>
        <w:rPr>
          <w:rFonts w:cs="Arial"/>
          <w:sz w:val="24"/>
        </w:rPr>
        <w:t xml:space="preserve"> Powys and Penarth.</w:t>
      </w:r>
    </w:p>
    <w:p w:rsidR="00432C72" w:rsidP="00432C72" w:rsidRDefault="00432C72">
      <w:pPr>
        <w:spacing w:line="360" w:lineRule="auto"/>
        <w:ind w:left="-284" w:right="-427" w:hanging="142"/>
        <w:rPr>
          <w:rFonts w:cs="Arial"/>
          <w:sz w:val="24"/>
        </w:rPr>
      </w:pPr>
    </w:p>
    <w:p w:rsidR="00432C72" w:rsidP="00432C72" w:rsidRDefault="00432C72">
      <w:pPr>
        <w:spacing w:line="360" w:lineRule="auto"/>
        <w:ind w:left="-426" w:right="-427"/>
        <w:rPr>
          <w:rFonts w:cs="Arial"/>
          <w:sz w:val="24"/>
        </w:rPr>
      </w:pPr>
      <w:r>
        <w:rPr>
          <w:rFonts w:cs="Arial"/>
          <w:sz w:val="24"/>
        </w:rPr>
        <w:t xml:space="preserve">You can become a dementia friend by attending free training that lasts no more than an hour.  You can also become a dementia champion and learn how to train new friends in free one day training.  </w:t>
      </w:r>
    </w:p>
    <w:p w:rsidR="00432C72" w:rsidP="00432C72" w:rsidRDefault="00432C72">
      <w:pPr>
        <w:spacing w:line="360" w:lineRule="auto"/>
        <w:ind w:left="-284" w:right="-427" w:hanging="142"/>
        <w:rPr>
          <w:rFonts w:cs="Arial"/>
          <w:sz w:val="24"/>
        </w:rPr>
      </w:pPr>
    </w:p>
    <w:p w:rsidR="00432C72" w:rsidP="00432C72" w:rsidRDefault="00432C72">
      <w:pPr>
        <w:spacing w:line="360" w:lineRule="auto"/>
        <w:ind w:left="-426" w:right="-427"/>
        <w:rPr>
          <w:rFonts w:cs="Arial"/>
          <w:sz w:val="24"/>
        </w:rPr>
      </w:pPr>
      <w:r>
        <w:rPr>
          <w:rFonts w:cs="Arial"/>
          <w:sz w:val="24"/>
        </w:rPr>
        <w:t>If you become a friend or champion</w:t>
      </w:r>
      <w:r w:rsidR="00B45F8E">
        <w:rPr>
          <w:rFonts w:cs="Arial"/>
          <w:sz w:val="24"/>
        </w:rPr>
        <w:t>,</w:t>
      </w:r>
      <w:r>
        <w:rPr>
          <w:rFonts w:cs="Arial"/>
          <w:sz w:val="24"/>
        </w:rPr>
        <w:t xml:space="preserve"> you will get a badge to show this.  More than this, you will have the pleasure of helping others.</w:t>
      </w:r>
    </w:p>
    <w:p w:rsidR="00432C72" w:rsidP="00432C72" w:rsidRDefault="00432C72">
      <w:pPr>
        <w:spacing w:line="360" w:lineRule="auto"/>
        <w:ind w:left="-284" w:right="-427" w:hanging="142"/>
        <w:rPr>
          <w:rFonts w:cs="Arial"/>
          <w:sz w:val="24"/>
        </w:rPr>
      </w:pPr>
    </w:p>
    <w:p w:rsidR="00432C72" w:rsidP="00432C72" w:rsidRDefault="00432C72">
      <w:pPr>
        <w:spacing w:line="360" w:lineRule="auto"/>
        <w:ind w:left="-426" w:right="-427"/>
        <w:rPr>
          <w:rFonts w:cs="Arial"/>
          <w:sz w:val="24"/>
        </w:rPr>
      </w:pPr>
      <w:r>
        <w:rPr>
          <w:rFonts w:cs="Arial"/>
          <w:sz w:val="24"/>
        </w:rPr>
        <w:t xml:space="preserve">If you run a business, agency, or activity group, you could work to be dementia friendly.  You would do this by following a simple check list.  You would get a certificate and window sticker to show this.  </w:t>
      </w:r>
    </w:p>
    <w:p w:rsidR="00432C72" w:rsidP="00432C72" w:rsidRDefault="00432C72">
      <w:pPr>
        <w:spacing w:line="360" w:lineRule="auto"/>
        <w:ind w:left="-284" w:right="-427" w:hanging="142"/>
        <w:rPr>
          <w:rFonts w:cs="Arial"/>
          <w:sz w:val="24"/>
        </w:rPr>
      </w:pPr>
    </w:p>
    <w:p w:rsidR="008348DD" w:rsidP="008348DD" w:rsidRDefault="008348DD">
      <w:pPr>
        <w:spacing w:line="360" w:lineRule="auto"/>
        <w:ind w:left="-284" w:right="-427" w:hanging="142"/>
        <w:rPr>
          <w:rFonts w:cs="Arial"/>
          <w:b/>
          <w:sz w:val="24"/>
        </w:rPr>
      </w:pPr>
      <w:r>
        <w:rPr>
          <w:rFonts w:cs="Arial"/>
          <w:b/>
          <w:sz w:val="24"/>
        </w:rPr>
        <w:t xml:space="preserve">Vale Adult Learners Network </w:t>
      </w:r>
    </w:p>
    <w:p w:rsidR="008348DD" w:rsidP="008348DD" w:rsidRDefault="008348DD">
      <w:pPr>
        <w:spacing w:line="360" w:lineRule="auto"/>
        <w:ind w:left="-284" w:right="-427" w:hanging="142"/>
        <w:rPr>
          <w:rFonts w:cs="Arial"/>
          <w:b/>
          <w:sz w:val="24"/>
        </w:rPr>
      </w:pPr>
    </w:p>
    <w:p w:rsidR="008348DD" w:rsidP="008348DD" w:rsidRDefault="008348DD">
      <w:pPr>
        <w:spacing w:line="360" w:lineRule="auto"/>
        <w:ind w:left="-426" w:right="-427"/>
        <w:rPr>
          <w:rFonts w:cs="Arial"/>
          <w:sz w:val="24"/>
        </w:rPr>
      </w:pPr>
      <w:r>
        <w:rPr>
          <w:rFonts w:cs="Arial"/>
          <w:sz w:val="24"/>
        </w:rPr>
        <w:t>Training and education services for people in the Vale belong to this network.  Every year, there is an event that offers people a chance to try out lots of fun activities.   The network hosts an event for learners and trainers called the Inspire Awards.  As part of the awards, people can put forward the names of good learners or trainers.  These learners and trainers then get a certificate of merit.  There are also additional awards for special merit.</w:t>
      </w:r>
    </w:p>
    <w:p w:rsidR="008348DD" w:rsidP="008348DD" w:rsidRDefault="008348DD">
      <w:pPr>
        <w:spacing w:line="360" w:lineRule="auto"/>
        <w:ind w:left="-284" w:right="-427" w:hanging="142"/>
        <w:rPr>
          <w:rFonts w:cs="Arial"/>
          <w:sz w:val="24"/>
        </w:rPr>
      </w:pPr>
    </w:p>
    <w:p w:rsidRPr="00E03B18" w:rsidR="008348DD" w:rsidP="00B45F8E" w:rsidRDefault="008348DD">
      <w:pPr>
        <w:spacing w:line="360" w:lineRule="auto"/>
        <w:ind w:left="-284" w:right="-427" w:hanging="142"/>
        <w:rPr>
          <w:sz w:val="24"/>
        </w:rPr>
      </w:pPr>
      <w:r>
        <w:rPr>
          <w:sz w:val="24"/>
        </w:rPr>
        <w:t>For information on Vale adult learning</w:t>
      </w:r>
      <w:r w:rsidR="00B45F8E">
        <w:rPr>
          <w:sz w:val="24"/>
        </w:rPr>
        <w:t xml:space="preserve">, you can read more in </w:t>
      </w:r>
      <w:hyperlink w:history="1" r:id="rId22">
        <w:r w:rsidRPr="00E03B18">
          <w:rPr>
            <w:rStyle w:val="Hyperlink"/>
            <w:sz w:val="24"/>
          </w:rPr>
          <w:t>Adult Community Learning</w:t>
        </w:r>
      </w:hyperlink>
      <w:r w:rsidR="00B45F8E">
        <w:rPr>
          <w:rStyle w:val="Hyperlink"/>
          <w:sz w:val="24"/>
        </w:rPr>
        <w:t>.</w:t>
      </w:r>
    </w:p>
    <w:p w:rsidR="00F733BA" w:rsidP="00F03F12" w:rsidRDefault="00F733BA">
      <w:pPr>
        <w:spacing w:line="360" w:lineRule="auto"/>
        <w:ind w:left="-284" w:right="-427" w:hanging="142"/>
        <w:rPr>
          <w:rFonts w:cs="Arial"/>
          <w:spacing w:val="-3"/>
          <w:sz w:val="24"/>
          <w:lang w:val="en-US"/>
        </w:rPr>
      </w:pPr>
    </w:p>
    <w:p w:rsidRPr="00710711" w:rsidR="005B77DB" w:rsidP="005B77DB" w:rsidRDefault="005B77DB">
      <w:pPr>
        <w:pStyle w:val="Heading2"/>
        <w:spacing w:before="0" w:after="0" w:line="360" w:lineRule="auto"/>
        <w:ind w:left="-284" w:right="-427" w:hanging="142"/>
        <w:rPr>
          <w:i w:val="0"/>
          <w:iCs w:val="0"/>
          <w:sz w:val="24"/>
          <w:szCs w:val="24"/>
        </w:rPr>
      </w:pPr>
      <w:bookmarkStart w:name="_Toc441680702" w:id="35"/>
      <w:bookmarkStart w:name="_Toc536607256" w:id="36"/>
      <w:bookmarkStart w:name="_Toc405364844" w:id="37"/>
      <w:r w:rsidRPr="00710711">
        <w:rPr>
          <w:i w:val="0"/>
          <w:iCs w:val="0"/>
          <w:sz w:val="24"/>
          <w:szCs w:val="24"/>
        </w:rPr>
        <w:t>Arts Development</w:t>
      </w:r>
      <w:bookmarkEnd w:id="35"/>
      <w:bookmarkEnd w:id="36"/>
      <w:r w:rsidRPr="00710711">
        <w:rPr>
          <w:i w:val="0"/>
          <w:iCs w:val="0"/>
          <w:sz w:val="24"/>
          <w:szCs w:val="24"/>
        </w:rPr>
        <w:t xml:space="preserve">   </w:t>
      </w:r>
      <w:bookmarkEnd w:id="37"/>
    </w:p>
    <w:p w:rsidR="005B77DB" w:rsidP="00F03F12" w:rsidRDefault="005B77DB">
      <w:pPr>
        <w:spacing w:line="360" w:lineRule="auto"/>
        <w:ind w:left="-284" w:right="-427" w:hanging="142"/>
        <w:rPr>
          <w:rFonts w:cs="Arial"/>
          <w:spacing w:val="-3"/>
          <w:sz w:val="24"/>
          <w:lang w:val="en-US"/>
        </w:rPr>
      </w:pPr>
    </w:p>
    <w:p w:rsidRPr="00677AF4" w:rsidR="005655CC" w:rsidP="00E03B18" w:rsidRDefault="005655CC">
      <w:pPr>
        <w:pStyle w:val="Default"/>
        <w:spacing w:line="360" w:lineRule="auto"/>
        <w:ind w:left="-425"/>
        <w:rPr>
          <w:color w:val="auto"/>
        </w:rPr>
      </w:pPr>
      <w:r w:rsidRPr="00677AF4">
        <w:rPr>
          <w:color w:val="auto"/>
        </w:rPr>
        <w:t>The Art Central Gallery programme is accessible</w:t>
      </w:r>
      <w:r>
        <w:rPr>
          <w:color w:val="auto"/>
        </w:rPr>
        <w:t xml:space="preserve"> and</w:t>
      </w:r>
      <w:r w:rsidRPr="00677AF4">
        <w:rPr>
          <w:color w:val="auto"/>
        </w:rPr>
        <w:t xml:space="preserve"> provides opportunities for </w:t>
      </w:r>
      <w:r>
        <w:rPr>
          <w:color w:val="auto"/>
        </w:rPr>
        <w:t>everyone.  It</w:t>
      </w:r>
      <w:r w:rsidRPr="00677AF4">
        <w:rPr>
          <w:color w:val="auto"/>
        </w:rPr>
        <w:t xml:space="preserve"> host</w:t>
      </w:r>
      <w:r>
        <w:rPr>
          <w:color w:val="auto"/>
        </w:rPr>
        <w:t>s</w:t>
      </w:r>
      <w:r w:rsidRPr="00677AF4">
        <w:rPr>
          <w:color w:val="auto"/>
        </w:rPr>
        <w:t xml:space="preserve"> a variety of events</w:t>
      </w:r>
      <w:r>
        <w:rPr>
          <w:color w:val="auto"/>
        </w:rPr>
        <w:t xml:space="preserve"> and </w:t>
      </w:r>
      <w:r w:rsidRPr="00677AF4">
        <w:rPr>
          <w:color w:val="auto"/>
        </w:rPr>
        <w:t xml:space="preserve">activities that a wide range of people </w:t>
      </w:r>
      <w:r w:rsidR="00CD7E9A">
        <w:rPr>
          <w:color w:val="auto"/>
        </w:rPr>
        <w:t xml:space="preserve">can </w:t>
      </w:r>
      <w:r>
        <w:rPr>
          <w:color w:val="auto"/>
        </w:rPr>
        <w:t>take part in</w:t>
      </w:r>
      <w:r w:rsidR="00F36E8D">
        <w:rPr>
          <w:color w:val="auto"/>
        </w:rPr>
        <w:t xml:space="preserve"> whatever their </w:t>
      </w:r>
      <w:r w:rsidRPr="00677AF4" w:rsidR="00F36E8D">
        <w:t>age, abilities</w:t>
      </w:r>
      <w:r w:rsidR="00F36E8D">
        <w:t>,</w:t>
      </w:r>
      <w:r w:rsidRPr="00677AF4" w:rsidR="00F36E8D">
        <w:t xml:space="preserve"> and backgrounds</w:t>
      </w:r>
      <w:r>
        <w:rPr>
          <w:color w:val="auto"/>
        </w:rPr>
        <w:t xml:space="preserve">.  This </w:t>
      </w:r>
      <w:r w:rsidRPr="00677AF4">
        <w:rPr>
          <w:color w:val="auto"/>
        </w:rPr>
        <w:t>includ</w:t>
      </w:r>
      <w:r>
        <w:rPr>
          <w:color w:val="auto"/>
        </w:rPr>
        <w:t>es</w:t>
      </w:r>
      <w:r w:rsidRPr="00677AF4">
        <w:rPr>
          <w:color w:val="auto"/>
        </w:rPr>
        <w:t xml:space="preserve"> a range of exhibitions, workshops</w:t>
      </w:r>
      <w:r>
        <w:rPr>
          <w:color w:val="auto"/>
        </w:rPr>
        <w:t>,</w:t>
      </w:r>
      <w:r w:rsidRPr="00677AF4">
        <w:rPr>
          <w:color w:val="auto"/>
        </w:rPr>
        <w:t xml:space="preserve"> and talks that engage our community and visitors alike.   </w:t>
      </w:r>
    </w:p>
    <w:p w:rsidRPr="00677AF4" w:rsidR="005655CC" w:rsidP="005B77DB" w:rsidRDefault="005655CC">
      <w:pPr>
        <w:pStyle w:val="NoSpacing"/>
        <w:tabs>
          <w:tab w:val="left" w:pos="2678"/>
        </w:tabs>
        <w:ind w:left="-426"/>
        <w:rPr>
          <w:sz w:val="24"/>
          <w:szCs w:val="24"/>
        </w:rPr>
      </w:pPr>
      <w:r w:rsidRPr="00677AF4">
        <w:rPr>
          <w:sz w:val="24"/>
          <w:szCs w:val="24"/>
        </w:rPr>
        <w:tab/>
      </w:r>
    </w:p>
    <w:p w:rsidRPr="001874B3" w:rsidR="005655CC" w:rsidP="005B77DB" w:rsidRDefault="005655CC">
      <w:pPr>
        <w:pStyle w:val="NoSpacing"/>
        <w:spacing w:line="360" w:lineRule="auto"/>
        <w:ind w:left="-426"/>
        <w:rPr>
          <w:rFonts w:ascii="Arial" w:hAnsi="Arial" w:eastAsia="Times New Roman"/>
          <w:sz w:val="24"/>
          <w:szCs w:val="24"/>
          <w:lang w:eastAsia="en-GB"/>
        </w:rPr>
      </w:pPr>
      <w:r w:rsidRPr="001874B3">
        <w:rPr>
          <w:rFonts w:ascii="Arial" w:hAnsi="Arial"/>
          <w:sz w:val="24"/>
          <w:szCs w:val="24"/>
        </w:rPr>
        <w:lastRenderedPageBreak/>
        <w:t>The</w:t>
      </w:r>
      <w:r w:rsidRPr="001874B3" w:rsidR="001874B3">
        <w:rPr>
          <w:rFonts w:ascii="Arial" w:hAnsi="Arial"/>
          <w:sz w:val="24"/>
          <w:szCs w:val="24"/>
        </w:rPr>
        <w:t>re is a</w:t>
      </w:r>
      <w:r w:rsidRPr="001874B3">
        <w:rPr>
          <w:rFonts w:ascii="Arial" w:hAnsi="Arial"/>
          <w:sz w:val="24"/>
          <w:szCs w:val="24"/>
        </w:rPr>
        <w:t xml:space="preserve"> new Arts Development Strategy</w:t>
      </w:r>
      <w:r w:rsidR="001874B3">
        <w:rPr>
          <w:rFonts w:ascii="Arial" w:hAnsi="Arial"/>
          <w:sz w:val="24"/>
          <w:szCs w:val="24"/>
        </w:rPr>
        <w:t xml:space="preserve">.  It </w:t>
      </w:r>
      <w:r w:rsidRPr="001874B3">
        <w:rPr>
          <w:rFonts w:ascii="Arial" w:hAnsi="Arial"/>
          <w:sz w:val="24"/>
          <w:szCs w:val="24"/>
        </w:rPr>
        <w:t>supports the principl</w:t>
      </w:r>
      <w:r w:rsidR="001874B3">
        <w:rPr>
          <w:rFonts w:ascii="Arial" w:hAnsi="Arial"/>
          <w:sz w:val="24"/>
          <w:szCs w:val="24"/>
        </w:rPr>
        <w:t>e</w:t>
      </w:r>
      <w:r w:rsidRPr="001874B3">
        <w:rPr>
          <w:rFonts w:ascii="Arial" w:hAnsi="Arial"/>
          <w:sz w:val="24"/>
          <w:szCs w:val="24"/>
        </w:rPr>
        <w:t>s of the Council’s Corporate P</w:t>
      </w:r>
      <w:r w:rsidR="001874B3">
        <w:rPr>
          <w:rFonts w:ascii="Arial" w:hAnsi="Arial"/>
          <w:sz w:val="24"/>
          <w:szCs w:val="24"/>
        </w:rPr>
        <w:t xml:space="preserve">lan and </w:t>
      </w:r>
      <w:r w:rsidRPr="001874B3">
        <w:rPr>
          <w:rFonts w:ascii="Arial" w:hAnsi="Arial"/>
          <w:sz w:val="24"/>
          <w:szCs w:val="24"/>
        </w:rPr>
        <w:t>the five ways of working identified in the Well-being of Future Generations Act</w:t>
      </w:r>
      <w:r w:rsidR="001874B3">
        <w:rPr>
          <w:rFonts w:ascii="Arial" w:hAnsi="Arial"/>
          <w:sz w:val="24"/>
          <w:szCs w:val="24"/>
        </w:rPr>
        <w:t>.  These are i</w:t>
      </w:r>
      <w:r w:rsidR="001874B3">
        <w:rPr>
          <w:rFonts w:ascii="Arial" w:hAnsi="Arial" w:eastAsia="Times New Roman"/>
          <w:sz w:val="24"/>
          <w:szCs w:val="24"/>
          <w:lang w:eastAsia="en-GB"/>
        </w:rPr>
        <w:t>ntegration; collaboration; involvement; p</w:t>
      </w:r>
      <w:r w:rsidRPr="001874B3">
        <w:rPr>
          <w:rFonts w:ascii="Arial" w:hAnsi="Arial" w:eastAsia="Times New Roman"/>
          <w:sz w:val="24"/>
          <w:szCs w:val="24"/>
          <w:lang w:eastAsia="en-GB"/>
        </w:rPr>
        <w:t>revention; </w:t>
      </w:r>
      <w:r w:rsidR="001874B3">
        <w:rPr>
          <w:rFonts w:ascii="Arial" w:hAnsi="Arial" w:eastAsia="Times New Roman"/>
          <w:sz w:val="24"/>
          <w:szCs w:val="24"/>
          <w:lang w:eastAsia="en-GB"/>
        </w:rPr>
        <w:t xml:space="preserve">and </w:t>
      </w:r>
      <w:r w:rsidRPr="001874B3">
        <w:rPr>
          <w:rFonts w:ascii="Arial" w:hAnsi="Arial" w:eastAsia="Times New Roman"/>
          <w:sz w:val="24"/>
          <w:szCs w:val="24"/>
          <w:lang w:eastAsia="en-GB"/>
        </w:rPr>
        <w:t xml:space="preserve">long-term objectives. </w:t>
      </w:r>
    </w:p>
    <w:p w:rsidRPr="00677AF4" w:rsidR="005655CC" w:rsidP="005B77DB" w:rsidRDefault="005655CC">
      <w:pPr>
        <w:pStyle w:val="NoSpacing"/>
        <w:ind w:left="-426"/>
        <w:rPr>
          <w:rFonts w:ascii="Arial" w:hAnsi="Arial"/>
          <w:sz w:val="24"/>
          <w:szCs w:val="24"/>
        </w:rPr>
      </w:pPr>
    </w:p>
    <w:p w:rsidR="001874B3" w:rsidP="005B77DB" w:rsidRDefault="001874B3">
      <w:pPr>
        <w:pStyle w:val="NoSpacing"/>
        <w:spacing w:line="360" w:lineRule="auto"/>
        <w:ind w:left="-426"/>
        <w:rPr>
          <w:rFonts w:ascii="Arial" w:hAnsi="Arial"/>
          <w:sz w:val="24"/>
          <w:szCs w:val="24"/>
        </w:rPr>
      </w:pPr>
      <w:r>
        <w:rPr>
          <w:rFonts w:ascii="Arial" w:hAnsi="Arial"/>
          <w:sz w:val="24"/>
          <w:szCs w:val="24"/>
        </w:rPr>
        <w:t>The Gallery w</w:t>
      </w:r>
      <w:r w:rsidRPr="00677AF4" w:rsidR="005655CC">
        <w:rPr>
          <w:rFonts w:ascii="Arial" w:hAnsi="Arial"/>
          <w:sz w:val="24"/>
          <w:szCs w:val="24"/>
        </w:rPr>
        <w:t>ork</w:t>
      </w:r>
      <w:r>
        <w:rPr>
          <w:rFonts w:ascii="Arial" w:hAnsi="Arial"/>
          <w:sz w:val="24"/>
          <w:szCs w:val="24"/>
        </w:rPr>
        <w:t>s</w:t>
      </w:r>
      <w:r w:rsidRPr="00677AF4" w:rsidR="005655CC">
        <w:rPr>
          <w:rFonts w:ascii="Arial" w:hAnsi="Arial"/>
          <w:sz w:val="24"/>
          <w:szCs w:val="24"/>
        </w:rPr>
        <w:t xml:space="preserve"> with artists</w:t>
      </w:r>
      <w:r>
        <w:rPr>
          <w:rFonts w:ascii="Arial" w:hAnsi="Arial"/>
          <w:sz w:val="24"/>
          <w:szCs w:val="24"/>
        </w:rPr>
        <w:t xml:space="preserve"> working </w:t>
      </w:r>
      <w:r w:rsidRPr="00677AF4" w:rsidR="005655CC">
        <w:rPr>
          <w:rFonts w:ascii="Arial" w:hAnsi="Arial"/>
          <w:sz w:val="24"/>
          <w:szCs w:val="24"/>
        </w:rPr>
        <w:t xml:space="preserve">in </w:t>
      </w:r>
      <w:r>
        <w:rPr>
          <w:rFonts w:ascii="Arial" w:hAnsi="Arial"/>
          <w:sz w:val="24"/>
          <w:szCs w:val="24"/>
        </w:rPr>
        <w:t xml:space="preserve">a </w:t>
      </w:r>
      <w:r w:rsidRPr="00677AF4" w:rsidR="005655CC">
        <w:rPr>
          <w:rFonts w:ascii="Arial" w:hAnsi="Arial"/>
          <w:sz w:val="24"/>
          <w:szCs w:val="24"/>
        </w:rPr>
        <w:t xml:space="preserve">variety of mediums. </w:t>
      </w:r>
      <w:r>
        <w:rPr>
          <w:rFonts w:ascii="Arial" w:hAnsi="Arial"/>
          <w:sz w:val="24"/>
          <w:szCs w:val="24"/>
        </w:rPr>
        <w:t xml:space="preserve"> </w:t>
      </w:r>
      <w:r w:rsidRPr="00677AF4" w:rsidR="005655CC">
        <w:rPr>
          <w:rFonts w:ascii="Arial" w:hAnsi="Arial"/>
          <w:sz w:val="24"/>
          <w:szCs w:val="24"/>
        </w:rPr>
        <w:t>These can include</w:t>
      </w:r>
      <w:r>
        <w:rPr>
          <w:rFonts w:ascii="Arial" w:hAnsi="Arial"/>
          <w:sz w:val="24"/>
          <w:szCs w:val="24"/>
        </w:rPr>
        <w:t>:</w:t>
      </w:r>
      <w:r w:rsidRPr="00677AF4" w:rsidR="005655CC">
        <w:rPr>
          <w:rFonts w:ascii="Arial" w:hAnsi="Arial"/>
          <w:sz w:val="24"/>
          <w:szCs w:val="24"/>
        </w:rPr>
        <w:t xml:space="preserve"> sculptures, painting, drawing, collage</w:t>
      </w:r>
      <w:r>
        <w:rPr>
          <w:rFonts w:ascii="Arial" w:hAnsi="Arial"/>
          <w:sz w:val="24"/>
          <w:szCs w:val="24"/>
        </w:rPr>
        <w:t>,</w:t>
      </w:r>
      <w:r w:rsidRPr="00677AF4" w:rsidR="005655CC">
        <w:rPr>
          <w:rFonts w:ascii="Arial" w:hAnsi="Arial"/>
          <w:sz w:val="24"/>
          <w:szCs w:val="24"/>
        </w:rPr>
        <w:t xml:space="preserve"> digital film, books, reading, talks, and practical workshops</w:t>
      </w:r>
      <w:r w:rsidR="002208B0">
        <w:rPr>
          <w:rFonts w:ascii="Arial" w:hAnsi="Arial"/>
          <w:sz w:val="24"/>
          <w:szCs w:val="24"/>
        </w:rPr>
        <w:t xml:space="preserve">. </w:t>
      </w:r>
      <w:r w:rsidRPr="00677AF4" w:rsidR="005655CC">
        <w:rPr>
          <w:rFonts w:ascii="Arial" w:hAnsi="Arial"/>
          <w:sz w:val="24"/>
          <w:szCs w:val="24"/>
        </w:rPr>
        <w:t xml:space="preserve"> </w:t>
      </w:r>
      <w:r>
        <w:rPr>
          <w:rFonts w:ascii="Arial" w:hAnsi="Arial"/>
          <w:sz w:val="24"/>
          <w:szCs w:val="24"/>
        </w:rPr>
        <w:t xml:space="preserve"> </w:t>
      </w:r>
    </w:p>
    <w:p w:rsidRPr="00677AF4" w:rsidR="005655CC" w:rsidP="005B77DB" w:rsidRDefault="005655CC">
      <w:pPr>
        <w:pStyle w:val="NoSpacing"/>
        <w:ind w:left="-426"/>
        <w:rPr>
          <w:rFonts w:ascii="Arial" w:hAnsi="Arial"/>
          <w:sz w:val="24"/>
          <w:szCs w:val="24"/>
          <w:lang w:eastAsia="en-GB"/>
        </w:rPr>
      </w:pPr>
    </w:p>
    <w:p w:rsidRPr="00677AF4" w:rsidR="005655CC" w:rsidP="005B77DB" w:rsidRDefault="005655CC">
      <w:pPr>
        <w:pStyle w:val="NoSpacing"/>
        <w:spacing w:line="360" w:lineRule="auto"/>
        <w:ind w:left="-426"/>
        <w:rPr>
          <w:rFonts w:ascii="Arial" w:hAnsi="Arial"/>
          <w:sz w:val="24"/>
          <w:szCs w:val="24"/>
        </w:rPr>
      </w:pPr>
      <w:r w:rsidRPr="00677AF4">
        <w:rPr>
          <w:rFonts w:ascii="Arial" w:hAnsi="Arial"/>
          <w:sz w:val="24"/>
          <w:szCs w:val="24"/>
        </w:rPr>
        <w:t xml:space="preserve">The venue is </w:t>
      </w:r>
      <w:r w:rsidR="002208B0">
        <w:rPr>
          <w:rFonts w:ascii="Arial" w:hAnsi="Arial"/>
          <w:sz w:val="24"/>
          <w:szCs w:val="24"/>
        </w:rPr>
        <w:t xml:space="preserve">accessible and welcoming.  </w:t>
      </w:r>
      <w:r w:rsidRPr="00677AF4">
        <w:rPr>
          <w:rFonts w:ascii="Arial" w:hAnsi="Arial"/>
          <w:sz w:val="24"/>
          <w:szCs w:val="24"/>
        </w:rPr>
        <w:t xml:space="preserve">It is said to be one of the best galleries in Wales. </w:t>
      </w:r>
      <w:r w:rsidR="00361678">
        <w:rPr>
          <w:rFonts w:ascii="Arial" w:hAnsi="Arial"/>
          <w:sz w:val="24"/>
          <w:szCs w:val="24"/>
        </w:rPr>
        <w:t xml:space="preserve"> </w:t>
      </w:r>
      <w:r w:rsidRPr="00677AF4">
        <w:rPr>
          <w:rFonts w:ascii="Arial" w:hAnsi="Arial"/>
          <w:sz w:val="24"/>
          <w:szCs w:val="24"/>
        </w:rPr>
        <w:t xml:space="preserve">The 2017- </w:t>
      </w:r>
      <w:r w:rsidR="002208B0">
        <w:rPr>
          <w:rFonts w:ascii="Arial" w:hAnsi="Arial"/>
          <w:sz w:val="24"/>
          <w:szCs w:val="24"/>
        </w:rPr>
        <w:t>20</w:t>
      </w:r>
      <w:r w:rsidRPr="00677AF4">
        <w:rPr>
          <w:rFonts w:ascii="Arial" w:hAnsi="Arial"/>
          <w:sz w:val="24"/>
          <w:szCs w:val="24"/>
        </w:rPr>
        <w:t xml:space="preserve">18 </w:t>
      </w:r>
      <w:proofErr w:type="spellStart"/>
      <w:r w:rsidRPr="00677AF4">
        <w:rPr>
          <w:rFonts w:ascii="Arial" w:hAnsi="Arial"/>
          <w:sz w:val="24"/>
          <w:szCs w:val="24"/>
        </w:rPr>
        <w:t>programme</w:t>
      </w:r>
      <w:proofErr w:type="spellEnd"/>
      <w:r w:rsidRPr="00677AF4">
        <w:rPr>
          <w:rFonts w:ascii="Arial" w:hAnsi="Arial"/>
          <w:sz w:val="24"/>
          <w:szCs w:val="24"/>
        </w:rPr>
        <w:t xml:space="preserve"> was varied</w:t>
      </w:r>
      <w:r w:rsidR="002208B0">
        <w:rPr>
          <w:rFonts w:ascii="Arial" w:hAnsi="Arial"/>
          <w:sz w:val="24"/>
          <w:szCs w:val="24"/>
        </w:rPr>
        <w:t>.</w:t>
      </w:r>
      <w:r w:rsidR="00361678">
        <w:rPr>
          <w:rFonts w:ascii="Arial" w:hAnsi="Arial"/>
          <w:sz w:val="24"/>
          <w:szCs w:val="24"/>
        </w:rPr>
        <w:t xml:space="preserve">  We </w:t>
      </w:r>
      <w:r w:rsidR="003B40CF">
        <w:rPr>
          <w:rFonts w:ascii="Arial" w:hAnsi="Arial"/>
          <w:sz w:val="24"/>
          <w:szCs w:val="24"/>
        </w:rPr>
        <w:t>tell you about</w:t>
      </w:r>
      <w:r w:rsidR="00361678">
        <w:rPr>
          <w:rFonts w:ascii="Arial" w:hAnsi="Arial"/>
          <w:sz w:val="24"/>
          <w:szCs w:val="24"/>
        </w:rPr>
        <w:t xml:space="preserve"> some highlights below.</w:t>
      </w:r>
    </w:p>
    <w:p w:rsidRPr="00677AF4" w:rsidR="005655CC" w:rsidP="005655CC" w:rsidRDefault="005655CC">
      <w:pPr>
        <w:pStyle w:val="NoSpacing"/>
        <w:rPr>
          <w:rFonts w:ascii="Arial" w:hAnsi="Arial"/>
          <w:sz w:val="24"/>
          <w:szCs w:val="24"/>
        </w:rPr>
      </w:pPr>
    </w:p>
    <w:p w:rsidR="005655CC" w:rsidP="005B77DB" w:rsidRDefault="005655CC">
      <w:pPr>
        <w:pStyle w:val="NoSpacing"/>
        <w:spacing w:line="360" w:lineRule="auto"/>
        <w:ind w:left="-426"/>
        <w:rPr>
          <w:rFonts w:ascii="Arial" w:hAnsi="Arial"/>
          <w:sz w:val="24"/>
          <w:szCs w:val="24"/>
        </w:rPr>
      </w:pPr>
      <w:r w:rsidRPr="00677AF4">
        <w:rPr>
          <w:rFonts w:ascii="Arial" w:hAnsi="Arial"/>
          <w:sz w:val="24"/>
          <w:szCs w:val="24"/>
        </w:rPr>
        <w:t xml:space="preserve">The Arts Development Service has worked closely with the </w:t>
      </w:r>
      <w:r w:rsidRPr="00677AF4">
        <w:rPr>
          <w:rFonts w:ascii="Arial" w:hAnsi="Arial"/>
          <w:b/>
          <w:sz w:val="24"/>
          <w:szCs w:val="24"/>
        </w:rPr>
        <w:t xml:space="preserve">Gypsy Roma </w:t>
      </w:r>
      <w:proofErr w:type="spellStart"/>
      <w:r w:rsidRPr="00677AF4">
        <w:rPr>
          <w:rFonts w:ascii="Arial" w:hAnsi="Arial"/>
          <w:b/>
          <w:sz w:val="24"/>
          <w:szCs w:val="24"/>
        </w:rPr>
        <w:t>Traveller</w:t>
      </w:r>
      <w:proofErr w:type="spellEnd"/>
      <w:r w:rsidRPr="00677AF4">
        <w:rPr>
          <w:rFonts w:ascii="Arial" w:hAnsi="Arial"/>
          <w:sz w:val="24"/>
          <w:szCs w:val="24"/>
        </w:rPr>
        <w:t xml:space="preserve"> </w:t>
      </w:r>
      <w:r w:rsidRPr="00677AF4">
        <w:rPr>
          <w:rFonts w:ascii="Arial" w:hAnsi="Arial"/>
          <w:b/>
          <w:sz w:val="24"/>
          <w:szCs w:val="24"/>
        </w:rPr>
        <w:t>Community</w:t>
      </w:r>
      <w:r w:rsidRPr="00677AF4">
        <w:rPr>
          <w:rFonts w:ascii="Arial" w:hAnsi="Arial"/>
          <w:sz w:val="24"/>
          <w:szCs w:val="24"/>
        </w:rPr>
        <w:t xml:space="preserve"> on a series of exhibitions that depict </w:t>
      </w:r>
      <w:r w:rsidR="00C22F5B">
        <w:rPr>
          <w:rFonts w:ascii="Arial" w:hAnsi="Arial"/>
          <w:sz w:val="24"/>
          <w:szCs w:val="24"/>
        </w:rPr>
        <w:t>its</w:t>
      </w:r>
      <w:r w:rsidRPr="00677AF4">
        <w:rPr>
          <w:rFonts w:ascii="Arial" w:hAnsi="Arial"/>
          <w:sz w:val="24"/>
          <w:szCs w:val="24"/>
        </w:rPr>
        <w:t xml:space="preserve"> cultural heritage.  The project engaged with schools to create flags and postcards </w:t>
      </w:r>
      <w:r w:rsidR="00073956">
        <w:rPr>
          <w:rFonts w:ascii="Arial" w:hAnsi="Arial"/>
          <w:sz w:val="24"/>
          <w:szCs w:val="24"/>
        </w:rPr>
        <w:t>to</w:t>
      </w:r>
      <w:r w:rsidRPr="00677AF4">
        <w:rPr>
          <w:rFonts w:ascii="Arial" w:hAnsi="Arial"/>
          <w:sz w:val="24"/>
          <w:szCs w:val="24"/>
        </w:rPr>
        <w:t xml:space="preserve"> learn about the community. </w:t>
      </w:r>
      <w:r w:rsidR="00712C8D">
        <w:rPr>
          <w:rFonts w:ascii="Arial" w:hAnsi="Arial"/>
          <w:sz w:val="24"/>
          <w:szCs w:val="24"/>
        </w:rPr>
        <w:t xml:space="preserve"> </w:t>
      </w:r>
      <w:r w:rsidRPr="00677AF4">
        <w:rPr>
          <w:rFonts w:ascii="Arial" w:hAnsi="Arial"/>
          <w:sz w:val="24"/>
          <w:szCs w:val="24"/>
        </w:rPr>
        <w:t xml:space="preserve">These images </w:t>
      </w:r>
      <w:r w:rsidR="00C22F5B">
        <w:rPr>
          <w:rFonts w:ascii="Arial" w:hAnsi="Arial"/>
          <w:sz w:val="24"/>
          <w:szCs w:val="24"/>
        </w:rPr>
        <w:t>we</w:t>
      </w:r>
      <w:r w:rsidRPr="00677AF4">
        <w:rPr>
          <w:rFonts w:ascii="Arial" w:hAnsi="Arial"/>
          <w:sz w:val="24"/>
          <w:szCs w:val="24"/>
        </w:rPr>
        <w:t xml:space="preserve">re shown alongside the professional Gypsy Roma artist exhibitions at the gallery.  </w:t>
      </w:r>
    </w:p>
    <w:p w:rsidRPr="00677AF4" w:rsidR="00073956" w:rsidP="005B77DB" w:rsidRDefault="00073956">
      <w:pPr>
        <w:pStyle w:val="NoSpacing"/>
        <w:ind w:left="-426"/>
        <w:rPr>
          <w:rFonts w:ascii="Arial" w:hAnsi="Arial"/>
          <w:sz w:val="24"/>
          <w:szCs w:val="24"/>
        </w:rPr>
      </w:pPr>
    </w:p>
    <w:p w:rsidRPr="00677AF4" w:rsidR="005655CC" w:rsidP="005B77DB" w:rsidRDefault="001403B0">
      <w:pPr>
        <w:pStyle w:val="NoSpacing"/>
        <w:spacing w:line="360" w:lineRule="auto"/>
        <w:ind w:left="-426"/>
        <w:rPr>
          <w:rFonts w:ascii="Arial" w:hAnsi="Arial"/>
          <w:sz w:val="24"/>
          <w:szCs w:val="24"/>
        </w:rPr>
      </w:pPr>
      <w:r>
        <w:rPr>
          <w:rFonts w:ascii="Arial" w:hAnsi="Arial"/>
          <w:sz w:val="24"/>
          <w:szCs w:val="24"/>
        </w:rPr>
        <w:t>T</w:t>
      </w:r>
      <w:r w:rsidRPr="00677AF4">
        <w:rPr>
          <w:rFonts w:ascii="Arial" w:hAnsi="Arial"/>
          <w:sz w:val="24"/>
          <w:szCs w:val="24"/>
        </w:rPr>
        <w:t xml:space="preserve">he Arts Council of Wales </w:t>
      </w:r>
      <w:r>
        <w:rPr>
          <w:rFonts w:ascii="Arial" w:hAnsi="Arial"/>
          <w:sz w:val="24"/>
          <w:szCs w:val="24"/>
        </w:rPr>
        <w:t>funded t</w:t>
      </w:r>
      <w:r w:rsidRPr="00677AF4" w:rsidR="005655CC">
        <w:rPr>
          <w:rFonts w:ascii="Arial" w:hAnsi="Arial"/>
          <w:sz w:val="24"/>
          <w:szCs w:val="24"/>
        </w:rPr>
        <w:t xml:space="preserve">his three year partnership between the </w:t>
      </w:r>
      <w:r w:rsidRPr="00677AF4" w:rsidR="005655CC">
        <w:rPr>
          <w:rFonts w:ascii="Arial" w:hAnsi="Arial"/>
          <w:b/>
          <w:sz w:val="24"/>
          <w:szCs w:val="24"/>
        </w:rPr>
        <w:t>Romany Culture and Arts Company</w:t>
      </w:r>
      <w:r w:rsidRPr="00677AF4" w:rsidR="005655CC">
        <w:rPr>
          <w:rFonts w:ascii="Arial" w:hAnsi="Arial"/>
          <w:sz w:val="24"/>
          <w:szCs w:val="24"/>
        </w:rPr>
        <w:t xml:space="preserve"> and Art Central Gallery </w:t>
      </w:r>
      <w:r>
        <w:rPr>
          <w:rFonts w:ascii="Arial" w:hAnsi="Arial"/>
          <w:sz w:val="24"/>
          <w:szCs w:val="24"/>
        </w:rPr>
        <w:t xml:space="preserve">- </w:t>
      </w:r>
      <w:r w:rsidRPr="00677AF4" w:rsidR="005655CC">
        <w:rPr>
          <w:rFonts w:ascii="Arial" w:hAnsi="Arial"/>
          <w:sz w:val="24"/>
          <w:szCs w:val="24"/>
        </w:rPr>
        <w:t xml:space="preserve">the Gypsy Maker </w:t>
      </w:r>
      <w:r w:rsidR="00712C8D">
        <w:rPr>
          <w:rFonts w:ascii="Arial" w:hAnsi="Arial"/>
          <w:sz w:val="24"/>
          <w:szCs w:val="24"/>
        </w:rPr>
        <w:t>P</w:t>
      </w:r>
      <w:r w:rsidRPr="00677AF4" w:rsidR="005655CC">
        <w:rPr>
          <w:rFonts w:ascii="Arial" w:hAnsi="Arial"/>
          <w:sz w:val="24"/>
          <w:szCs w:val="24"/>
        </w:rPr>
        <w:t>roject</w:t>
      </w:r>
      <w:r>
        <w:rPr>
          <w:rFonts w:ascii="Arial" w:hAnsi="Arial"/>
          <w:sz w:val="24"/>
          <w:szCs w:val="24"/>
        </w:rPr>
        <w:t>.  The idea of</w:t>
      </w:r>
      <w:r w:rsidRPr="00677AF4" w:rsidR="005655CC">
        <w:rPr>
          <w:rFonts w:ascii="Arial" w:hAnsi="Arial"/>
          <w:sz w:val="24"/>
          <w:szCs w:val="24"/>
        </w:rPr>
        <w:t xml:space="preserve"> the project is to show work by a numb</w:t>
      </w:r>
      <w:r w:rsidR="00114727">
        <w:rPr>
          <w:rFonts w:ascii="Arial" w:hAnsi="Arial"/>
          <w:sz w:val="24"/>
          <w:szCs w:val="24"/>
        </w:rPr>
        <w:t>er of upcoming and established G</w:t>
      </w:r>
      <w:r w:rsidRPr="00677AF4" w:rsidR="005655CC">
        <w:rPr>
          <w:rFonts w:ascii="Arial" w:hAnsi="Arial"/>
          <w:sz w:val="24"/>
          <w:szCs w:val="24"/>
        </w:rPr>
        <w:t>ypsy artists.</w:t>
      </w:r>
      <w:r w:rsidR="00B50ACF">
        <w:rPr>
          <w:rFonts w:ascii="Arial" w:hAnsi="Arial"/>
          <w:sz w:val="24"/>
          <w:szCs w:val="24"/>
        </w:rPr>
        <w:t xml:space="preserve"> </w:t>
      </w:r>
      <w:r w:rsidRPr="00677AF4" w:rsidR="005655CC">
        <w:rPr>
          <w:rFonts w:ascii="Arial" w:hAnsi="Arial"/>
          <w:sz w:val="24"/>
          <w:szCs w:val="24"/>
        </w:rPr>
        <w:t xml:space="preserve"> The artist’s work addresses difference, migration, gender, cultural life, diversity and discrimination</w:t>
      </w:r>
      <w:r w:rsidR="00B50ACF">
        <w:rPr>
          <w:rFonts w:ascii="Arial" w:hAnsi="Arial"/>
          <w:sz w:val="24"/>
          <w:szCs w:val="24"/>
        </w:rPr>
        <w:t xml:space="preserve">.  It looks at </w:t>
      </w:r>
      <w:r w:rsidRPr="00677AF4" w:rsidR="005655CC">
        <w:rPr>
          <w:rFonts w:ascii="Arial" w:hAnsi="Arial"/>
          <w:sz w:val="24"/>
          <w:szCs w:val="24"/>
        </w:rPr>
        <w:t xml:space="preserve">beliefs </w:t>
      </w:r>
      <w:r w:rsidR="00B50ACF">
        <w:rPr>
          <w:rFonts w:ascii="Arial" w:hAnsi="Arial"/>
          <w:sz w:val="24"/>
          <w:szCs w:val="24"/>
        </w:rPr>
        <w:t>about</w:t>
      </w:r>
      <w:r w:rsidRPr="00677AF4" w:rsidR="005655CC">
        <w:rPr>
          <w:rFonts w:ascii="Arial" w:hAnsi="Arial"/>
          <w:sz w:val="24"/>
          <w:szCs w:val="24"/>
        </w:rPr>
        <w:t xml:space="preserve"> this group.</w:t>
      </w:r>
    </w:p>
    <w:p w:rsidRPr="00677AF4" w:rsidR="005655CC" w:rsidP="005655CC" w:rsidRDefault="005655CC">
      <w:pPr>
        <w:pStyle w:val="NoSpacing"/>
        <w:rPr>
          <w:rFonts w:ascii="Arial" w:hAnsi="Arial"/>
          <w:sz w:val="24"/>
          <w:szCs w:val="24"/>
        </w:rPr>
      </w:pPr>
    </w:p>
    <w:p w:rsidRPr="00677AF4" w:rsidR="005655CC" w:rsidP="005B77DB" w:rsidRDefault="005655CC">
      <w:pPr>
        <w:pStyle w:val="NoSpacing"/>
        <w:spacing w:line="360" w:lineRule="auto"/>
        <w:ind w:left="-426"/>
        <w:rPr>
          <w:rFonts w:ascii="Arial" w:hAnsi="Arial"/>
          <w:sz w:val="24"/>
          <w:szCs w:val="24"/>
        </w:rPr>
      </w:pPr>
      <w:r w:rsidRPr="00677AF4">
        <w:rPr>
          <w:rFonts w:ascii="Arial" w:hAnsi="Arial"/>
          <w:b/>
          <w:sz w:val="24"/>
          <w:szCs w:val="24"/>
        </w:rPr>
        <w:t xml:space="preserve">The </w:t>
      </w:r>
      <w:r w:rsidR="003C738C">
        <w:rPr>
          <w:rFonts w:ascii="Arial" w:hAnsi="Arial"/>
          <w:b/>
          <w:sz w:val="24"/>
          <w:szCs w:val="24"/>
        </w:rPr>
        <w:t>A</w:t>
      </w:r>
      <w:r w:rsidRPr="00677AF4">
        <w:rPr>
          <w:rFonts w:ascii="Arial" w:hAnsi="Arial"/>
          <w:b/>
          <w:sz w:val="24"/>
          <w:szCs w:val="24"/>
        </w:rPr>
        <w:t>nnual Holocaust Memorial Exhibition</w:t>
      </w:r>
      <w:r w:rsidRPr="00677AF4">
        <w:rPr>
          <w:rFonts w:ascii="Arial" w:hAnsi="Arial"/>
          <w:sz w:val="24"/>
          <w:szCs w:val="24"/>
        </w:rPr>
        <w:t xml:space="preserve"> held in January </w:t>
      </w:r>
      <w:r w:rsidR="00FE610A">
        <w:rPr>
          <w:rFonts w:ascii="Arial" w:hAnsi="Arial"/>
          <w:sz w:val="24"/>
          <w:szCs w:val="24"/>
        </w:rPr>
        <w:t xml:space="preserve">looks at </w:t>
      </w:r>
      <w:r w:rsidRPr="00677AF4">
        <w:rPr>
          <w:rFonts w:ascii="Arial" w:hAnsi="Arial"/>
          <w:sz w:val="24"/>
          <w:szCs w:val="24"/>
        </w:rPr>
        <w:t xml:space="preserve">the Second World War. </w:t>
      </w:r>
      <w:r w:rsidR="00FE610A">
        <w:rPr>
          <w:rFonts w:ascii="Arial" w:hAnsi="Arial"/>
          <w:sz w:val="24"/>
          <w:szCs w:val="24"/>
        </w:rPr>
        <w:t xml:space="preserve"> </w:t>
      </w:r>
      <w:r w:rsidRPr="00677AF4">
        <w:rPr>
          <w:rFonts w:ascii="Arial" w:hAnsi="Arial"/>
          <w:sz w:val="24"/>
          <w:szCs w:val="24"/>
        </w:rPr>
        <w:t>This year’s them</w:t>
      </w:r>
      <w:r w:rsidR="00FE610A">
        <w:rPr>
          <w:rFonts w:ascii="Arial" w:hAnsi="Arial"/>
          <w:sz w:val="24"/>
          <w:szCs w:val="24"/>
        </w:rPr>
        <w:t>e was</w:t>
      </w:r>
      <w:r w:rsidR="00974C2F">
        <w:rPr>
          <w:rFonts w:ascii="Arial" w:hAnsi="Arial"/>
          <w:sz w:val="24"/>
          <w:szCs w:val="24"/>
        </w:rPr>
        <w:t xml:space="preserve"> ‘</w:t>
      </w:r>
      <w:r w:rsidRPr="00677AF4">
        <w:rPr>
          <w:rFonts w:ascii="Arial" w:hAnsi="Arial"/>
          <w:sz w:val="24"/>
          <w:szCs w:val="24"/>
        </w:rPr>
        <w:t>The Power of Words’.  The exhibition showed the work of two artists</w:t>
      </w:r>
      <w:r w:rsidR="00FE610A">
        <w:rPr>
          <w:rFonts w:ascii="Arial" w:hAnsi="Arial"/>
          <w:sz w:val="24"/>
          <w:szCs w:val="24"/>
        </w:rPr>
        <w:t>:</w:t>
      </w:r>
      <w:r w:rsidRPr="00677AF4">
        <w:rPr>
          <w:rFonts w:ascii="Arial" w:hAnsi="Arial"/>
          <w:sz w:val="24"/>
          <w:szCs w:val="24"/>
        </w:rPr>
        <w:t xml:space="preserve">  Michael </w:t>
      </w:r>
      <w:proofErr w:type="spellStart"/>
      <w:r w:rsidRPr="00677AF4">
        <w:rPr>
          <w:rFonts w:ascii="Arial" w:hAnsi="Arial"/>
          <w:sz w:val="24"/>
          <w:szCs w:val="24"/>
        </w:rPr>
        <w:t>Ivanowski</w:t>
      </w:r>
      <w:proofErr w:type="spellEnd"/>
      <w:r w:rsidR="00FE610A">
        <w:rPr>
          <w:rFonts w:ascii="Arial" w:hAnsi="Arial"/>
          <w:sz w:val="24"/>
          <w:szCs w:val="24"/>
        </w:rPr>
        <w:t xml:space="preserve">, a </w:t>
      </w:r>
      <w:r w:rsidRPr="00677AF4">
        <w:rPr>
          <w:rFonts w:ascii="Arial" w:hAnsi="Arial"/>
          <w:sz w:val="24"/>
          <w:szCs w:val="24"/>
        </w:rPr>
        <w:t>Polish artist</w:t>
      </w:r>
      <w:r w:rsidR="00FE610A">
        <w:rPr>
          <w:rFonts w:ascii="Arial" w:hAnsi="Arial"/>
          <w:sz w:val="24"/>
          <w:szCs w:val="24"/>
        </w:rPr>
        <w:t>,</w:t>
      </w:r>
      <w:r w:rsidRPr="00677AF4">
        <w:rPr>
          <w:rFonts w:ascii="Arial" w:hAnsi="Arial"/>
          <w:sz w:val="24"/>
          <w:szCs w:val="24"/>
        </w:rPr>
        <w:t xml:space="preserve"> whos</w:t>
      </w:r>
      <w:r w:rsidR="00FE610A">
        <w:rPr>
          <w:rFonts w:ascii="Arial" w:hAnsi="Arial"/>
          <w:sz w:val="24"/>
          <w:szCs w:val="24"/>
        </w:rPr>
        <w:t>e</w:t>
      </w:r>
      <w:r w:rsidRPr="00677AF4">
        <w:rPr>
          <w:rFonts w:ascii="Arial" w:hAnsi="Arial"/>
          <w:sz w:val="24"/>
          <w:szCs w:val="24"/>
        </w:rPr>
        <w:t xml:space="preserve"> work was called</w:t>
      </w:r>
      <w:r w:rsidR="00FE610A">
        <w:rPr>
          <w:rFonts w:ascii="Arial" w:hAnsi="Arial"/>
          <w:sz w:val="24"/>
          <w:szCs w:val="24"/>
        </w:rPr>
        <w:t xml:space="preserve"> ‘</w:t>
      </w:r>
      <w:r w:rsidRPr="00677AF4">
        <w:rPr>
          <w:rFonts w:ascii="Arial" w:hAnsi="Arial"/>
          <w:sz w:val="24"/>
          <w:szCs w:val="24"/>
        </w:rPr>
        <w:t>Clear of People’</w:t>
      </w:r>
      <w:r w:rsidR="00FE610A">
        <w:rPr>
          <w:rFonts w:ascii="Arial" w:hAnsi="Arial"/>
          <w:sz w:val="24"/>
          <w:szCs w:val="24"/>
        </w:rPr>
        <w:t>;</w:t>
      </w:r>
      <w:r w:rsidRPr="00677AF4">
        <w:rPr>
          <w:rFonts w:ascii="Arial" w:hAnsi="Arial"/>
          <w:sz w:val="24"/>
          <w:szCs w:val="24"/>
        </w:rPr>
        <w:t xml:space="preserve"> and </w:t>
      </w:r>
      <w:proofErr w:type="spellStart"/>
      <w:r w:rsidRPr="00677AF4">
        <w:rPr>
          <w:rFonts w:ascii="Arial" w:hAnsi="Arial"/>
          <w:sz w:val="24"/>
          <w:szCs w:val="24"/>
        </w:rPr>
        <w:t>Thairien</w:t>
      </w:r>
      <w:proofErr w:type="spellEnd"/>
      <w:r w:rsidRPr="00677AF4">
        <w:rPr>
          <w:rFonts w:ascii="Arial" w:hAnsi="Arial"/>
          <w:sz w:val="24"/>
          <w:szCs w:val="24"/>
        </w:rPr>
        <w:t xml:space="preserve"> King’s ‘We </w:t>
      </w:r>
      <w:r w:rsidR="00386C54">
        <w:rPr>
          <w:rFonts w:ascii="Arial" w:hAnsi="Arial"/>
          <w:sz w:val="24"/>
          <w:szCs w:val="24"/>
        </w:rPr>
        <w:t>A</w:t>
      </w:r>
      <w:r w:rsidRPr="00677AF4">
        <w:rPr>
          <w:rFonts w:ascii="Arial" w:hAnsi="Arial"/>
          <w:sz w:val="24"/>
          <w:szCs w:val="24"/>
        </w:rPr>
        <w:t xml:space="preserve">re </w:t>
      </w:r>
      <w:r w:rsidR="000041EA">
        <w:rPr>
          <w:rFonts w:ascii="Arial" w:hAnsi="Arial"/>
          <w:sz w:val="24"/>
          <w:szCs w:val="24"/>
        </w:rPr>
        <w:t>A</w:t>
      </w:r>
      <w:r w:rsidRPr="00677AF4">
        <w:rPr>
          <w:rFonts w:ascii="Arial" w:hAnsi="Arial"/>
          <w:sz w:val="24"/>
          <w:szCs w:val="24"/>
        </w:rPr>
        <w:t xml:space="preserve">ll </w:t>
      </w:r>
      <w:r w:rsidR="00386C54">
        <w:rPr>
          <w:rFonts w:ascii="Arial" w:hAnsi="Arial"/>
          <w:sz w:val="24"/>
          <w:szCs w:val="24"/>
        </w:rPr>
        <w:t>T</w:t>
      </w:r>
      <w:r w:rsidRPr="00677AF4">
        <w:rPr>
          <w:rFonts w:ascii="Arial" w:hAnsi="Arial"/>
          <w:sz w:val="24"/>
          <w:szCs w:val="24"/>
        </w:rPr>
        <w:t xml:space="preserve">he </w:t>
      </w:r>
      <w:r w:rsidR="000041EA">
        <w:rPr>
          <w:rFonts w:ascii="Arial" w:hAnsi="Arial"/>
          <w:sz w:val="24"/>
          <w:szCs w:val="24"/>
        </w:rPr>
        <w:t>S</w:t>
      </w:r>
      <w:r w:rsidRPr="00677AF4">
        <w:rPr>
          <w:rFonts w:ascii="Arial" w:hAnsi="Arial"/>
          <w:sz w:val="24"/>
          <w:szCs w:val="24"/>
        </w:rPr>
        <w:t>ame!</w:t>
      </w:r>
      <w:proofErr w:type="gramStart"/>
      <w:r w:rsidR="000041EA">
        <w:rPr>
          <w:rFonts w:ascii="Arial" w:hAnsi="Arial"/>
          <w:sz w:val="24"/>
          <w:szCs w:val="24"/>
        </w:rPr>
        <w:t>’</w:t>
      </w:r>
      <w:r w:rsidRPr="00677AF4">
        <w:rPr>
          <w:rFonts w:ascii="Arial" w:hAnsi="Arial"/>
          <w:sz w:val="24"/>
          <w:szCs w:val="24"/>
        </w:rPr>
        <w:t>.</w:t>
      </w:r>
      <w:proofErr w:type="gramEnd"/>
    </w:p>
    <w:p w:rsidRPr="00677AF4" w:rsidR="005655CC" w:rsidP="005B77DB" w:rsidRDefault="005655CC">
      <w:pPr>
        <w:pStyle w:val="NoSpacing"/>
        <w:ind w:left="-426"/>
        <w:rPr>
          <w:rFonts w:ascii="Arial" w:hAnsi="Arial"/>
          <w:sz w:val="24"/>
          <w:szCs w:val="24"/>
        </w:rPr>
      </w:pPr>
    </w:p>
    <w:p w:rsidRPr="00677AF4" w:rsidR="005655CC" w:rsidP="005B77DB" w:rsidRDefault="005655CC">
      <w:pPr>
        <w:pStyle w:val="NoSpacing"/>
        <w:spacing w:line="360" w:lineRule="auto"/>
        <w:ind w:left="-426"/>
        <w:rPr>
          <w:rFonts w:ascii="Arial" w:hAnsi="Arial"/>
          <w:sz w:val="24"/>
          <w:szCs w:val="24"/>
        </w:rPr>
      </w:pPr>
      <w:proofErr w:type="spellStart"/>
      <w:r w:rsidRPr="00677AF4">
        <w:rPr>
          <w:rFonts w:ascii="Arial" w:hAnsi="Arial"/>
          <w:sz w:val="24"/>
          <w:szCs w:val="24"/>
        </w:rPr>
        <w:t>Ivanowski’s</w:t>
      </w:r>
      <w:proofErr w:type="spellEnd"/>
      <w:r w:rsidRPr="00677AF4">
        <w:rPr>
          <w:rFonts w:ascii="Arial" w:hAnsi="Arial"/>
          <w:sz w:val="24"/>
          <w:szCs w:val="24"/>
        </w:rPr>
        <w:t xml:space="preserve"> work was the moving and real life story of his Grandfather and his Great Uncle</w:t>
      </w:r>
      <w:r w:rsidR="000041EA">
        <w:rPr>
          <w:rFonts w:ascii="Arial" w:hAnsi="Arial"/>
          <w:sz w:val="24"/>
          <w:szCs w:val="24"/>
        </w:rPr>
        <w:t xml:space="preserve">.  They </w:t>
      </w:r>
      <w:r w:rsidRPr="00677AF4">
        <w:rPr>
          <w:rFonts w:ascii="Arial" w:hAnsi="Arial"/>
          <w:sz w:val="24"/>
          <w:szCs w:val="24"/>
        </w:rPr>
        <w:t>narrated the story of their three month journey walking from Russia to Poland across water, farm and woodland during the Second World War</w:t>
      </w:r>
      <w:r w:rsidR="000041EA">
        <w:rPr>
          <w:rFonts w:ascii="Arial" w:hAnsi="Arial"/>
          <w:sz w:val="24"/>
          <w:szCs w:val="24"/>
        </w:rPr>
        <w:t>.  This was shown</w:t>
      </w:r>
      <w:r w:rsidRPr="00677AF4">
        <w:rPr>
          <w:rFonts w:ascii="Arial" w:hAnsi="Arial"/>
          <w:sz w:val="24"/>
          <w:szCs w:val="24"/>
        </w:rPr>
        <w:t xml:space="preserve"> through photographic imagery and an audio visual film recoding. </w:t>
      </w:r>
      <w:r w:rsidR="000041EA">
        <w:rPr>
          <w:rFonts w:ascii="Arial" w:hAnsi="Arial"/>
          <w:sz w:val="24"/>
          <w:szCs w:val="24"/>
        </w:rPr>
        <w:t xml:space="preserve"> </w:t>
      </w:r>
      <w:r w:rsidRPr="00677AF4">
        <w:rPr>
          <w:rFonts w:ascii="Arial" w:hAnsi="Arial"/>
          <w:sz w:val="24"/>
          <w:szCs w:val="24"/>
        </w:rPr>
        <w:t>The images and recorded story remain a legacy for future generations.</w:t>
      </w:r>
      <w:r w:rsidR="00F204E2">
        <w:rPr>
          <w:rFonts w:ascii="Arial" w:hAnsi="Arial"/>
          <w:sz w:val="24"/>
          <w:szCs w:val="24"/>
        </w:rPr>
        <w:t xml:space="preserve"> </w:t>
      </w:r>
    </w:p>
    <w:p w:rsidRPr="00677AF4" w:rsidR="005655CC" w:rsidP="005B77DB" w:rsidRDefault="005655CC">
      <w:pPr>
        <w:pStyle w:val="NoSpacing"/>
        <w:ind w:left="-426"/>
        <w:rPr>
          <w:rFonts w:ascii="Arial" w:hAnsi="Arial"/>
          <w:sz w:val="24"/>
          <w:szCs w:val="24"/>
        </w:rPr>
      </w:pPr>
    </w:p>
    <w:p w:rsidRPr="00677AF4" w:rsidR="005655CC" w:rsidP="005B77DB" w:rsidRDefault="006643C5">
      <w:pPr>
        <w:pStyle w:val="NoSpacing"/>
        <w:spacing w:line="360" w:lineRule="auto"/>
        <w:ind w:left="-426"/>
        <w:rPr>
          <w:rFonts w:ascii="Arial" w:hAnsi="Arial"/>
          <w:sz w:val="24"/>
          <w:szCs w:val="24"/>
        </w:rPr>
      </w:pPr>
      <w:r>
        <w:rPr>
          <w:rFonts w:ascii="Arial" w:hAnsi="Arial"/>
          <w:sz w:val="24"/>
          <w:szCs w:val="24"/>
        </w:rPr>
        <w:t>In the same</w:t>
      </w:r>
      <w:r w:rsidRPr="00677AF4" w:rsidR="005655CC">
        <w:rPr>
          <w:rFonts w:ascii="Arial" w:hAnsi="Arial"/>
          <w:sz w:val="24"/>
          <w:szCs w:val="24"/>
        </w:rPr>
        <w:t xml:space="preserve"> exhibition</w:t>
      </w:r>
      <w:r>
        <w:rPr>
          <w:rFonts w:ascii="Arial" w:hAnsi="Arial"/>
          <w:sz w:val="24"/>
          <w:szCs w:val="24"/>
        </w:rPr>
        <w:t xml:space="preserve">, </w:t>
      </w:r>
      <w:r w:rsidRPr="00677AF4" w:rsidR="00F204E2">
        <w:rPr>
          <w:rFonts w:ascii="Arial" w:hAnsi="Arial"/>
          <w:sz w:val="24"/>
          <w:szCs w:val="24"/>
        </w:rPr>
        <w:t xml:space="preserve">undergraduate artist </w:t>
      </w:r>
      <w:proofErr w:type="spellStart"/>
      <w:r w:rsidRPr="00677AF4">
        <w:rPr>
          <w:rFonts w:ascii="Arial" w:hAnsi="Arial"/>
          <w:sz w:val="24"/>
          <w:szCs w:val="24"/>
        </w:rPr>
        <w:t>Thairien</w:t>
      </w:r>
      <w:proofErr w:type="spellEnd"/>
      <w:r w:rsidRPr="00677AF4">
        <w:rPr>
          <w:rFonts w:ascii="Arial" w:hAnsi="Arial"/>
          <w:sz w:val="24"/>
          <w:szCs w:val="24"/>
        </w:rPr>
        <w:t xml:space="preserve"> King</w:t>
      </w:r>
      <w:r>
        <w:rPr>
          <w:rFonts w:ascii="Arial" w:hAnsi="Arial"/>
          <w:sz w:val="24"/>
          <w:szCs w:val="24"/>
        </w:rPr>
        <w:t xml:space="preserve">’s </w:t>
      </w:r>
      <w:r w:rsidRPr="00677AF4" w:rsidR="00F204E2">
        <w:rPr>
          <w:rFonts w:ascii="Arial" w:hAnsi="Arial"/>
          <w:sz w:val="24"/>
          <w:szCs w:val="24"/>
        </w:rPr>
        <w:t xml:space="preserve">‘We Are All The Same!’ </w:t>
      </w:r>
      <w:r w:rsidR="00F204E2">
        <w:rPr>
          <w:rFonts w:ascii="Arial" w:hAnsi="Arial"/>
          <w:sz w:val="24"/>
          <w:szCs w:val="24"/>
        </w:rPr>
        <w:t xml:space="preserve">gave a </w:t>
      </w:r>
      <w:r w:rsidRPr="00677AF4" w:rsidR="005655CC">
        <w:rPr>
          <w:rFonts w:ascii="Arial" w:hAnsi="Arial"/>
          <w:sz w:val="24"/>
          <w:szCs w:val="24"/>
        </w:rPr>
        <w:t>hard hitting yet simple message depicted in twelve gigantic photographic images</w:t>
      </w:r>
      <w:r w:rsidR="00F204E2">
        <w:rPr>
          <w:rFonts w:ascii="Arial" w:hAnsi="Arial"/>
          <w:sz w:val="24"/>
          <w:szCs w:val="24"/>
        </w:rPr>
        <w:t xml:space="preserve">.  </w:t>
      </w:r>
      <w:r w:rsidRPr="00677AF4" w:rsidR="005655CC">
        <w:rPr>
          <w:rFonts w:ascii="Arial" w:hAnsi="Arial"/>
          <w:sz w:val="24"/>
          <w:szCs w:val="24"/>
        </w:rPr>
        <w:t xml:space="preserve"> The striking ‘hearts in glass jars’ adorning statements </w:t>
      </w:r>
      <w:r w:rsidR="00F204E2">
        <w:rPr>
          <w:rFonts w:ascii="Arial" w:hAnsi="Arial"/>
          <w:sz w:val="24"/>
          <w:szCs w:val="24"/>
        </w:rPr>
        <w:t>look</w:t>
      </w:r>
      <w:r w:rsidR="00AF1931">
        <w:rPr>
          <w:rFonts w:ascii="Arial" w:hAnsi="Arial"/>
          <w:sz w:val="24"/>
          <w:szCs w:val="24"/>
        </w:rPr>
        <w:t>ed</w:t>
      </w:r>
      <w:r w:rsidR="00F204E2">
        <w:rPr>
          <w:rFonts w:ascii="Arial" w:hAnsi="Arial"/>
          <w:sz w:val="24"/>
          <w:szCs w:val="24"/>
        </w:rPr>
        <w:t xml:space="preserve"> at </w:t>
      </w:r>
      <w:r w:rsidRPr="00677AF4" w:rsidR="005655CC">
        <w:rPr>
          <w:rFonts w:ascii="Arial" w:hAnsi="Arial"/>
          <w:sz w:val="24"/>
          <w:szCs w:val="24"/>
        </w:rPr>
        <w:t xml:space="preserve">gender, race, </w:t>
      </w:r>
      <w:r w:rsidR="00F204E2">
        <w:rPr>
          <w:rFonts w:ascii="Arial" w:hAnsi="Arial"/>
          <w:sz w:val="24"/>
          <w:szCs w:val="24"/>
        </w:rPr>
        <w:t xml:space="preserve">and </w:t>
      </w:r>
      <w:r w:rsidRPr="00677AF4" w:rsidR="005655CC">
        <w:rPr>
          <w:rFonts w:ascii="Arial" w:hAnsi="Arial"/>
          <w:sz w:val="24"/>
          <w:szCs w:val="24"/>
        </w:rPr>
        <w:t xml:space="preserve">disability, </w:t>
      </w:r>
      <w:r w:rsidR="00F204E2">
        <w:rPr>
          <w:rFonts w:ascii="Arial" w:hAnsi="Arial"/>
          <w:sz w:val="24"/>
          <w:szCs w:val="24"/>
        </w:rPr>
        <w:t>show</w:t>
      </w:r>
      <w:r w:rsidR="00AF1931">
        <w:rPr>
          <w:rFonts w:ascii="Arial" w:hAnsi="Arial"/>
          <w:sz w:val="24"/>
          <w:szCs w:val="24"/>
        </w:rPr>
        <w:t xml:space="preserve">ing </w:t>
      </w:r>
      <w:r w:rsidR="00F204E2">
        <w:rPr>
          <w:rFonts w:ascii="Arial" w:hAnsi="Arial"/>
          <w:sz w:val="24"/>
          <w:szCs w:val="24"/>
        </w:rPr>
        <w:t xml:space="preserve">that </w:t>
      </w:r>
      <w:r w:rsidRPr="00677AF4" w:rsidR="00F204E2">
        <w:rPr>
          <w:rFonts w:ascii="Arial" w:hAnsi="Arial"/>
          <w:sz w:val="24"/>
          <w:szCs w:val="24"/>
        </w:rPr>
        <w:t>there is no difference</w:t>
      </w:r>
      <w:r w:rsidRPr="00677AF4" w:rsidR="005655CC">
        <w:rPr>
          <w:rFonts w:ascii="Arial" w:hAnsi="Arial"/>
          <w:sz w:val="24"/>
          <w:szCs w:val="24"/>
        </w:rPr>
        <w:t xml:space="preserve"> inside each of us. </w:t>
      </w:r>
    </w:p>
    <w:p w:rsidRPr="00677AF4" w:rsidR="005655CC" w:rsidP="005B77DB" w:rsidRDefault="005655CC">
      <w:pPr>
        <w:pStyle w:val="NoSpacing"/>
        <w:ind w:left="-426"/>
        <w:rPr>
          <w:rFonts w:ascii="Arial" w:hAnsi="Arial"/>
          <w:sz w:val="24"/>
          <w:szCs w:val="24"/>
        </w:rPr>
      </w:pPr>
      <w:r w:rsidRPr="00677AF4">
        <w:rPr>
          <w:rFonts w:ascii="Arial" w:hAnsi="Arial"/>
          <w:sz w:val="24"/>
          <w:szCs w:val="24"/>
        </w:rPr>
        <w:t xml:space="preserve">   </w:t>
      </w:r>
    </w:p>
    <w:p w:rsidR="00B01D24" w:rsidP="005B77DB" w:rsidRDefault="005655CC">
      <w:pPr>
        <w:pStyle w:val="NoSpacing"/>
        <w:spacing w:line="360" w:lineRule="auto"/>
        <w:ind w:left="-426"/>
        <w:rPr>
          <w:rFonts w:ascii="Arial" w:hAnsi="Arial"/>
          <w:sz w:val="24"/>
          <w:szCs w:val="24"/>
        </w:rPr>
      </w:pPr>
      <w:r w:rsidRPr="00677AF4">
        <w:rPr>
          <w:rFonts w:ascii="Arial" w:hAnsi="Arial"/>
          <w:sz w:val="24"/>
          <w:szCs w:val="24"/>
        </w:rPr>
        <w:t xml:space="preserve">By placing King alongside, </w:t>
      </w:r>
      <w:proofErr w:type="spellStart"/>
      <w:r w:rsidRPr="00677AF4">
        <w:rPr>
          <w:rFonts w:ascii="Arial" w:hAnsi="Arial"/>
          <w:sz w:val="24"/>
          <w:szCs w:val="24"/>
        </w:rPr>
        <w:t>Ivanowski</w:t>
      </w:r>
      <w:proofErr w:type="spellEnd"/>
      <w:r w:rsidR="00B01D24">
        <w:rPr>
          <w:rFonts w:ascii="Arial" w:hAnsi="Arial"/>
          <w:sz w:val="24"/>
          <w:szCs w:val="24"/>
        </w:rPr>
        <w:t xml:space="preserve">, </w:t>
      </w:r>
      <w:r w:rsidRPr="00677AF4">
        <w:rPr>
          <w:rFonts w:ascii="Arial" w:hAnsi="Arial"/>
          <w:sz w:val="24"/>
          <w:szCs w:val="24"/>
        </w:rPr>
        <w:t>both artists ha</w:t>
      </w:r>
      <w:r w:rsidR="00B01D24">
        <w:rPr>
          <w:rFonts w:ascii="Arial" w:hAnsi="Arial"/>
          <w:sz w:val="24"/>
          <w:szCs w:val="24"/>
        </w:rPr>
        <w:t>d</w:t>
      </w:r>
      <w:r w:rsidRPr="00677AF4">
        <w:rPr>
          <w:rFonts w:ascii="Arial" w:hAnsi="Arial"/>
          <w:sz w:val="24"/>
          <w:szCs w:val="24"/>
        </w:rPr>
        <w:t xml:space="preserve"> their work exposed to differing audiences</w:t>
      </w:r>
      <w:r w:rsidR="00B01D24">
        <w:rPr>
          <w:rFonts w:ascii="Arial" w:hAnsi="Arial"/>
          <w:sz w:val="24"/>
          <w:szCs w:val="24"/>
        </w:rPr>
        <w:t xml:space="preserve">.  This </w:t>
      </w:r>
      <w:r w:rsidRPr="00677AF4">
        <w:rPr>
          <w:rFonts w:ascii="Arial" w:hAnsi="Arial"/>
          <w:sz w:val="24"/>
          <w:szCs w:val="24"/>
        </w:rPr>
        <w:t xml:space="preserve">raised each of their profiles in different ways and also supported King in her professional development.  Over one hundred people attended the opening and were able to hear </w:t>
      </w:r>
      <w:r w:rsidR="00B01D24">
        <w:rPr>
          <w:rFonts w:ascii="Arial" w:hAnsi="Arial"/>
          <w:sz w:val="24"/>
          <w:szCs w:val="24"/>
        </w:rPr>
        <w:t>from</w:t>
      </w:r>
      <w:r w:rsidRPr="00677AF4">
        <w:rPr>
          <w:rFonts w:ascii="Arial" w:hAnsi="Arial"/>
          <w:sz w:val="24"/>
          <w:szCs w:val="24"/>
        </w:rPr>
        <w:t xml:space="preserve"> the artists about their work</w:t>
      </w:r>
      <w:r w:rsidR="00B01D24">
        <w:rPr>
          <w:rFonts w:ascii="Arial" w:hAnsi="Arial"/>
          <w:sz w:val="24"/>
          <w:szCs w:val="24"/>
        </w:rPr>
        <w:t xml:space="preserve"> and ask questions</w:t>
      </w:r>
      <w:r w:rsidRPr="00677AF4">
        <w:rPr>
          <w:rFonts w:ascii="Arial" w:hAnsi="Arial"/>
          <w:sz w:val="24"/>
          <w:szCs w:val="24"/>
        </w:rPr>
        <w:t xml:space="preserve">. </w:t>
      </w:r>
    </w:p>
    <w:p w:rsidR="00B01D24" w:rsidP="005B77DB" w:rsidRDefault="00B01D24">
      <w:pPr>
        <w:pStyle w:val="NoSpacing"/>
        <w:spacing w:line="360" w:lineRule="auto"/>
        <w:ind w:left="-426"/>
        <w:rPr>
          <w:rFonts w:ascii="Arial" w:hAnsi="Arial"/>
          <w:sz w:val="24"/>
          <w:szCs w:val="24"/>
        </w:rPr>
      </w:pPr>
    </w:p>
    <w:p w:rsidRPr="00677AF4" w:rsidR="005655CC" w:rsidP="005B77DB" w:rsidRDefault="00B01D24">
      <w:pPr>
        <w:pStyle w:val="NoSpacing"/>
        <w:spacing w:line="360" w:lineRule="auto"/>
        <w:ind w:left="-426"/>
        <w:rPr>
          <w:rFonts w:ascii="Arial" w:hAnsi="Arial"/>
          <w:sz w:val="24"/>
          <w:szCs w:val="24"/>
        </w:rPr>
      </w:pPr>
      <w:r>
        <w:rPr>
          <w:rFonts w:ascii="Arial" w:hAnsi="Arial"/>
          <w:sz w:val="24"/>
          <w:szCs w:val="24"/>
        </w:rPr>
        <w:t>During s</w:t>
      </w:r>
      <w:r w:rsidRPr="00677AF4" w:rsidR="005655CC">
        <w:rPr>
          <w:rFonts w:ascii="Arial" w:hAnsi="Arial"/>
          <w:sz w:val="24"/>
          <w:szCs w:val="24"/>
        </w:rPr>
        <w:t>chool visits</w:t>
      </w:r>
      <w:r>
        <w:rPr>
          <w:rFonts w:ascii="Arial" w:hAnsi="Arial"/>
          <w:sz w:val="24"/>
          <w:szCs w:val="24"/>
        </w:rPr>
        <w:t xml:space="preserve">, </w:t>
      </w:r>
      <w:r w:rsidRPr="00677AF4" w:rsidR="005655CC">
        <w:rPr>
          <w:rFonts w:ascii="Arial" w:hAnsi="Arial"/>
          <w:sz w:val="24"/>
          <w:szCs w:val="24"/>
        </w:rPr>
        <w:t xml:space="preserve">pupils </w:t>
      </w:r>
      <w:r>
        <w:rPr>
          <w:rFonts w:ascii="Arial" w:hAnsi="Arial"/>
          <w:sz w:val="24"/>
          <w:szCs w:val="24"/>
        </w:rPr>
        <w:t xml:space="preserve">were able </w:t>
      </w:r>
      <w:r w:rsidRPr="00677AF4" w:rsidR="005655CC">
        <w:rPr>
          <w:rFonts w:ascii="Arial" w:hAnsi="Arial"/>
          <w:sz w:val="24"/>
          <w:szCs w:val="24"/>
        </w:rPr>
        <w:t>to learn about the artist</w:t>
      </w:r>
      <w:r>
        <w:rPr>
          <w:rFonts w:ascii="Arial" w:hAnsi="Arial"/>
          <w:sz w:val="24"/>
          <w:szCs w:val="24"/>
        </w:rPr>
        <w:t>s’</w:t>
      </w:r>
      <w:r w:rsidRPr="00677AF4" w:rsidR="005655CC">
        <w:rPr>
          <w:rFonts w:ascii="Arial" w:hAnsi="Arial"/>
          <w:sz w:val="24"/>
          <w:szCs w:val="24"/>
        </w:rPr>
        <w:t xml:space="preserve"> work and </w:t>
      </w:r>
      <w:proofErr w:type="gramStart"/>
      <w:r>
        <w:rPr>
          <w:rFonts w:ascii="Arial" w:hAnsi="Arial"/>
          <w:sz w:val="24"/>
          <w:szCs w:val="24"/>
        </w:rPr>
        <w:t>its</w:t>
      </w:r>
      <w:proofErr w:type="gramEnd"/>
      <w:r>
        <w:rPr>
          <w:rFonts w:ascii="Arial" w:hAnsi="Arial"/>
          <w:sz w:val="24"/>
          <w:szCs w:val="24"/>
        </w:rPr>
        <w:t xml:space="preserve"> </w:t>
      </w:r>
      <w:r w:rsidRPr="00677AF4" w:rsidR="005655CC">
        <w:rPr>
          <w:rFonts w:ascii="Arial" w:hAnsi="Arial"/>
          <w:sz w:val="24"/>
          <w:szCs w:val="24"/>
        </w:rPr>
        <w:t>historic and equality content</w:t>
      </w:r>
      <w:r>
        <w:rPr>
          <w:rFonts w:ascii="Arial" w:hAnsi="Arial"/>
          <w:sz w:val="24"/>
          <w:szCs w:val="24"/>
        </w:rPr>
        <w:t xml:space="preserve">.  There were </w:t>
      </w:r>
      <w:r w:rsidRPr="00677AF4" w:rsidR="005655CC">
        <w:rPr>
          <w:rFonts w:ascii="Arial" w:hAnsi="Arial"/>
          <w:sz w:val="24"/>
          <w:szCs w:val="24"/>
        </w:rPr>
        <w:t>workshops where pupils were able to choos</w:t>
      </w:r>
      <w:r>
        <w:rPr>
          <w:rFonts w:ascii="Arial" w:hAnsi="Arial"/>
          <w:sz w:val="24"/>
          <w:szCs w:val="24"/>
        </w:rPr>
        <w:t>e</w:t>
      </w:r>
      <w:r w:rsidRPr="00677AF4" w:rsidR="005655CC">
        <w:rPr>
          <w:rFonts w:ascii="Arial" w:hAnsi="Arial"/>
          <w:sz w:val="24"/>
          <w:szCs w:val="24"/>
        </w:rPr>
        <w:t xml:space="preserve"> their </w:t>
      </w:r>
      <w:proofErr w:type="spellStart"/>
      <w:r w:rsidRPr="00677AF4" w:rsidR="005655CC">
        <w:rPr>
          <w:rFonts w:ascii="Arial" w:hAnsi="Arial"/>
          <w:sz w:val="24"/>
          <w:szCs w:val="24"/>
        </w:rPr>
        <w:t>favourite</w:t>
      </w:r>
      <w:proofErr w:type="spellEnd"/>
      <w:r w:rsidRPr="00677AF4" w:rsidR="005655CC">
        <w:rPr>
          <w:rFonts w:ascii="Arial" w:hAnsi="Arial"/>
          <w:sz w:val="24"/>
          <w:szCs w:val="24"/>
        </w:rPr>
        <w:t xml:space="preserve"> image and create their own drawings of the photographic works on show. </w:t>
      </w:r>
    </w:p>
    <w:p w:rsidRPr="00677AF4" w:rsidR="005655CC" w:rsidP="005655CC" w:rsidRDefault="005655CC">
      <w:pPr>
        <w:pStyle w:val="NoSpacing"/>
        <w:rPr>
          <w:rFonts w:ascii="Arial" w:hAnsi="Arial"/>
          <w:sz w:val="24"/>
          <w:szCs w:val="24"/>
        </w:rPr>
      </w:pPr>
    </w:p>
    <w:p w:rsidRPr="00677AF4" w:rsidR="005655CC" w:rsidP="005655CC" w:rsidRDefault="005655CC">
      <w:pPr>
        <w:pStyle w:val="NoSpacing"/>
        <w:rPr>
          <w:rFonts w:ascii="Arial" w:hAnsi="Arial"/>
          <w:sz w:val="24"/>
          <w:szCs w:val="24"/>
        </w:rPr>
      </w:pPr>
    </w:p>
    <w:p w:rsidR="005655CC" w:rsidP="005B77DB" w:rsidRDefault="005655CC">
      <w:pPr>
        <w:pStyle w:val="NoSpacing"/>
        <w:spacing w:line="360" w:lineRule="auto"/>
        <w:ind w:left="-426"/>
        <w:rPr>
          <w:rFonts w:ascii="Arial" w:hAnsi="Arial"/>
          <w:sz w:val="24"/>
          <w:szCs w:val="24"/>
        </w:rPr>
      </w:pPr>
      <w:r w:rsidRPr="00677AF4">
        <w:rPr>
          <w:rFonts w:ascii="Arial" w:hAnsi="Arial"/>
          <w:b/>
          <w:sz w:val="24"/>
          <w:szCs w:val="24"/>
        </w:rPr>
        <w:t>The Women’s Arts Association</w:t>
      </w:r>
      <w:r w:rsidRPr="00677AF4">
        <w:rPr>
          <w:rFonts w:ascii="Arial" w:hAnsi="Arial"/>
          <w:sz w:val="24"/>
          <w:szCs w:val="24"/>
        </w:rPr>
        <w:t xml:space="preserve"> </w:t>
      </w:r>
      <w:r w:rsidR="00434AE8">
        <w:rPr>
          <w:rFonts w:ascii="Arial" w:hAnsi="Arial"/>
          <w:sz w:val="24"/>
          <w:szCs w:val="24"/>
        </w:rPr>
        <w:t xml:space="preserve">focuses on </w:t>
      </w:r>
      <w:r w:rsidRPr="00677AF4">
        <w:rPr>
          <w:rFonts w:ascii="Arial" w:hAnsi="Arial"/>
          <w:sz w:val="24"/>
          <w:szCs w:val="24"/>
        </w:rPr>
        <w:t>the underrepresentation and promotion of women artists working in Wales</w:t>
      </w:r>
      <w:r w:rsidR="00434AE8">
        <w:rPr>
          <w:rFonts w:ascii="Arial" w:hAnsi="Arial"/>
          <w:sz w:val="24"/>
          <w:szCs w:val="24"/>
        </w:rPr>
        <w:t>.  It</w:t>
      </w:r>
      <w:r w:rsidRPr="00677AF4">
        <w:rPr>
          <w:rFonts w:ascii="Arial" w:hAnsi="Arial"/>
          <w:sz w:val="24"/>
          <w:szCs w:val="24"/>
        </w:rPr>
        <w:t xml:space="preserve"> celebr</w:t>
      </w:r>
      <w:r w:rsidR="00434AE8">
        <w:rPr>
          <w:rFonts w:ascii="Arial" w:hAnsi="Arial"/>
          <w:sz w:val="24"/>
          <w:szCs w:val="24"/>
        </w:rPr>
        <w:t>ated International Women’s Day,</w:t>
      </w:r>
      <w:r w:rsidRPr="00677AF4">
        <w:rPr>
          <w:rFonts w:ascii="Arial" w:hAnsi="Arial"/>
          <w:sz w:val="24"/>
          <w:szCs w:val="24"/>
        </w:rPr>
        <w:t xml:space="preserve"> an annual celebration of women, their rights, discrimination, mistreatment</w:t>
      </w:r>
      <w:r w:rsidR="00974C2F">
        <w:rPr>
          <w:rFonts w:ascii="Arial" w:hAnsi="Arial"/>
          <w:sz w:val="24"/>
          <w:szCs w:val="24"/>
        </w:rPr>
        <w:t>,</w:t>
      </w:r>
      <w:r w:rsidRPr="00677AF4">
        <w:rPr>
          <w:rFonts w:ascii="Arial" w:hAnsi="Arial"/>
          <w:sz w:val="24"/>
          <w:szCs w:val="24"/>
        </w:rPr>
        <w:t xml:space="preserve"> and other world issues. </w:t>
      </w:r>
      <w:r w:rsidR="00434AE8">
        <w:rPr>
          <w:rFonts w:ascii="Arial" w:hAnsi="Arial"/>
          <w:sz w:val="24"/>
          <w:szCs w:val="24"/>
        </w:rPr>
        <w:t xml:space="preserve"> It does this through an open </w:t>
      </w:r>
      <w:r w:rsidRPr="00677AF4">
        <w:rPr>
          <w:rFonts w:ascii="Arial" w:hAnsi="Arial"/>
          <w:sz w:val="24"/>
          <w:szCs w:val="24"/>
        </w:rPr>
        <w:t xml:space="preserve">exhibition </w:t>
      </w:r>
      <w:r w:rsidR="00434AE8">
        <w:rPr>
          <w:rFonts w:ascii="Arial" w:hAnsi="Arial"/>
          <w:sz w:val="24"/>
          <w:szCs w:val="24"/>
        </w:rPr>
        <w:t xml:space="preserve">where </w:t>
      </w:r>
      <w:r w:rsidRPr="00677AF4">
        <w:rPr>
          <w:rFonts w:ascii="Arial" w:hAnsi="Arial"/>
          <w:sz w:val="24"/>
          <w:szCs w:val="24"/>
        </w:rPr>
        <w:t>non</w:t>
      </w:r>
      <w:r w:rsidR="00F013F5">
        <w:rPr>
          <w:rFonts w:ascii="Arial" w:hAnsi="Arial"/>
          <w:sz w:val="24"/>
          <w:szCs w:val="24"/>
        </w:rPr>
        <w:t xml:space="preserve">-professional and professional artists </w:t>
      </w:r>
      <w:r w:rsidRPr="00677AF4">
        <w:rPr>
          <w:rFonts w:ascii="Arial" w:hAnsi="Arial"/>
          <w:sz w:val="24"/>
          <w:szCs w:val="24"/>
        </w:rPr>
        <w:t>exhibit alongside each other</w:t>
      </w:r>
      <w:r w:rsidR="00F013F5">
        <w:rPr>
          <w:rFonts w:ascii="Arial" w:hAnsi="Arial"/>
          <w:sz w:val="24"/>
          <w:szCs w:val="24"/>
        </w:rPr>
        <w:t>.  This</w:t>
      </w:r>
      <w:r w:rsidRPr="00677AF4">
        <w:rPr>
          <w:rFonts w:ascii="Arial" w:hAnsi="Arial"/>
          <w:sz w:val="24"/>
          <w:szCs w:val="24"/>
        </w:rPr>
        <w:t xml:space="preserve"> giv</w:t>
      </w:r>
      <w:r w:rsidR="00F013F5">
        <w:rPr>
          <w:rFonts w:ascii="Arial" w:hAnsi="Arial"/>
          <w:sz w:val="24"/>
          <w:szCs w:val="24"/>
        </w:rPr>
        <w:t>es</w:t>
      </w:r>
      <w:r w:rsidRPr="00677AF4">
        <w:rPr>
          <w:rFonts w:ascii="Arial" w:hAnsi="Arial"/>
          <w:sz w:val="24"/>
          <w:szCs w:val="24"/>
        </w:rPr>
        <w:t xml:space="preserve"> the opportunity to be represented and to show and sell work</w:t>
      </w:r>
      <w:r w:rsidR="005116F4">
        <w:rPr>
          <w:rFonts w:ascii="Arial" w:hAnsi="Arial"/>
          <w:sz w:val="24"/>
          <w:szCs w:val="24"/>
        </w:rPr>
        <w:t xml:space="preserve"> to </w:t>
      </w:r>
      <w:r w:rsidRPr="00677AF4" w:rsidR="005116F4">
        <w:rPr>
          <w:rFonts w:ascii="Arial" w:hAnsi="Arial"/>
          <w:sz w:val="24"/>
          <w:szCs w:val="24"/>
        </w:rPr>
        <w:t>women who may not otherwise show their work publically</w:t>
      </w:r>
      <w:r w:rsidRPr="00677AF4">
        <w:rPr>
          <w:rFonts w:ascii="Arial" w:hAnsi="Arial"/>
          <w:sz w:val="24"/>
          <w:szCs w:val="24"/>
        </w:rPr>
        <w:t xml:space="preserve">.  </w:t>
      </w:r>
    </w:p>
    <w:p w:rsidR="00D41B0F" w:rsidP="005B77DB" w:rsidRDefault="00D41B0F">
      <w:pPr>
        <w:pStyle w:val="NoSpacing"/>
        <w:spacing w:line="360" w:lineRule="auto"/>
        <w:ind w:left="-426"/>
        <w:rPr>
          <w:rFonts w:ascii="Arial" w:hAnsi="Arial"/>
          <w:sz w:val="24"/>
          <w:szCs w:val="24"/>
        </w:rPr>
      </w:pPr>
    </w:p>
    <w:p w:rsidRPr="00677AF4" w:rsidR="005655CC" w:rsidP="005B77DB" w:rsidRDefault="005655CC">
      <w:pPr>
        <w:pStyle w:val="NoSpacing"/>
        <w:spacing w:line="360" w:lineRule="auto"/>
        <w:ind w:left="-426"/>
        <w:rPr>
          <w:rFonts w:ascii="Arial" w:hAnsi="Arial"/>
          <w:sz w:val="24"/>
          <w:szCs w:val="24"/>
        </w:rPr>
      </w:pPr>
      <w:r w:rsidRPr="00677AF4">
        <w:rPr>
          <w:rFonts w:ascii="Arial" w:hAnsi="Arial"/>
          <w:b/>
          <w:sz w:val="24"/>
          <w:szCs w:val="24"/>
        </w:rPr>
        <w:t>Cardiff and Vale College</w:t>
      </w:r>
      <w:r w:rsidRPr="00677AF4">
        <w:rPr>
          <w:rFonts w:ascii="Arial" w:hAnsi="Arial"/>
          <w:sz w:val="24"/>
          <w:szCs w:val="24"/>
        </w:rPr>
        <w:t xml:space="preserve"> held their end of year show at the </w:t>
      </w:r>
      <w:r w:rsidR="00FD2994">
        <w:rPr>
          <w:rFonts w:ascii="Arial" w:hAnsi="Arial"/>
          <w:sz w:val="24"/>
          <w:szCs w:val="24"/>
        </w:rPr>
        <w:t>G</w:t>
      </w:r>
      <w:r w:rsidRPr="00677AF4">
        <w:rPr>
          <w:rFonts w:ascii="Arial" w:hAnsi="Arial"/>
          <w:sz w:val="24"/>
          <w:szCs w:val="24"/>
        </w:rPr>
        <w:t>allery</w:t>
      </w:r>
      <w:r w:rsidR="00FD2994">
        <w:rPr>
          <w:rFonts w:ascii="Arial" w:hAnsi="Arial"/>
          <w:sz w:val="24"/>
          <w:szCs w:val="24"/>
        </w:rPr>
        <w:t>.  S</w:t>
      </w:r>
      <w:r w:rsidRPr="00677AF4">
        <w:rPr>
          <w:rFonts w:ascii="Arial" w:hAnsi="Arial"/>
          <w:sz w:val="24"/>
          <w:szCs w:val="24"/>
        </w:rPr>
        <w:t xml:space="preserve">tudents from all disciplines </w:t>
      </w:r>
      <w:r w:rsidR="00FD2994">
        <w:rPr>
          <w:rFonts w:ascii="Arial" w:hAnsi="Arial"/>
          <w:sz w:val="24"/>
          <w:szCs w:val="24"/>
        </w:rPr>
        <w:t xml:space="preserve">had the opportunity to </w:t>
      </w:r>
      <w:r w:rsidRPr="00677AF4">
        <w:rPr>
          <w:rFonts w:ascii="Arial" w:hAnsi="Arial"/>
          <w:sz w:val="24"/>
          <w:szCs w:val="24"/>
        </w:rPr>
        <w:t xml:space="preserve">exhibit their work </w:t>
      </w:r>
      <w:r w:rsidR="00FD2994">
        <w:rPr>
          <w:rFonts w:ascii="Arial" w:hAnsi="Arial"/>
          <w:sz w:val="24"/>
          <w:szCs w:val="24"/>
        </w:rPr>
        <w:t xml:space="preserve">in a professional gallery.  This provides them with a </w:t>
      </w:r>
      <w:r w:rsidRPr="00677AF4">
        <w:rPr>
          <w:rFonts w:ascii="Arial" w:hAnsi="Arial"/>
          <w:sz w:val="24"/>
          <w:szCs w:val="24"/>
        </w:rPr>
        <w:t>step on the ladder to a professional career in the arts</w:t>
      </w:r>
      <w:r w:rsidR="00FD2994">
        <w:rPr>
          <w:rFonts w:ascii="Arial" w:hAnsi="Arial"/>
          <w:sz w:val="24"/>
          <w:szCs w:val="24"/>
        </w:rPr>
        <w:t xml:space="preserve">.  </w:t>
      </w:r>
    </w:p>
    <w:p w:rsidRPr="00677AF4" w:rsidR="005655CC" w:rsidP="005B77DB" w:rsidRDefault="005655CC">
      <w:pPr>
        <w:pStyle w:val="NoSpacing"/>
        <w:ind w:left="-426"/>
        <w:rPr>
          <w:rFonts w:ascii="Arial" w:hAnsi="Arial"/>
          <w:sz w:val="24"/>
          <w:szCs w:val="24"/>
        </w:rPr>
      </w:pPr>
    </w:p>
    <w:p w:rsidRPr="00677AF4" w:rsidR="005655CC" w:rsidP="005B77DB" w:rsidRDefault="005655CC">
      <w:pPr>
        <w:pStyle w:val="NoSpacing"/>
        <w:spacing w:line="360" w:lineRule="auto"/>
        <w:ind w:left="-426"/>
        <w:rPr>
          <w:rFonts w:ascii="Arial" w:hAnsi="Arial"/>
          <w:sz w:val="24"/>
          <w:szCs w:val="24"/>
        </w:rPr>
      </w:pPr>
      <w:r w:rsidRPr="00677AF4">
        <w:rPr>
          <w:rFonts w:ascii="Arial" w:hAnsi="Arial"/>
          <w:sz w:val="24"/>
          <w:szCs w:val="24"/>
        </w:rPr>
        <w:t>Artist</w:t>
      </w:r>
      <w:r w:rsidRPr="00677AF4">
        <w:rPr>
          <w:rFonts w:ascii="Arial" w:hAnsi="Arial"/>
          <w:b/>
          <w:sz w:val="24"/>
          <w:szCs w:val="24"/>
        </w:rPr>
        <w:t xml:space="preserve"> Ray- Martinez</w:t>
      </w:r>
      <w:r w:rsidRPr="00677AF4">
        <w:rPr>
          <w:rFonts w:ascii="Arial" w:hAnsi="Arial"/>
          <w:sz w:val="24"/>
          <w:szCs w:val="24"/>
        </w:rPr>
        <w:t xml:space="preserve"> solo exhibition reflected on the history of Barry and its distinctive historic places</w:t>
      </w:r>
      <w:r w:rsidR="00B57B1E">
        <w:rPr>
          <w:rFonts w:ascii="Arial" w:hAnsi="Arial"/>
          <w:sz w:val="24"/>
          <w:szCs w:val="24"/>
        </w:rPr>
        <w:t xml:space="preserve">.  This included </w:t>
      </w:r>
      <w:r w:rsidRPr="00677AF4">
        <w:rPr>
          <w:rFonts w:ascii="Arial" w:hAnsi="Arial"/>
          <w:sz w:val="24"/>
          <w:szCs w:val="24"/>
        </w:rPr>
        <w:t xml:space="preserve">the working dock, Barry Island Funfair in the 50’s, </w:t>
      </w:r>
      <w:proofErr w:type="spellStart"/>
      <w:r w:rsidRPr="00677AF4">
        <w:rPr>
          <w:rFonts w:ascii="Arial" w:hAnsi="Arial"/>
          <w:sz w:val="24"/>
          <w:szCs w:val="24"/>
        </w:rPr>
        <w:t>Cadoxton</w:t>
      </w:r>
      <w:proofErr w:type="spellEnd"/>
      <w:r w:rsidRPr="00677AF4">
        <w:rPr>
          <w:rFonts w:ascii="Arial" w:hAnsi="Arial"/>
          <w:sz w:val="24"/>
          <w:szCs w:val="24"/>
        </w:rPr>
        <w:t xml:space="preserve"> Village</w:t>
      </w:r>
      <w:r w:rsidR="00B57B1E">
        <w:rPr>
          <w:rFonts w:ascii="Arial" w:hAnsi="Arial"/>
          <w:sz w:val="24"/>
          <w:szCs w:val="24"/>
        </w:rPr>
        <w:t>,</w:t>
      </w:r>
      <w:r w:rsidRPr="00677AF4">
        <w:rPr>
          <w:rFonts w:ascii="Arial" w:hAnsi="Arial"/>
          <w:sz w:val="24"/>
          <w:szCs w:val="24"/>
        </w:rPr>
        <w:t xml:space="preserve"> and other imagery</w:t>
      </w:r>
      <w:r w:rsidR="00B57B1E">
        <w:rPr>
          <w:rFonts w:ascii="Arial" w:hAnsi="Arial"/>
          <w:sz w:val="24"/>
          <w:szCs w:val="24"/>
        </w:rPr>
        <w:t xml:space="preserve">.  It </w:t>
      </w:r>
      <w:r w:rsidRPr="00677AF4">
        <w:rPr>
          <w:rFonts w:ascii="Arial" w:hAnsi="Arial"/>
          <w:sz w:val="24"/>
          <w:szCs w:val="24"/>
        </w:rPr>
        <w:t>relat</w:t>
      </w:r>
      <w:r w:rsidR="00B57B1E">
        <w:rPr>
          <w:rFonts w:ascii="Arial" w:hAnsi="Arial"/>
          <w:sz w:val="24"/>
          <w:szCs w:val="24"/>
        </w:rPr>
        <w:t>e</w:t>
      </w:r>
      <w:r w:rsidR="005A507C">
        <w:rPr>
          <w:rFonts w:ascii="Arial" w:hAnsi="Arial"/>
          <w:sz w:val="24"/>
          <w:szCs w:val="24"/>
        </w:rPr>
        <w:t>d</w:t>
      </w:r>
      <w:r w:rsidRPr="00677AF4">
        <w:rPr>
          <w:rFonts w:ascii="Arial" w:hAnsi="Arial"/>
          <w:sz w:val="24"/>
          <w:szCs w:val="24"/>
        </w:rPr>
        <w:t xml:space="preserve"> to where the artist was born, grew up, </w:t>
      </w:r>
      <w:r w:rsidR="00B57B1E">
        <w:rPr>
          <w:rFonts w:ascii="Arial" w:hAnsi="Arial"/>
          <w:sz w:val="24"/>
          <w:szCs w:val="24"/>
        </w:rPr>
        <w:t>and went to school</w:t>
      </w:r>
      <w:r w:rsidR="005A507C">
        <w:rPr>
          <w:rFonts w:ascii="Arial" w:hAnsi="Arial"/>
          <w:sz w:val="24"/>
          <w:szCs w:val="24"/>
        </w:rPr>
        <w:t>. It was shown</w:t>
      </w:r>
      <w:r w:rsidR="00B57B1E">
        <w:rPr>
          <w:rFonts w:ascii="Arial" w:hAnsi="Arial"/>
          <w:sz w:val="24"/>
          <w:szCs w:val="24"/>
        </w:rPr>
        <w:t xml:space="preserve"> </w:t>
      </w:r>
      <w:r w:rsidRPr="00677AF4">
        <w:rPr>
          <w:rFonts w:ascii="Arial" w:hAnsi="Arial"/>
          <w:sz w:val="24"/>
          <w:szCs w:val="24"/>
        </w:rPr>
        <w:t>alongside vibrant paintings of Tuscany</w:t>
      </w:r>
      <w:r w:rsidR="005A507C">
        <w:rPr>
          <w:rFonts w:ascii="Arial" w:hAnsi="Arial"/>
          <w:sz w:val="24"/>
          <w:szCs w:val="24"/>
        </w:rPr>
        <w:t>,</w:t>
      </w:r>
      <w:r w:rsidRPr="00677AF4">
        <w:rPr>
          <w:rFonts w:ascii="Arial" w:hAnsi="Arial"/>
          <w:sz w:val="24"/>
          <w:szCs w:val="24"/>
        </w:rPr>
        <w:t xml:space="preserve"> Italy where the artist has since lived. </w:t>
      </w:r>
      <w:r w:rsidR="00B57B1E">
        <w:rPr>
          <w:rFonts w:ascii="Arial" w:hAnsi="Arial"/>
          <w:sz w:val="24"/>
          <w:szCs w:val="24"/>
        </w:rPr>
        <w:t xml:space="preserve"> </w:t>
      </w:r>
      <w:r w:rsidRPr="00677AF4">
        <w:rPr>
          <w:rFonts w:ascii="Arial" w:hAnsi="Arial"/>
          <w:sz w:val="24"/>
          <w:szCs w:val="24"/>
        </w:rPr>
        <w:t xml:space="preserve">This </w:t>
      </w:r>
      <w:r w:rsidR="00B57B1E">
        <w:rPr>
          <w:rFonts w:ascii="Arial" w:hAnsi="Arial"/>
          <w:sz w:val="24"/>
          <w:szCs w:val="24"/>
        </w:rPr>
        <w:t xml:space="preserve">exhibition would have been of particular interest to </w:t>
      </w:r>
      <w:r w:rsidRPr="00677AF4">
        <w:rPr>
          <w:rFonts w:ascii="Arial" w:hAnsi="Arial"/>
          <w:sz w:val="24"/>
          <w:szCs w:val="24"/>
        </w:rPr>
        <w:t xml:space="preserve">older </w:t>
      </w:r>
      <w:r w:rsidR="00B57B1E">
        <w:rPr>
          <w:rFonts w:ascii="Arial" w:hAnsi="Arial"/>
          <w:sz w:val="24"/>
          <w:szCs w:val="24"/>
        </w:rPr>
        <w:t xml:space="preserve">people </w:t>
      </w:r>
      <w:r w:rsidRPr="00677AF4">
        <w:rPr>
          <w:rFonts w:ascii="Arial" w:hAnsi="Arial"/>
          <w:sz w:val="24"/>
          <w:szCs w:val="24"/>
        </w:rPr>
        <w:t>revisiting the heritage and culture of Barry through his historic artworks drawn in his school years</w:t>
      </w:r>
      <w:r w:rsidR="005A507C">
        <w:rPr>
          <w:rFonts w:ascii="Arial" w:hAnsi="Arial"/>
          <w:sz w:val="24"/>
          <w:szCs w:val="24"/>
        </w:rPr>
        <w:t xml:space="preserve"> when he was</w:t>
      </w:r>
      <w:r w:rsidRPr="00677AF4">
        <w:rPr>
          <w:rFonts w:ascii="Arial" w:hAnsi="Arial"/>
          <w:sz w:val="24"/>
          <w:szCs w:val="24"/>
        </w:rPr>
        <w:t xml:space="preserve"> </w:t>
      </w:r>
      <w:r w:rsidR="0059758C">
        <w:rPr>
          <w:rFonts w:ascii="Arial" w:hAnsi="Arial"/>
          <w:sz w:val="24"/>
          <w:szCs w:val="24"/>
        </w:rPr>
        <w:t xml:space="preserve">between </w:t>
      </w:r>
      <w:r w:rsidRPr="00677AF4">
        <w:rPr>
          <w:rFonts w:ascii="Arial" w:hAnsi="Arial"/>
          <w:sz w:val="24"/>
          <w:szCs w:val="24"/>
        </w:rPr>
        <w:t>14</w:t>
      </w:r>
      <w:r w:rsidR="00B57B1E">
        <w:rPr>
          <w:rFonts w:ascii="Arial" w:hAnsi="Arial"/>
          <w:sz w:val="24"/>
          <w:szCs w:val="24"/>
        </w:rPr>
        <w:t xml:space="preserve"> </w:t>
      </w:r>
      <w:r w:rsidR="0059758C">
        <w:rPr>
          <w:rFonts w:ascii="Arial" w:hAnsi="Arial"/>
          <w:sz w:val="24"/>
          <w:szCs w:val="24"/>
        </w:rPr>
        <w:t>and</w:t>
      </w:r>
      <w:r w:rsidR="00B57B1E">
        <w:rPr>
          <w:rFonts w:ascii="Arial" w:hAnsi="Arial"/>
          <w:sz w:val="24"/>
          <w:szCs w:val="24"/>
        </w:rPr>
        <w:t xml:space="preserve"> </w:t>
      </w:r>
      <w:r w:rsidRPr="00677AF4">
        <w:rPr>
          <w:rFonts w:ascii="Arial" w:hAnsi="Arial"/>
          <w:sz w:val="24"/>
          <w:szCs w:val="24"/>
        </w:rPr>
        <w:t>16</w:t>
      </w:r>
      <w:r w:rsidR="0059758C">
        <w:rPr>
          <w:rFonts w:ascii="Arial" w:hAnsi="Arial"/>
          <w:sz w:val="24"/>
          <w:szCs w:val="24"/>
        </w:rPr>
        <w:t xml:space="preserve"> </w:t>
      </w:r>
      <w:r w:rsidRPr="00677AF4">
        <w:rPr>
          <w:rFonts w:ascii="Arial" w:hAnsi="Arial"/>
          <w:sz w:val="24"/>
          <w:szCs w:val="24"/>
        </w:rPr>
        <w:t>years</w:t>
      </w:r>
      <w:r w:rsidR="0059758C">
        <w:rPr>
          <w:rFonts w:ascii="Arial" w:hAnsi="Arial"/>
          <w:sz w:val="24"/>
          <w:szCs w:val="24"/>
        </w:rPr>
        <w:t xml:space="preserve"> of age</w:t>
      </w:r>
      <w:r w:rsidRPr="00677AF4">
        <w:rPr>
          <w:rFonts w:ascii="Arial" w:hAnsi="Arial"/>
          <w:sz w:val="24"/>
          <w:szCs w:val="24"/>
        </w:rPr>
        <w:t xml:space="preserve">.  </w:t>
      </w:r>
    </w:p>
    <w:p w:rsidRPr="00677AF4" w:rsidR="005655CC" w:rsidP="005655CC" w:rsidRDefault="005655CC">
      <w:pPr>
        <w:pStyle w:val="NoSpacing"/>
        <w:rPr>
          <w:rFonts w:ascii="Arial" w:hAnsi="Arial"/>
          <w:sz w:val="24"/>
          <w:szCs w:val="24"/>
        </w:rPr>
      </w:pPr>
    </w:p>
    <w:p w:rsidR="00493827" w:rsidP="005B77DB" w:rsidRDefault="005655CC">
      <w:pPr>
        <w:pStyle w:val="NoSpacing"/>
        <w:spacing w:line="360" w:lineRule="auto"/>
        <w:ind w:left="-426"/>
        <w:rPr>
          <w:rFonts w:ascii="Arial" w:hAnsi="Arial"/>
          <w:sz w:val="24"/>
          <w:szCs w:val="24"/>
        </w:rPr>
      </w:pPr>
      <w:r w:rsidRPr="00677AF4">
        <w:rPr>
          <w:rFonts w:ascii="Arial" w:hAnsi="Arial"/>
          <w:b/>
          <w:sz w:val="24"/>
          <w:szCs w:val="24"/>
        </w:rPr>
        <w:lastRenderedPageBreak/>
        <w:t xml:space="preserve">Arts Connect </w:t>
      </w:r>
      <w:r w:rsidRPr="00677AF4">
        <w:rPr>
          <w:rFonts w:ascii="Arial" w:hAnsi="Arial"/>
          <w:sz w:val="24"/>
          <w:szCs w:val="24"/>
        </w:rPr>
        <w:t>is</w:t>
      </w:r>
      <w:r w:rsidRPr="00677AF4">
        <w:rPr>
          <w:rFonts w:ascii="Arial" w:hAnsi="Arial"/>
          <w:b/>
          <w:sz w:val="24"/>
          <w:szCs w:val="24"/>
        </w:rPr>
        <w:t xml:space="preserve"> </w:t>
      </w:r>
      <w:r w:rsidRPr="00677AF4">
        <w:rPr>
          <w:rFonts w:ascii="Arial" w:hAnsi="Arial"/>
          <w:sz w:val="24"/>
          <w:szCs w:val="24"/>
        </w:rPr>
        <w:t>a region</w:t>
      </w:r>
      <w:r w:rsidR="00350217">
        <w:rPr>
          <w:rFonts w:ascii="Arial" w:hAnsi="Arial"/>
          <w:sz w:val="24"/>
          <w:szCs w:val="24"/>
        </w:rPr>
        <w:t>al Arts Development Network of local a</w:t>
      </w:r>
      <w:r w:rsidRPr="00677AF4">
        <w:rPr>
          <w:rFonts w:ascii="Arial" w:hAnsi="Arial"/>
          <w:sz w:val="24"/>
          <w:szCs w:val="24"/>
        </w:rPr>
        <w:t>uthority Arts Development Services and associated Charitable Trusts</w:t>
      </w:r>
      <w:r w:rsidR="00350217">
        <w:rPr>
          <w:rFonts w:ascii="Arial" w:hAnsi="Arial"/>
          <w:sz w:val="24"/>
          <w:szCs w:val="24"/>
        </w:rPr>
        <w:t>.  It</w:t>
      </w:r>
      <w:r w:rsidRPr="00677AF4">
        <w:rPr>
          <w:rFonts w:ascii="Arial" w:hAnsi="Arial"/>
          <w:sz w:val="24"/>
          <w:szCs w:val="24"/>
        </w:rPr>
        <w:t xml:space="preserve"> includes the Vale of Glamorgan, Rhondda </w:t>
      </w:r>
      <w:proofErr w:type="spellStart"/>
      <w:r w:rsidRPr="00677AF4">
        <w:rPr>
          <w:rFonts w:ascii="Arial" w:hAnsi="Arial"/>
          <w:sz w:val="24"/>
          <w:szCs w:val="24"/>
        </w:rPr>
        <w:t>Cynon</w:t>
      </w:r>
      <w:proofErr w:type="spellEnd"/>
      <w:r w:rsidRPr="00677AF4">
        <w:rPr>
          <w:rFonts w:ascii="Arial" w:hAnsi="Arial"/>
          <w:sz w:val="24"/>
          <w:szCs w:val="24"/>
        </w:rPr>
        <w:t xml:space="preserve"> </w:t>
      </w:r>
      <w:proofErr w:type="spellStart"/>
      <w:r w:rsidRPr="00677AF4">
        <w:rPr>
          <w:rFonts w:ascii="Arial" w:hAnsi="Arial"/>
          <w:sz w:val="24"/>
          <w:szCs w:val="24"/>
        </w:rPr>
        <w:t>Taf</w:t>
      </w:r>
      <w:proofErr w:type="spellEnd"/>
      <w:r w:rsidRPr="00677AF4">
        <w:rPr>
          <w:rFonts w:ascii="Arial" w:hAnsi="Arial"/>
          <w:sz w:val="24"/>
          <w:szCs w:val="24"/>
        </w:rPr>
        <w:t xml:space="preserve">, </w:t>
      </w:r>
      <w:proofErr w:type="spellStart"/>
      <w:r w:rsidRPr="00677AF4">
        <w:rPr>
          <w:rFonts w:ascii="Arial" w:hAnsi="Arial"/>
          <w:sz w:val="24"/>
          <w:szCs w:val="24"/>
        </w:rPr>
        <w:t>Merthyr</w:t>
      </w:r>
      <w:proofErr w:type="spellEnd"/>
      <w:r w:rsidRPr="00677AF4">
        <w:rPr>
          <w:rFonts w:ascii="Arial" w:hAnsi="Arial"/>
          <w:sz w:val="24"/>
          <w:szCs w:val="24"/>
        </w:rPr>
        <w:t xml:space="preserve"> </w:t>
      </w:r>
      <w:proofErr w:type="spellStart"/>
      <w:r w:rsidRPr="00677AF4">
        <w:rPr>
          <w:rFonts w:ascii="Arial" w:hAnsi="Arial"/>
          <w:sz w:val="24"/>
          <w:szCs w:val="24"/>
        </w:rPr>
        <w:t>Tydfil</w:t>
      </w:r>
      <w:proofErr w:type="spellEnd"/>
      <w:r w:rsidRPr="00677AF4">
        <w:rPr>
          <w:rFonts w:ascii="Arial" w:hAnsi="Arial"/>
          <w:sz w:val="24"/>
          <w:szCs w:val="24"/>
        </w:rPr>
        <w:t xml:space="preserve">, Bridgend, </w:t>
      </w:r>
      <w:r w:rsidR="00350217">
        <w:rPr>
          <w:rFonts w:ascii="Arial" w:hAnsi="Arial"/>
          <w:sz w:val="24"/>
          <w:szCs w:val="24"/>
        </w:rPr>
        <w:t xml:space="preserve">and </w:t>
      </w:r>
      <w:r w:rsidRPr="00677AF4">
        <w:rPr>
          <w:rFonts w:ascii="Arial" w:hAnsi="Arial"/>
          <w:sz w:val="24"/>
          <w:szCs w:val="24"/>
        </w:rPr>
        <w:t>Cardiff</w:t>
      </w:r>
      <w:r w:rsidR="00350217">
        <w:rPr>
          <w:rFonts w:ascii="Arial" w:hAnsi="Arial"/>
          <w:sz w:val="24"/>
          <w:szCs w:val="24"/>
        </w:rPr>
        <w:t xml:space="preserve"> councils</w:t>
      </w:r>
      <w:r w:rsidR="00486F50">
        <w:rPr>
          <w:rFonts w:ascii="Arial" w:hAnsi="Arial"/>
          <w:sz w:val="24"/>
          <w:szCs w:val="24"/>
        </w:rPr>
        <w:t>.  T</w:t>
      </w:r>
      <w:r w:rsidRPr="00677AF4">
        <w:rPr>
          <w:rFonts w:ascii="Arial" w:hAnsi="Arial"/>
          <w:sz w:val="24"/>
          <w:szCs w:val="24"/>
        </w:rPr>
        <w:t xml:space="preserve">he steering group brings together representatives from across the region with expertise in teaching and school management as well as the arts in all forms. </w:t>
      </w:r>
    </w:p>
    <w:p w:rsidR="00493827" w:rsidP="005B77DB" w:rsidRDefault="00493827">
      <w:pPr>
        <w:pStyle w:val="NoSpacing"/>
        <w:spacing w:line="360" w:lineRule="auto"/>
        <w:ind w:left="-426"/>
        <w:rPr>
          <w:rFonts w:ascii="Arial" w:hAnsi="Arial"/>
          <w:sz w:val="24"/>
          <w:szCs w:val="24"/>
        </w:rPr>
      </w:pPr>
    </w:p>
    <w:p w:rsidRPr="00677AF4" w:rsidR="005655CC" w:rsidP="005B77DB" w:rsidRDefault="005655CC">
      <w:pPr>
        <w:pStyle w:val="NoSpacing"/>
        <w:spacing w:line="360" w:lineRule="auto"/>
        <w:ind w:left="-426"/>
        <w:rPr>
          <w:rFonts w:ascii="Arial" w:hAnsi="Arial"/>
          <w:sz w:val="24"/>
          <w:szCs w:val="24"/>
        </w:rPr>
      </w:pPr>
      <w:r w:rsidRPr="00677AF4">
        <w:rPr>
          <w:rFonts w:ascii="Arial" w:hAnsi="Arial"/>
          <w:sz w:val="24"/>
          <w:szCs w:val="24"/>
        </w:rPr>
        <w:t>In collaboration with Arts Connect</w:t>
      </w:r>
      <w:r w:rsidR="002E50B9">
        <w:rPr>
          <w:rFonts w:ascii="Arial" w:hAnsi="Arial"/>
          <w:sz w:val="24"/>
          <w:szCs w:val="24"/>
        </w:rPr>
        <w:t>, it</w:t>
      </w:r>
      <w:r w:rsidRPr="00677AF4">
        <w:rPr>
          <w:rFonts w:ascii="Arial" w:hAnsi="Arial"/>
          <w:sz w:val="24"/>
          <w:szCs w:val="24"/>
        </w:rPr>
        <w:t xml:space="preserve"> has supported the ‘Forte’, a Master Class </w:t>
      </w:r>
      <w:proofErr w:type="spellStart"/>
      <w:r w:rsidRPr="00677AF4">
        <w:rPr>
          <w:rFonts w:ascii="Arial" w:hAnsi="Arial"/>
          <w:sz w:val="24"/>
          <w:szCs w:val="24"/>
        </w:rPr>
        <w:t>programme</w:t>
      </w:r>
      <w:proofErr w:type="spellEnd"/>
      <w:r w:rsidRPr="00677AF4">
        <w:rPr>
          <w:rFonts w:ascii="Arial" w:hAnsi="Arial"/>
          <w:sz w:val="24"/>
          <w:szCs w:val="24"/>
        </w:rPr>
        <w:t xml:space="preserve"> in music and professional development for young people </w:t>
      </w:r>
      <w:r w:rsidR="00790178">
        <w:rPr>
          <w:rFonts w:ascii="Arial" w:hAnsi="Arial"/>
          <w:sz w:val="24"/>
          <w:szCs w:val="24"/>
        </w:rPr>
        <w:t>between</w:t>
      </w:r>
      <w:r w:rsidRPr="00677AF4">
        <w:rPr>
          <w:rFonts w:ascii="Arial" w:hAnsi="Arial"/>
          <w:sz w:val="24"/>
          <w:szCs w:val="24"/>
        </w:rPr>
        <w:t xml:space="preserve"> 16</w:t>
      </w:r>
      <w:r w:rsidR="00790178">
        <w:rPr>
          <w:rFonts w:ascii="Arial" w:hAnsi="Arial"/>
          <w:sz w:val="24"/>
          <w:szCs w:val="24"/>
        </w:rPr>
        <w:t xml:space="preserve"> and </w:t>
      </w:r>
      <w:r w:rsidR="002E50B9">
        <w:rPr>
          <w:rFonts w:ascii="Arial" w:hAnsi="Arial"/>
          <w:sz w:val="24"/>
          <w:szCs w:val="24"/>
        </w:rPr>
        <w:t>2</w:t>
      </w:r>
      <w:r w:rsidRPr="00677AF4">
        <w:rPr>
          <w:rFonts w:ascii="Arial" w:hAnsi="Arial"/>
          <w:sz w:val="24"/>
          <w:szCs w:val="24"/>
        </w:rPr>
        <w:t>5</w:t>
      </w:r>
      <w:r w:rsidR="00790178">
        <w:rPr>
          <w:rFonts w:ascii="Arial" w:hAnsi="Arial"/>
          <w:sz w:val="24"/>
          <w:szCs w:val="24"/>
        </w:rPr>
        <w:t xml:space="preserve"> </w:t>
      </w:r>
      <w:r w:rsidRPr="00677AF4">
        <w:rPr>
          <w:rFonts w:ascii="Arial" w:hAnsi="Arial"/>
          <w:sz w:val="24"/>
          <w:szCs w:val="24"/>
        </w:rPr>
        <w:t>years</w:t>
      </w:r>
      <w:r w:rsidR="00790178">
        <w:rPr>
          <w:rFonts w:ascii="Arial" w:hAnsi="Arial"/>
          <w:sz w:val="24"/>
          <w:szCs w:val="24"/>
        </w:rPr>
        <w:t xml:space="preserve"> of age</w:t>
      </w:r>
      <w:r w:rsidR="00AC206E">
        <w:rPr>
          <w:rFonts w:ascii="Arial" w:hAnsi="Arial"/>
          <w:sz w:val="24"/>
          <w:szCs w:val="24"/>
        </w:rPr>
        <w:t>.  T</w:t>
      </w:r>
      <w:r w:rsidRPr="00677AF4">
        <w:rPr>
          <w:rFonts w:ascii="Arial" w:hAnsi="Arial"/>
          <w:sz w:val="24"/>
          <w:szCs w:val="24"/>
        </w:rPr>
        <w:t xml:space="preserve">he Arts Council of Wales </w:t>
      </w:r>
      <w:r w:rsidR="00AC206E">
        <w:rPr>
          <w:rFonts w:ascii="Arial" w:hAnsi="Arial"/>
          <w:sz w:val="24"/>
          <w:szCs w:val="24"/>
        </w:rPr>
        <w:t xml:space="preserve">has supported the </w:t>
      </w:r>
      <w:proofErr w:type="spellStart"/>
      <w:r w:rsidR="00AC206E">
        <w:rPr>
          <w:rFonts w:ascii="Arial" w:hAnsi="Arial"/>
          <w:sz w:val="24"/>
          <w:szCs w:val="24"/>
        </w:rPr>
        <w:t>programme</w:t>
      </w:r>
      <w:proofErr w:type="spellEnd"/>
      <w:r w:rsidR="00AC206E">
        <w:rPr>
          <w:rFonts w:ascii="Arial" w:hAnsi="Arial"/>
          <w:sz w:val="24"/>
          <w:szCs w:val="24"/>
        </w:rPr>
        <w:t xml:space="preserve"> </w:t>
      </w:r>
      <w:r w:rsidRPr="00677AF4">
        <w:rPr>
          <w:rFonts w:ascii="Arial" w:hAnsi="Arial"/>
          <w:sz w:val="24"/>
          <w:szCs w:val="24"/>
        </w:rPr>
        <w:t xml:space="preserve">for the past three years. </w:t>
      </w:r>
      <w:r w:rsidR="00AC206E">
        <w:rPr>
          <w:rFonts w:ascii="Arial" w:hAnsi="Arial"/>
          <w:sz w:val="24"/>
          <w:szCs w:val="24"/>
        </w:rPr>
        <w:t xml:space="preserve"> </w:t>
      </w:r>
      <w:r w:rsidRPr="00677AF4">
        <w:rPr>
          <w:rFonts w:ascii="Arial" w:hAnsi="Arial"/>
          <w:sz w:val="24"/>
          <w:szCs w:val="24"/>
        </w:rPr>
        <w:t xml:space="preserve">The </w:t>
      </w:r>
      <w:proofErr w:type="spellStart"/>
      <w:r w:rsidRPr="00677AF4">
        <w:rPr>
          <w:rFonts w:ascii="Arial" w:hAnsi="Arial"/>
          <w:sz w:val="24"/>
          <w:szCs w:val="24"/>
        </w:rPr>
        <w:t>programme</w:t>
      </w:r>
      <w:proofErr w:type="spellEnd"/>
      <w:r w:rsidRPr="00677AF4">
        <w:rPr>
          <w:rFonts w:ascii="Arial" w:hAnsi="Arial"/>
          <w:sz w:val="24"/>
          <w:szCs w:val="24"/>
        </w:rPr>
        <w:t xml:space="preserve"> </w:t>
      </w:r>
      <w:r w:rsidR="00C548B1">
        <w:rPr>
          <w:rFonts w:ascii="Arial" w:hAnsi="Arial"/>
          <w:sz w:val="24"/>
          <w:szCs w:val="24"/>
        </w:rPr>
        <w:t xml:space="preserve">provides mentors to </w:t>
      </w:r>
      <w:r w:rsidRPr="00677AF4">
        <w:rPr>
          <w:rFonts w:ascii="Arial" w:hAnsi="Arial"/>
          <w:sz w:val="24"/>
          <w:szCs w:val="24"/>
        </w:rPr>
        <w:t>young musicians</w:t>
      </w:r>
      <w:r w:rsidR="00C548B1">
        <w:rPr>
          <w:rFonts w:ascii="Arial" w:hAnsi="Arial"/>
          <w:sz w:val="24"/>
          <w:szCs w:val="24"/>
        </w:rPr>
        <w:t xml:space="preserve">.  They have the </w:t>
      </w:r>
      <w:r w:rsidRPr="00677AF4">
        <w:rPr>
          <w:rFonts w:ascii="Arial" w:hAnsi="Arial"/>
          <w:sz w:val="24"/>
          <w:szCs w:val="24"/>
        </w:rPr>
        <w:t>opportunity to perform at local events across the region</w:t>
      </w:r>
      <w:r w:rsidR="00C548B1">
        <w:rPr>
          <w:rFonts w:ascii="Arial" w:hAnsi="Arial"/>
          <w:sz w:val="24"/>
          <w:szCs w:val="24"/>
        </w:rPr>
        <w:t>,</w:t>
      </w:r>
      <w:r w:rsidRPr="00677AF4">
        <w:rPr>
          <w:rFonts w:ascii="Arial" w:hAnsi="Arial"/>
          <w:sz w:val="24"/>
          <w:szCs w:val="24"/>
        </w:rPr>
        <w:t xml:space="preserve"> including the Vale of Glamorgan Council’s ‘Eats Beats and Treats’ event. </w:t>
      </w:r>
    </w:p>
    <w:p w:rsidRPr="00677AF4" w:rsidR="005655CC" w:rsidP="005655CC" w:rsidRDefault="005655CC">
      <w:pPr>
        <w:pStyle w:val="NoSpacing"/>
        <w:rPr>
          <w:rFonts w:ascii="Arial" w:hAnsi="Arial"/>
          <w:sz w:val="24"/>
          <w:szCs w:val="24"/>
        </w:rPr>
      </w:pPr>
    </w:p>
    <w:p w:rsidRPr="00677AF4" w:rsidR="005655CC" w:rsidP="005B77DB" w:rsidRDefault="002E0A9F">
      <w:pPr>
        <w:autoSpaceDE w:val="0"/>
        <w:autoSpaceDN w:val="0"/>
        <w:adjustRightInd w:val="0"/>
        <w:spacing w:line="360" w:lineRule="auto"/>
        <w:ind w:left="-426"/>
        <w:rPr>
          <w:rFonts w:cs="Arial"/>
          <w:sz w:val="24"/>
        </w:rPr>
      </w:pPr>
      <w:r>
        <w:rPr>
          <w:rFonts w:cs="Arial"/>
          <w:sz w:val="24"/>
        </w:rPr>
        <w:t xml:space="preserve">We have collaborated for a </w:t>
      </w:r>
      <w:r w:rsidRPr="00677AF4" w:rsidR="005655CC">
        <w:rPr>
          <w:rFonts w:cs="Arial"/>
          <w:sz w:val="24"/>
        </w:rPr>
        <w:t>second year with A2Connect</w:t>
      </w:r>
      <w:r>
        <w:rPr>
          <w:rFonts w:cs="Arial"/>
          <w:sz w:val="24"/>
        </w:rPr>
        <w:t xml:space="preserve">.  A </w:t>
      </w:r>
      <w:r w:rsidRPr="00677AF4" w:rsidR="005655CC">
        <w:rPr>
          <w:rFonts w:cs="Arial"/>
          <w:sz w:val="24"/>
        </w:rPr>
        <w:t xml:space="preserve">steering group </w:t>
      </w:r>
      <w:r>
        <w:rPr>
          <w:rFonts w:cs="Arial"/>
          <w:sz w:val="24"/>
        </w:rPr>
        <w:t xml:space="preserve">leads it.  It is </w:t>
      </w:r>
      <w:r w:rsidRPr="00677AF4" w:rsidR="005655CC">
        <w:rPr>
          <w:rFonts w:cs="Arial"/>
          <w:sz w:val="24"/>
        </w:rPr>
        <w:t>made up of partners in the Arts Connect Consortium and Arts Active Trust</w:t>
      </w:r>
      <w:r>
        <w:rPr>
          <w:rFonts w:cs="Arial"/>
          <w:sz w:val="24"/>
        </w:rPr>
        <w:t xml:space="preserve">.  It </w:t>
      </w:r>
      <w:r w:rsidRPr="00677AF4" w:rsidR="005655CC">
        <w:rPr>
          <w:rFonts w:cs="Arial"/>
          <w:sz w:val="24"/>
        </w:rPr>
        <w:t xml:space="preserve">has provided a network for teachers and arts professionals in Central South Wales to connect and work together. </w:t>
      </w:r>
      <w:r w:rsidR="00790178">
        <w:rPr>
          <w:rFonts w:cs="Arial"/>
          <w:sz w:val="24"/>
        </w:rPr>
        <w:t xml:space="preserve"> </w:t>
      </w:r>
      <w:r w:rsidRPr="00677AF4" w:rsidR="005655CC">
        <w:rPr>
          <w:rFonts w:cs="Arial"/>
          <w:sz w:val="24"/>
        </w:rPr>
        <w:t xml:space="preserve">It is part of the £20 Million pound programme for </w:t>
      </w:r>
      <w:r w:rsidRPr="00677AF4" w:rsidR="005655CC">
        <w:rPr>
          <w:rFonts w:cs="Arial"/>
          <w:i/>
          <w:sz w:val="24"/>
        </w:rPr>
        <w:t>‘</w:t>
      </w:r>
      <w:r w:rsidR="00D209E7">
        <w:rPr>
          <w:rFonts w:cs="Arial"/>
          <w:sz w:val="24"/>
        </w:rPr>
        <w:t>Creative Learning through t</w:t>
      </w:r>
      <w:r w:rsidRPr="002E0A9F" w:rsidR="005655CC">
        <w:rPr>
          <w:rFonts w:cs="Arial"/>
          <w:sz w:val="24"/>
        </w:rPr>
        <w:t>he Arts – An Action Plan for Wales’</w:t>
      </w:r>
      <w:r w:rsidRPr="00677AF4" w:rsidR="005655CC">
        <w:rPr>
          <w:rFonts w:cs="Arial"/>
          <w:sz w:val="24"/>
        </w:rPr>
        <w:t xml:space="preserve"> delivered in partnership with the Welsh Government and Arts Council of Wales.  </w:t>
      </w:r>
    </w:p>
    <w:p w:rsidRPr="00677AF4" w:rsidR="005655CC" w:rsidP="005B77DB" w:rsidRDefault="005655CC">
      <w:pPr>
        <w:autoSpaceDE w:val="0"/>
        <w:autoSpaceDN w:val="0"/>
        <w:adjustRightInd w:val="0"/>
        <w:spacing w:line="360" w:lineRule="auto"/>
        <w:ind w:left="-426"/>
        <w:rPr>
          <w:rFonts w:cs="Arial"/>
          <w:sz w:val="24"/>
        </w:rPr>
      </w:pPr>
    </w:p>
    <w:p w:rsidRPr="00677AF4" w:rsidR="005655CC" w:rsidP="005B77DB" w:rsidRDefault="005655CC">
      <w:pPr>
        <w:autoSpaceDE w:val="0"/>
        <w:autoSpaceDN w:val="0"/>
        <w:adjustRightInd w:val="0"/>
        <w:spacing w:line="360" w:lineRule="auto"/>
        <w:ind w:left="-426"/>
        <w:rPr>
          <w:rFonts w:cs="Arial"/>
          <w:sz w:val="24"/>
        </w:rPr>
      </w:pPr>
      <w:r w:rsidRPr="00677AF4">
        <w:rPr>
          <w:rFonts w:cs="Arial"/>
          <w:sz w:val="24"/>
        </w:rPr>
        <w:t>This national programme has been an i</w:t>
      </w:r>
      <w:r w:rsidR="00790178">
        <w:rPr>
          <w:rFonts w:cs="Arial"/>
          <w:sz w:val="24"/>
        </w:rPr>
        <w:t xml:space="preserve">mportant </w:t>
      </w:r>
      <w:r w:rsidRPr="00677AF4">
        <w:rPr>
          <w:rFonts w:cs="Arial"/>
          <w:sz w:val="24"/>
        </w:rPr>
        <w:t xml:space="preserve">part of the preparation for schools, teachers and artists to support and implement a new curriculum in Wales in 2020. </w:t>
      </w:r>
      <w:r w:rsidR="002E0A9F">
        <w:rPr>
          <w:rFonts w:cs="Arial"/>
          <w:sz w:val="24"/>
        </w:rPr>
        <w:t xml:space="preserve"> </w:t>
      </w:r>
      <w:r w:rsidR="00790178">
        <w:rPr>
          <w:rFonts w:cs="Arial"/>
          <w:sz w:val="24"/>
        </w:rPr>
        <w:t xml:space="preserve">Working together, </w:t>
      </w:r>
      <w:r w:rsidRPr="00677AF4">
        <w:rPr>
          <w:rFonts w:cs="Arial"/>
          <w:sz w:val="24"/>
        </w:rPr>
        <w:t>the arts and education sectors ha</w:t>
      </w:r>
      <w:r w:rsidR="00790178">
        <w:rPr>
          <w:rFonts w:cs="Arial"/>
          <w:sz w:val="24"/>
        </w:rPr>
        <w:t>ve helped</w:t>
      </w:r>
      <w:r w:rsidRPr="00677AF4">
        <w:rPr>
          <w:rFonts w:cs="Arial"/>
          <w:sz w:val="24"/>
        </w:rPr>
        <w:t xml:space="preserve"> schools to learn the skills to enhance literacy</w:t>
      </w:r>
      <w:r w:rsidR="00790178">
        <w:rPr>
          <w:rFonts w:cs="Arial"/>
          <w:sz w:val="24"/>
        </w:rPr>
        <w:t xml:space="preserve">, </w:t>
      </w:r>
      <w:r w:rsidRPr="00677AF4">
        <w:rPr>
          <w:rFonts w:cs="Arial"/>
          <w:sz w:val="24"/>
        </w:rPr>
        <w:t>numeracy</w:t>
      </w:r>
      <w:r w:rsidR="00790178">
        <w:rPr>
          <w:rFonts w:cs="Arial"/>
          <w:sz w:val="24"/>
        </w:rPr>
        <w:t>,</w:t>
      </w:r>
      <w:r w:rsidRPr="00677AF4">
        <w:rPr>
          <w:rFonts w:cs="Arial"/>
          <w:sz w:val="24"/>
        </w:rPr>
        <w:t xml:space="preserve"> and the sciences through the arts. </w:t>
      </w:r>
    </w:p>
    <w:p w:rsidRPr="00677AF4" w:rsidR="005655CC" w:rsidP="005655CC" w:rsidRDefault="005655CC">
      <w:pPr>
        <w:autoSpaceDE w:val="0"/>
        <w:autoSpaceDN w:val="0"/>
        <w:adjustRightInd w:val="0"/>
        <w:rPr>
          <w:rFonts w:cs="Arial"/>
          <w:sz w:val="24"/>
        </w:rPr>
      </w:pPr>
    </w:p>
    <w:p w:rsidRPr="00677AF4" w:rsidR="005655CC" w:rsidP="0034476E" w:rsidRDefault="005655CC">
      <w:pPr>
        <w:autoSpaceDE w:val="0"/>
        <w:autoSpaceDN w:val="0"/>
        <w:adjustRightInd w:val="0"/>
        <w:spacing w:line="360" w:lineRule="auto"/>
        <w:ind w:left="-426"/>
        <w:rPr>
          <w:rFonts w:cs="Arial"/>
          <w:sz w:val="24"/>
        </w:rPr>
      </w:pPr>
      <w:r w:rsidRPr="00677AF4">
        <w:rPr>
          <w:rFonts w:cs="Arial"/>
          <w:sz w:val="24"/>
        </w:rPr>
        <w:t>The A2Connect programme support</w:t>
      </w:r>
      <w:r w:rsidR="0034476E">
        <w:rPr>
          <w:rFonts w:cs="Arial"/>
          <w:sz w:val="24"/>
        </w:rPr>
        <w:t>s</w:t>
      </w:r>
      <w:r w:rsidRPr="00677AF4">
        <w:rPr>
          <w:rFonts w:cs="Arial"/>
          <w:sz w:val="24"/>
        </w:rPr>
        <w:t xml:space="preserve"> relationships between schools</w:t>
      </w:r>
      <w:r w:rsidR="002E0A9F">
        <w:rPr>
          <w:rFonts w:cs="Arial"/>
          <w:sz w:val="24"/>
        </w:rPr>
        <w:t>,</w:t>
      </w:r>
      <w:r w:rsidRPr="00677AF4">
        <w:rPr>
          <w:rFonts w:cs="Arial"/>
          <w:sz w:val="24"/>
        </w:rPr>
        <w:t xml:space="preserve"> educators</w:t>
      </w:r>
      <w:r w:rsidR="002E0A9F">
        <w:rPr>
          <w:rFonts w:cs="Arial"/>
          <w:sz w:val="24"/>
        </w:rPr>
        <w:t>,</w:t>
      </w:r>
      <w:r w:rsidRPr="00677AF4">
        <w:rPr>
          <w:rFonts w:cs="Arial"/>
          <w:sz w:val="24"/>
        </w:rPr>
        <w:t xml:space="preserve"> arts organisations</w:t>
      </w:r>
      <w:r w:rsidR="0034476E">
        <w:rPr>
          <w:rFonts w:cs="Arial"/>
          <w:sz w:val="24"/>
        </w:rPr>
        <w:t>,</w:t>
      </w:r>
      <w:r w:rsidRPr="00677AF4">
        <w:rPr>
          <w:rFonts w:cs="Arial"/>
          <w:sz w:val="24"/>
        </w:rPr>
        <w:t xml:space="preserve"> and artists to foster a vibrant</w:t>
      </w:r>
      <w:r w:rsidR="0034476E">
        <w:rPr>
          <w:rFonts w:cs="Arial"/>
          <w:sz w:val="24"/>
        </w:rPr>
        <w:t xml:space="preserve"> and </w:t>
      </w:r>
      <w:r w:rsidRPr="00677AF4">
        <w:rPr>
          <w:rFonts w:cs="Arial"/>
          <w:sz w:val="24"/>
        </w:rPr>
        <w:t xml:space="preserve">rich arts and education sector in the region. </w:t>
      </w:r>
    </w:p>
    <w:p w:rsidRPr="00677AF4" w:rsidR="005655CC" w:rsidP="005655CC" w:rsidRDefault="005655CC">
      <w:pPr>
        <w:autoSpaceDE w:val="0"/>
        <w:autoSpaceDN w:val="0"/>
        <w:adjustRightInd w:val="0"/>
        <w:rPr>
          <w:rFonts w:cs="Arial"/>
          <w:sz w:val="24"/>
        </w:rPr>
      </w:pPr>
    </w:p>
    <w:p w:rsidRPr="00677AF4" w:rsidR="005655CC" w:rsidP="005B77DB" w:rsidRDefault="005655CC">
      <w:pPr>
        <w:autoSpaceDE w:val="0"/>
        <w:autoSpaceDN w:val="0"/>
        <w:adjustRightInd w:val="0"/>
        <w:spacing w:line="360" w:lineRule="auto"/>
        <w:ind w:left="-426"/>
        <w:rPr>
          <w:rFonts w:cs="Arial"/>
          <w:sz w:val="24"/>
        </w:rPr>
      </w:pPr>
      <w:r w:rsidRPr="00677AF4">
        <w:rPr>
          <w:rFonts w:ascii="TrebuchetMS" w:hAnsi="TrebuchetMS" w:cs="TrebuchetMS"/>
          <w:sz w:val="24"/>
        </w:rPr>
        <w:t>D</w:t>
      </w:r>
      <w:r w:rsidRPr="00677AF4">
        <w:rPr>
          <w:rFonts w:cs="Arial"/>
          <w:sz w:val="24"/>
        </w:rPr>
        <w:t>uring 2017</w:t>
      </w:r>
      <w:r w:rsidR="00910A45">
        <w:rPr>
          <w:rFonts w:cs="Arial"/>
          <w:sz w:val="24"/>
        </w:rPr>
        <w:t xml:space="preserve"> – 20</w:t>
      </w:r>
      <w:r w:rsidRPr="00677AF4">
        <w:rPr>
          <w:rFonts w:cs="Arial"/>
          <w:sz w:val="24"/>
        </w:rPr>
        <w:t>18</w:t>
      </w:r>
      <w:r w:rsidR="00910A45">
        <w:rPr>
          <w:rFonts w:cs="Arial"/>
          <w:sz w:val="24"/>
        </w:rPr>
        <w:t>,</w:t>
      </w:r>
      <w:r w:rsidRPr="00677AF4">
        <w:rPr>
          <w:rFonts w:cs="Arial"/>
          <w:sz w:val="24"/>
        </w:rPr>
        <w:t xml:space="preserve"> 16% of Vale schools took part in</w:t>
      </w:r>
      <w:r w:rsidR="0034476E">
        <w:rPr>
          <w:rFonts w:ascii="TrebuchetMS" w:hAnsi="TrebuchetMS" w:cs="TrebuchetMS"/>
          <w:sz w:val="24"/>
        </w:rPr>
        <w:t xml:space="preserve"> t</w:t>
      </w:r>
      <w:r w:rsidRPr="00677AF4">
        <w:rPr>
          <w:rFonts w:ascii="TrebuchetMS" w:hAnsi="TrebuchetMS" w:cs="TrebuchetMS"/>
          <w:sz w:val="24"/>
        </w:rPr>
        <w:t xml:space="preserve">raining sessions, networking meetings, </w:t>
      </w:r>
      <w:r w:rsidR="00313DDE">
        <w:rPr>
          <w:rFonts w:ascii="TrebuchetMS" w:hAnsi="TrebuchetMS" w:cs="TrebuchetMS"/>
          <w:sz w:val="24"/>
        </w:rPr>
        <w:t xml:space="preserve">and </w:t>
      </w:r>
      <w:r w:rsidRPr="00677AF4">
        <w:rPr>
          <w:rFonts w:ascii="TrebuchetMS" w:hAnsi="TrebuchetMS" w:cs="TrebuchetMS"/>
          <w:sz w:val="24"/>
        </w:rPr>
        <w:t xml:space="preserve">master classes in developing the expressive arts. </w:t>
      </w:r>
      <w:r w:rsidR="00313DDE">
        <w:rPr>
          <w:rFonts w:ascii="TrebuchetMS" w:hAnsi="TrebuchetMS" w:cs="TrebuchetMS"/>
          <w:sz w:val="24"/>
        </w:rPr>
        <w:t xml:space="preserve"> </w:t>
      </w:r>
      <w:r w:rsidRPr="00677AF4">
        <w:rPr>
          <w:rFonts w:cs="Arial"/>
          <w:sz w:val="24"/>
        </w:rPr>
        <w:t>The programme has seen pupils taking part in a number of creative arts projects</w:t>
      </w:r>
      <w:r w:rsidR="0034476E">
        <w:rPr>
          <w:rFonts w:cs="Arial"/>
          <w:sz w:val="24"/>
        </w:rPr>
        <w:t>.  They have</w:t>
      </w:r>
      <w:r w:rsidRPr="00677AF4">
        <w:rPr>
          <w:rFonts w:ascii="TrebuchetMS" w:hAnsi="TrebuchetMS" w:cs="TrebuchetMS"/>
          <w:sz w:val="24"/>
        </w:rPr>
        <w:t xml:space="preserve"> work</w:t>
      </w:r>
      <w:r w:rsidR="0034476E">
        <w:rPr>
          <w:rFonts w:ascii="TrebuchetMS" w:hAnsi="TrebuchetMS" w:cs="TrebuchetMS"/>
          <w:sz w:val="24"/>
        </w:rPr>
        <w:t>ed</w:t>
      </w:r>
      <w:r w:rsidRPr="00677AF4">
        <w:rPr>
          <w:rFonts w:ascii="TrebuchetMS" w:hAnsi="TrebuchetMS" w:cs="TrebuchetMS"/>
          <w:sz w:val="24"/>
        </w:rPr>
        <w:t xml:space="preserve"> with arts professionals to explore literacy and numeracy through the arts in a number of school projects. </w:t>
      </w:r>
      <w:r w:rsidR="00313DDE">
        <w:rPr>
          <w:rFonts w:ascii="TrebuchetMS" w:hAnsi="TrebuchetMS" w:cs="TrebuchetMS"/>
          <w:sz w:val="24"/>
        </w:rPr>
        <w:t xml:space="preserve"> </w:t>
      </w:r>
      <w:r w:rsidRPr="00677AF4">
        <w:rPr>
          <w:rFonts w:ascii="TrebuchetMS" w:hAnsi="TrebuchetMS" w:cs="TrebuchetMS"/>
          <w:sz w:val="24"/>
        </w:rPr>
        <w:t xml:space="preserve">This included an expressive cross arts project for schools </w:t>
      </w:r>
      <w:r w:rsidR="00313DDE">
        <w:rPr>
          <w:rFonts w:ascii="TrebuchetMS" w:hAnsi="TrebuchetMS" w:cs="TrebuchetMS"/>
          <w:sz w:val="24"/>
        </w:rPr>
        <w:t xml:space="preserve">called </w:t>
      </w:r>
      <w:r w:rsidRPr="00677AF4">
        <w:rPr>
          <w:rFonts w:ascii="TrebuchetMS" w:hAnsi="TrebuchetMS" w:cs="TrebuchetMS"/>
          <w:i/>
          <w:sz w:val="24"/>
        </w:rPr>
        <w:t>‘</w:t>
      </w:r>
      <w:r w:rsidRPr="00313DDE">
        <w:rPr>
          <w:rFonts w:ascii="TrebuchetMS" w:hAnsi="TrebuchetMS" w:cs="TrebuchetMS"/>
          <w:sz w:val="24"/>
        </w:rPr>
        <w:t>Tidy</w:t>
      </w:r>
      <w:r w:rsidRPr="00677AF4">
        <w:rPr>
          <w:rFonts w:ascii="TrebuchetMS" w:hAnsi="TrebuchetMS" w:cs="TrebuchetMS"/>
          <w:i/>
          <w:sz w:val="24"/>
        </w:rPr>
        <w:t>’</w:t>
      </w:r>
      <w:r w:rsidR="00313DDE">
        <w:rPr>
          <w:rFonts w:ascii="TrebuchetMS" w:hAnsi="TrebuchetMS" w:cs="TrebuchetMS"/>
          <w:sz w:val="24"/>
        </w:rPr>
        <w:t>.  It</w:t>
      </w:r>
      <w:r w:rsidRPr="00677AF4">
        <w:rPr>
          <w:rFonts w:ascii="TrebuchetMS" w:hAnsi="TrebuchetMS" w:cs="TrebuchetMS"/>
          <w:sz w:val="24"/>
        </w:rPr>
        <w:t xml:space="preserve"> </w:t>
      </w:r>
      <w:r w:rsidRPr="00677AF4">
        <w:rPr>
          <w:rFonts w:ascii="TrebuchetMS" w:hAnsi="TrebuchetMS" w:cs="TrebuchetMS"/>
          <w:sz w:val="24"/>
        </w:rPr>
        <w:lastRenderedPageBreak/>
        <w:t>explor</w:t>
      </w:r>
      <w:r w:rsidR="00313DDE">
        <w:rPr>
          <w:rFonts w:ascii="TrebuchetMS" w:hAnsi="TrebuchetMS" w:cs="TrebuchetMS"/>
          <w:sz w:val="24"/>
        </w:rPr>
        <w:t>ed</w:t>
      </w:r>
      <w:r w:rsidRPr="00677AF4">
        <w:rPr>
          <w:rFonts w:ascii="TrebuchetMS" w:hAnsi="TrebuchetMS" w:cs="TrebuchetMS"/>
          <w:sz w:val="24"/>
        </w:rPr>
        <w:t xml:space="preserve"> the visual arts, words, music and performance that culminated in a cross art form performing arts production at St David’s Hall Cardiff </w:t>
      </w:r>
      <w:r w:rsidR="006A3781">
        <w:rPr>
          <w:rFonts w:ascii="TrebuchetMS" w:hAnsi="TrebuchetMS" w:cs="TrebuchetMS"/>
          <w:sz w:val="24"/>
        </w:rPr>
        <w:t xml:space="preserve">for </w:t>
      </w:r>
      <w:r w:rsidRPr="00677AF4">
        <w:rPr>
          <w:rFonts w:ascii="TrebuchetMS" w:hAnsi="TrebuchetMS" w:cs="TrebuchetMS"/>
          <w:sz w:val="24"/>
        </w:rPr>
        <w:t xml:space="preserve">schools across the region. </w:t>
      </w:r>
    </w:p>
    <w:p w:rsidR="00E0252E" w:rsidP="00850EEA" w:rsidRDefault="00E0252E">
      <w:pPr>
        <w:spacing w:line="360" w:lineRule="auto"/>
        <w:ind w:left="-426"/>
        <w:rPr>
          <w:sz w:val="24"/>
        </w:rPr>
      </w:pPr>
    </w:p>
    <w:p w:rsidRPr="00596AB2" w:rsidR="00A96F2D" w:rsidP="00513372" w:rsidRDefault="00E122DB">
      <w:pPr>
        <w:pStyle w:val="Heading2"/>
        <w:spacing w:after="240" w:line="360" w:lineRule="auto"/>
        <w:ind w:left="-283" w:right="-425" w:hanging="142"/>
        <w:rPr>
          <w:i w:val="0"/>
          <w:sz w:val="24"/>
          <w:szCs w:val="24"/>
        </w:rPr>
      </w:pPr>
      <w:bookmarkStart w:name="_Toc536607257" w:id="38"/>
      <w:r w:rsidRPr="00E122DB">
        <w:rPr>
          <w:i w:val="0"/>
          <w:sz w:val="24"/>
          <w:szCs w:val="24"/>
        </w:rPr>
        <w:t>Leisure Services</w:t>
      </w:r>
      <w:bookmarkEnd w:id="38"/>
      <w:r w:rsidRPr="00E122DB">
        <w:rPr>
          <w:i w:val="0"/>
          <w:sz w:val="24"/>
          <w:szCs w:val="24"/>
        </w:rPr>
        <w:t xml:space="preserve"> </w:t>
      </w:r>
      <w:r w:rsidRPr="00596AB2" w:rsidR="009351C9">
        <w:rPr>
          <w:i w:val="0"/>
          <w:sz w:val="24"/>
          <w:szCs w:val="24"/>
        </w:rPr>
        <w:t xml:space="preserve"> </w:t>
      </w:r>
    </w:p>
    <w:p w:rsidR="00A96F2D" w:rsidP="00547734" w:rsidRDefault="00A96F2D">
      <w:pPr>
        <w:spacing w:after="200" w:line="276" w:lineRule="auto"/>
        <w:ind w:left="-426"/>
        <w:rPr>
          <w:rFonts w:cs="Arial" w:eastAsiaTheme="minorHAnsi"/>
          <w:sz w:val="24"/>
          <w:lang w:eastAsia="en-US"/>
        </w:rPr>
      </w:pPr>
      <w:r w:rsidRPr="00596AB2">
        <w:rPr>
          <w:rFonts w:cs="Arial" w:eastAsiaTheme="minorHAnsi"/>
          <w:sz w:val="24"/>
          <w:lang w:eastAsia="en-US"/>
        </w:rPr>
        <w:t>We provide a number of schemes through o</w:t>
      </w:r>
      <w:r w:rsidR="00E122DB">
        <w:rPr>
          <w:rFonts w:cs="Arial" w:eastAsiaTheme="minorHAnsi"/>
          <w:sz w:val="24"/>
          <w:lang w:eastAsia="en-US"/>
        </w:rPr>
        <w:t>ur Sports and Play Development T</w:t>
      </w:r>
      <w:r w:rsidRPr="00596AB2">
        <w:rPr>
          <w:rFonts w:cs="Arial" w:eastAsiaTheme="minorHAnsi"/>
          <w:sz w:val="24"/>
          <w:lang w:eastAsia="en-US"/>
        </w:rPr>
        <w:t>eam.</w:t>
      </w:r>
    </w:p>
    <w:p w:rsidRPr="00596AB2" w:rsidR="00E22019" w:rsidP="00E22019" w:rsidRDefault="00E22019">
      <w:pPr>
        <w:spacing w:line="276" w:lineRule="auto"/>
        <w:ind w:left="-425"/>
        <w:rPr>
          <w:rFonts w:cs="Arial" w:eastAsiaTheme="minorHAnsi"/>
          <w:sz w:val="24"/>
          <w:lang w:eastAsia="en-US"/>
        </w:rPr>
      </w:pPr>
    </w:p>
    <w:p w:rsidRPr="00596AB2" w:rsidR="00A96F2D" w:rsidP="00547734" w:rsidRDefault="00A96F2D">
      <w:pPr>
        <w:spacing w:after="200" w:line="276" w:lineRule="auto"/>
        <w:ind w:left="-426"/>
        <w:rPr>
          <w:rFonts w:cs="Arial" w:eastAsiaTheme="minorHAnsi"/>
          <w:b/>
          <w:sz w:val="24"/>
          <w:lang w:eastAsia="en-US"/>
        </w:rPr>
      </w:pPr>
      <w:r w:rsidRPr="00596AB2">
        <w:rPr>
          <w:rFonts w:cs="Arial" w:eastAsiaTheme="minorHAnsi"/>
          <w:b/>
          <w:sz w:val="24"/>
          <w:lang w:eastAsia="en-US"/>
        </w:rPr>
        <w:t>Play</w:t>
      </w:r>
    </w:p>
    <w:p w:rsidRPr="00596AB2" w:rsidR="00A96F2D" w:rsidP="00547734" w:rsidRDefault="00A96F2D">
      <w:pPr>
        <w:spacing w:after="200" w:line="276" w:lineRule="auto"/>
        <w:ind w:left="-426"/>
        <w:rPr>
          <w:rFonts w:cs="Arial" w:eastAsiaTheme="minorHAnsi"/>
          <w:b/>
          <w:sz w:val="24"/>
          <w:lang w:eastAsia="en-US"/>
        </w:rPr>
      </w:pPr>
      <w:r w:rsidRPr="00596AB2">
        <w:rPr>
          <w:rFonts w:cs="Arial" w:eastAsiaTheme="minorHAnsi"/>
          <w:b/>
          <w:sz w:val="24"/>
          <w:lang w:eastAsia="en-US"/>
        </w:rPr>
        <w:t>Families First Holiday Club</w:t>
      </w:r>
    </w:p>
    <w:p w:rsidR="004130D7" w:rsidP="00130AC9" w:rsidRDefault="00A96F2D">
      <w:pPr>
        <w:spacing w:after="200" w:line="360" w:lineRule="auto"/>
        <w:ind w:left="-425"/>
        <w:rPr>
          <w:rFonts w:cs="Arial" w:eastAsiaTheme="minorHAnsi"/>
          <w:sz w:val="24"/>
          <w:lang w:eastAsia="en-US"/>
        </w:rPr>
      </w:pPr>
      <w:r w:rsidRPr="00596AB2">
        <w:rPr>
          <w:rFonts w:cs="Arial" w:eastAsiaTheme="minorHAnsi"/>
          <w:sz w:val="24"/>
          <w:lang w:eastAsia="en-US"/>
        </w:rPr>
        <w:t>In school holidays, we provide the Families First Holiday Club</w:t>
      </w:r>
      <w:r w:rsidR="00E122DB">
        <w:rPr>
          <w:rFonts w:cs="Arial" w:eastAsiaTheme="minorHAnsi"/>
          <w:sz w:val="24"/>
          <w:lang w:eastAsia="en-US"/>
        </w:rPr>
        <w:t xml:space="preserve">.  There are two schemes in this club: </w:t>
      </w:r>
      <w:r w:rsidR="004130D7">
        <w:rPr>
          <w:rFonts w:cs="Arial" w:eastAsiaTheme="minorHAnsi"/>
          <w:sz w:val="24"/>
          <w:lang w:eastAsia="en-US"/>
        </w:rPr>
        <w:t xml:space="preserve">a disability </w:t>
      </w:r>
      <w:proofErr w:type="spellStart"/>
      <w:r w:rsidR="004130D7">
        <w:rPr>
          <w:rFonts w:cs="Arial" w:eastAsiaTheme="minorHAnsi"/>
          <w:sz w:val="24"/>
          <w:lang w:eastAsia="en-US"/>
        </w:rPr>
        <w:t>playscheme</w:t>
      </w:r>
      <w:proofErr w:type="spellEnd"/>
      <w:r w:rsidR="004130D7">
        <w:rPr>
          <w:rFonts w:cs="Arial" w:eastAsiaTheme="minorHAnsi"/>
          <w:sz w:val="24"/>
          <w:lang w:eastAsia="en-US"/>
        </w:rPr>
        <w:t xml:space="preserve"> for 4 – 11 year olds</w:t>
      </w:r>
      <w:r w:rsidR="00E122DB">
        <w:rPr>
          <w:rFonts w:cs="Arial" w:eastAsiaTheme="minorHAnsi"/>
          <w:sz w:val="24"/>
          <w:lang w:eastAsia="en-US"/>
        </w:rPr>
        <w:t>;</w:t>
      </w:r>
      <w:r w:rsidR="004130D7">
        <w:rPr>
          <w:rFonts w:cs="Arial" w:eastAsiaTheme="minorHAnsi"/>
          <w:sz w:val="24"/>
          <w:lang w:eastAsia="en-US"/>
        </w:rPr>
        <w:t xml:space="preserve"> and a </w:t>
      </w:r>
      <w:proofErr w:type="spellStart"/>
      <w:r w:rsidR="004130D7">
        <w:rPr>
          <w:rFonts w:cs="Arial" w:eastAsiaTheme="minorHAnsi"/>
          <w:sz w:val="24"/>
          <w:lang w:eastAsia="en-US"/>
        </w:rPr>
        <w:t>Teenscheme</w:t>
      </w:r>
      <w:proofErr w:type="spellEnd"/>
      <w:r w:rsidR="004130D7">
        <w:rPr>
          <w:rFonts w:cs="Arial" w:eastAsiaTheme="minorHAnsi"/>
          <w:sz w:val="24"/>
          <w:lang w:eastAsia="en-US"/>
        </w:rPr>
        <w:t xml:space="preserve"> for 12 – 18 year olds.  These schemes are </w:t>
      </w:r>
      <w:r w:rsidRPr="00596AB2">
        <w:rPr>
          <w:rFonts w:cs="Arial" w:eastAsiaTheme="minorHAnsi"/>
          <w:sz w:val="24"/>
          <w:lang w:eastAsia="en-US"/>
        </w:rPr>
        <w:t>run for children and young people with a disability, complex needs</w:t>
      </w:r>
      <w:r w:rsidR="003A413F">
        <w:rPr>
          <w:rFonts w:cs="Arial" w:eastAsiaTheme="minorHAnsi"/>
          <w:sz w:val="24"/>
          <w:lang w:eastAsia="en-US"/>
        </w:rPr>
        <w:t>,</w:t>
      </w:r>
      <w:r w:rsidRPr="00596AB2">
        <w:rPr>
          <w:rFonts w:cs="Arial" w:eastAsiaTheme="minorHAnsi"/>
          <w:sz w:val="24"/>
          <w:lang w:eastAsia="en-US"/>
        </w:rPr>
        <w:t xml:space="preserve"> or challenging behaviour.  </w:t>
      </w:r>
    </w:p>
    <w:p w:rsidRPr="00596AB2" w:rsidR="00A96F2D" w:rsidP="00547734" w:rsidRDefault="00A96F2D">
      <w:pPr>
        <w:spacing w:after="200" w:line="360" w:lineRule="auto"/>
        <w:ind w:left="-426"/>
        <w:rPr>
          <w:rFonts w:cs="Arial" w:eastAsiaTheme="minorHAnsi"/>
          <w:sz w:val="24"/>
          <w:lang w:eastAsia="en-US"/>
        </w:rPr>
      </w:pPr>
      <w:r w:rsidRPr="00596AB2">
        <w:rPr>
          <w:rFonts w:cs="Arial" w:eastAsiaTheme="minorHAnsi"/>
          <w:sz w:val="24"/>
          <w:lang w:eastAsia="en-US"/>
        </w:rPr>
        <w:t xml:space="preserve">The </w:t>
      </w:r>
      <w:r w:rsidR="004130D7">
        <w:rPr>
          <w:rFonts w:cs="Arial" w:eastAsiaTheme="minorHAnsi"/>
          <w:sz w:val="24"/>
          <w:lang w:eastAsia="en-US"/>
        </w:rPr>
        <w:t xml:space="preserve">disability element of the </w:t>
      </w:r>
      <w:r w:rsidRPr="00596AB2">
        <w:rPr>
          <w:rFonts w:cs="Arial" w:eastAsiaTheme="minorHAnsi"/>
          <w:sz w:val="24"/>
          <w:lang w:eastAsia="en-US"/>
        </w:rPr>
        <w:t>Welsh Government Families First Grant is the main funding for this project</w:t>
      </w:r>
      <w:r w:rsidR="0061395A">
        <w:rPr>
          <w:rFonts w:cs="Arial" w:eastAsiaTheme="minorHAnsi"/>
          <w:sz w:val="24"/>
          <w:lang w:eastAsia="en-US"/>
        </w:rPr>
        <w:t xml:space="preserve">.  The project </w:t>
      </w:r>
      <w:r w:rsidRPr="00596AB2">
        <w:rPr>
          <w:rFonts w:cs="Arial" w:eastAsiaTheme="minorHAnsi"/>
          <w:sz w:val="24"/>
          <w:lang w:eastAsia="en-US"/>
        </w:rPr>
        <w:t xml:space="preserve">takes place in </w:t>
      </w:r>
      <w:proofErr w:type="spellStart"/>
      <w:r w:rsidRPr="00596AB2">
        <w:rPr>
          <w:rFonts w:cs="Arial" w:eastAsiaTheme="minorHAnsi"/>
          <w:sz w:val="24"/>
          <w:lang w:eastAsia="en-US"/>
        </w:rPr>
        <w:t>Ysgol</w:t>
      </w:r>
      <w:proofErr w:type="spellEnd"/>
      <w:r w:rsidRPr="00596AB2">
        <w:rPr>
          <w:rFonts w:cs="Arial" w:eastAsiaTheme="minorHAnsi"/>
          <w:sz w:val="24"/>
          <w:lang w:eastAsia="en-US"/>
        </w:rPr>
        <w:t xml:space="preserve"> Y Deri.    </w:t>
      </w:r>
    </w:p>
    <w:p w:rsidR="00A96F2D" w:rsidP="00547734" w:rsidRDefault="00A96F2D">
      <w:pPr>
        <w:spacing w:after="200" w:line="360" w:lineRule="auto"/>
        <w:ind w:left="-426"/>
        <w:rPr>
          <w:rFonts w:cs="Arial" w:eastAsiaTheme="minorHAnsi"/>
          <w:sz w:val="24"/>
          <w:lang w:eastAsia="en-US"/>
        </w:rPr>
      </w:pPr>
      <w:r w:rsidRPr="00596AB2">
        <w:rPr>
          <w:rFonts w:cs="Arial" w:eastAsiaTheme="minorHAnsi"/>
          <w:sz w:val="24"/>
          <w:lang w:eastAsia="en-US"/>
        </w:rPr>
        <w:t>It can require a number of specialist services including</w:t>
      </w:r>
      <w:r w:rsidR="001170AE">
        <w:rPr>
          <w:rFonts w:cs="Arial" w:eastAsiaTheme="minorHAnsi"/>
          <w:sz w:val="24"/>
          <w:lang w:eastAsia="en-US"/>
        </w:rPr>
        <w:t>:</w:t>
      </w:r>
      <w:r w:rsidRPr="00596AB2">
        <w:rPr>
          <w:rFonts w:cs="Arial" w:eastAsiaTheme="minorHAnsi"/>
          <w:sz w:val="24"/>
          <w:lang w:eastAsia="en-US"/>
        </w:rPr>
        <w:t xml:space="preserve"> one to one support</w:t>
      </w:r>
      <w:r w:rsidR="001170AE">
        <w:rPr>
          <w:rFonts w:cs="Arial" w:eastAsiaTheme="minorHAnsi"/>
          <w:sz w:val="24"/>
          <w:lang w:eastAsia="en-US"/>
        </w:rPr>
        <w:t>;</w:t>
      </w:r>
      <w:r w:rsidRPr="00596AB2">
        <w:rPr>
          <w:rFonts w:cs="Arial" w:eastAsiaTheme="minorHAnsi"/>
          <w:sz w:val="24"/>
          <w:lang w:eastAsia="en-US"/>
        </w:rPr>
        <w:t xml:space="preserve"> personal care</w:t>
      </w:r>
      <w:r w:rsidR="001170AE">
        <w:rPr>
          <w:rFonts w:cs="Arial" w:eastAsiaTheme="minorHAnsi"/>
          <w:sz w:val="24"/>
          <w:lang w:eastAsia="en-US"/>
        </w:rPr>
        <w:t>;</w:t>
      </w:r>
      <w:r w:rsidRPr="00596AB2">
        <w:rPr>
          <w:rFonts w:cs="Arial" w:eastAsiaTheme="minorHAnsi"/>
          <w:sz w:val="24"/>
          <w:lang w:eastAsia="en-US"/>
        </w:rPr>
        <w:t xml:space="preserve"> a nurse to administer medication</w:t>
      </w:r>
      <w:r w:rsidR="001170AE">
        <w:rPr>
          <w:rFonts w:cs="Arial" w:eastAsiaTheme="minorHAnsi"/>
          <w:sz w:val="24"/>
          <w:lang w:eastAsia="en-US"/>
        </w:rPr>
        <w:t>;</w:t>
      </w:r>
      <w:r w:rsidRPr="00596AB2">
        <w:rPr>
          <w:rFonts w:cs="Arial" w:eastAsiaTheme="minorHAnsi"/>
          <w:sz w:val="24"/>
          <w:lang w:eastAsia="en-US"/>
        </w:rPr>
        <w:t xml:space="preserve"> transport</w:t>
      </w:r>
      <w:r w:rsidR="001170AE">
        <w:rPr>
          <w:rFonts w:cs="Arial" w:eastAsiaTheme="minorHAnsi"/>
          <w:sz w:val="24"/>
          <w:lang w:eastAsia="en-US"/>
        </w:rPr>
        <w:t>;</w:t>
      </w:r>
      <w:r w:rsidRPr="00596AB2">
        <w:rPr>
          <w:rFonts w:cs="Arial" w:eastAsiaTheme="minorHAnsi"/>
          <w:sz w:val="24"/>
          <w:lang w:eastAsia="en-US"/>
        </w:rPr>
        <w:t xml:space="preserve"> and specialist equipment.  Where possible, the Play Team will support children, young people</w:t>
      </w:r>
      <w:r w:rsidR="00130AC9">
        <w:rPr>
          <w:rFonts w:cs="Arial" w:eastAsiaTheme="minorHAnsi"/>
          <w:sz w:val="24"/>
          <w:lang w:eastAsia="en-US"/>
        </w:rPr>
        <w:t>,</w:t>
      </w:r>
      <w:r w:rsidRPr="00596AB2">
        <w:rPr>
          <w:rFonts w:cs="Arial" w:eastAsiaTheme="minorHAnsi"/>
          <w:sz w:val="24"/>
          <w:lang w:eastAsia="en-US"/>
        </w:rPr>
        <w:t xml:space="preserve"> and families to </w:t>
      </w:r>
      <w:r w:rsidR="00EF47A7">
        <w:rPr>
          <w:rFonts w:cs="Arial" w:eastAsiaTheme="minorHAnsi"/>
          <w:sz w:val="24"/>
          <w:lang w:eastAsia="en-US"/>
        </w:rPr>
        <w:t xml:space="preserve">get the support they need to </w:t>
      </w:r>
      <w:r w:rsidRPr="00596AB2">
        <w:rPr>
          <w:rFonts w:cs="Arial" w:eastAsiaTheme="minorHAnsi"/>
          <w:sz w:val="24"/>
          <w:lang w:eastAsia="en-US"/>
        </w:rPr>
        <w:t xml:space="preserve">attend the project.  </w:t>
      </w:r>
    </w:p>
    <w:p w:rsidRPr="00596AB2" w:rsidR="000141BF" w:rsidP="000141BF" w:rsidRDefault="000141BF">
      <w:pPr>
        <w:spacing w:line="360" w:lineRule="auto"/>
        <w:ind w:left="-425"/>
        <w:rPr>
          <w:rFonts w:cs="Arial" w:eastAsiaTheme="minorHAnsi"/>
          <w:sz w:val="24"/>
          <w:lang w:eastAsia="en-US"/>
        </w:rPr>
      </w:pPr>
    </w:p>
    <w:p w:rsidRPr="00596AB2" w:rsidR="00A96F2D" w:rsidP="00547734" w:rsidRDefault="00A96F2D">
      <w:pPr>
        <w:spacing w:after="200" w:line="276" w:lineRule="auto"/>
        <w:ind w:left="-426"/>
        <w:rPr>
          <w:rFonts w:cs="Arial" w:eastAsiaTheme="minorHAnsi"/>
          <w:b/>
          <w:sz w:val="24"/>
          <w:lang w:eastAsia="en-US"/>
        </w:rPr>
      </w:pPr>
      <w:proofErr w:type="spellStart"/>
      <w:r w:rsidRPr="00596AB2">
        <w:rPr>
          <w:rFonts w:cs="Arial" w:eastAsiaTheme="minorHAnsi"/>
          <w:b/>
          <w:sz w:val="24"/>
          <w:lang w:eastAsia="en-US"/>
        </w:rPr>
        <w:t>Playschemes</w:t>
      </w:r>
      <w:proofErr w:type="spellEnd"/>
      <w:r w:rsidRPr="00596AB2">
        <w:rPr>
          <w:rFonts w:cs="Arial" w:eastAsiaTheme="minorHAnsi"/>
          <w:b/>
          <w:sz w:val="24"/>
          <w:lang w:eastAsia="en-US"/>
        </w:rPr>
        <w:t xml:space="preserve"> and Play Rangers    </w:t>
      </w:r>
    </w:p>
    <w:p w:rsidR="005545CC" w:rsidP="00547734" w:rsidRDefault="00A96F2D">
      <w:pPr>
        <w:spacing w:after="200" w:line="360" w:lineRule="auto"/>
        <w:ind w:left="-426"/>
        <w:rPr>
          <w:rFonts w:cs="Arial" w:eastAsiaTheme="minorHAnsi"/>
          <w:sz w:val="24"/>
          <w:lang w:eastAsia="en-US"/>
        </w:rPr>
      </w:pPr>
      <w:r w:rsidRPr="00596AB2">
        <w:rPr>
          <w:rFonts w:cs="Arial" w:eastAsiaTheme="minorHAnsi"/>
          <w:sz w:val="24"/>
          <w:lang w:eastAsia="en-US"/>
        </w:rPr>
        <w:t xml:space="preserve">During the summer holidays, we run </w:t>
      </w:r>
      <w:proofErr w:type="spellStart"/>
      <w:r w:rsidRPr="00596AB2">
        <w:rPr>
          <w:rFonts w:cs="Arial" w:eastAsiaTheme="minorHAnsi"/>
          <w:sz w:val="24"/>
          <w:lang w:eastAsia="en-US"/>
        </w:rPr>
        <w:t>Playschemes</w:t>
      </w:r>
      <w:proofErr w:type="spellEnd"/>
      <w:r w:rsidRPr="00596AB2">
        <w:rPr>
          <w:rFonts w:cs="Arial" w:eastAsiaTheme="minorHAnsi"/>
          <w:sz w:val="24"/>
          <w:lang w:eastAsia="en-US"/>
        </w:rPr>
        <w:t xml:space="preserve"> and Play Rangers in local communities</w:t>
      </w:r>
      <w:r w:rsidR="007F2F93">
        <w:rPr>
          <w:rFonts w:cs="Arial" w:eastAsiaTheme="minorHAnsi"/>
          <w:sz w:val="24"/>
          <w:lang w:eastAsia="en-US"/>
        </w:rPr>
        <w:t xml:space="preserve">.  The schemes take place </w:t>
      </w:r>
      <w:r w:rsidRPr="00596AB2">
        <w:rPr>
          <w:rFonts w:cs="Arial" w:eastAsiaTheme="minorHAnsi"/>
          <w:sz w:val="24"/>
          <w:lang w:eastAsia="en-US"/>
        </w:rPr>
        <w:t xml:space="preserve">in </w:t>
      </w:r>
      <w:r w:rsidR="00F83840">
        <w:rPr>
          <w:rFonts w:cs="Arial" w:eastAsiaTheme="minorHAnsi"/>
          <w:sz w:val="24"/>
          <w:lang w:eastAsia="en-US"/>
        </w:rPr>
        <w:t xml:space="preserve">spaces such as </w:t>
      </w:r>
      <w:r w:rsidRPr="00596AB2">
        <w:rPr>
          <w:rFonts w:cs="Arial" w:eastAsiaTheme="minorHAnsi"/>
          <w:sz w:val="24"/>
          <w:lang w:eastAsia="en-US"/>
        </w:rPr>
        <w:t>community centres, parks and open spaces.  We run the</w:t>
      </w:r>
      <w:r w:rsidR="005545CC">
        <w:rPr>
          <w:rFonts w:cs="Arial" w:eastAsiaTheme="minorHAnsi"/>
          <w:sz w:val="24"/>
          <w:lang w:eastAsia="en-US"/>
        </w:rPr>
        <w:t>m</w:t>
      </w:r>
      <w:r w:rsidRPr="00596AB2">
        <w:rPr>
          <w:rFonts w:cs="Arial" w:eastAsiaTheme="minorHAnsi"/>
          <w:sz w:val="24"/>
          <w:lang w:eastAsia="en-US"/>
        </w:rPr>
        <w:t xml:space="preserve"> on an open access basis for children and young people aged 5 -14 years.  </w:t>
      </w:r>
    </w:p>
    <w:p w:rsidR="005545CC" w:rsidP="00547734" w:rsidRDefault="00A96F2D">
      <w:pPr>
        <w:spacing w:after="200" w:line="360" w:lineRule="auto"/>
        <w:ind w:left="-426"/>
        <w:rPr>
          <w:rFonts w:cs="Arial" w:eastAsiaTheme="minorHAnsi"/>
          <w:sz w:val="24"/>
          <w:lang w:eastAsia="en-US"/>
        </w:rPr>
      </w:pPr>
      <w:r w:rsidRPr="00596AB2">
        <w:rPr>
          <w:rFonts w:cs="Arial" w:eastAsiaTheme="minorHAnsi"/>
          <w:sz w:val="24"/>
          <w:lang w:eastAsia="en-US"/>
        </w:rPr>
        <w:t>To run the</w:t>
      </w:r>
      <w:r w:rsidR="007F2F93">
        <w:rPr>
          <w:rFonts w:cs="Arial" w:eastAsiaTheme="minorHAnsi"/>
          <w:sz w:val="24"/>
          <w:lang w:eastAsia="en-US"/>
        </w:rPr>
        <w:t xml:space="preserve">se </w:t>
      </w:r>
      <w:r w:rsidRPr="00596AB2">
        <w:rPr>
          <w:rFonts w:cs="Arial" w:eastAsiaTheme="minorHAnsi"/>
          <w:sz w:val="24"/>
          <w:lang w:eastAsia="en-US"/>
        </w:rPr>
        <w:t>schemes, we mostly use funds from Town and Community Councils, United Welsh Housing, section 106 funding</w:t>
      </w:r>
      <w:r w:rsidR="000718B2">
        <w:rPr>
          <w:rFonts w:cs="Arial" w:eastAsiaTheme="minorHAnsi"/>
          <w:sz w:val="24"/>
          <w:lang w:eastAsia="en-US"/>
        </w:rPr>
        <w:t>,</w:t>
      </w:r>
      <w:r w:rsidRPr="00596AB2">
        <w:rPr>
          <w:rFonts w:cs="Arial" w:eastAsiaTheme="minorHAnsi"/>
          <w:sz w:val="24"/>
          <w:lang w:eastAsia="en-US"/>
        </w:rPr>
        <w:t xml:space="preserve"> and Council funding.  </w:t>
      </w:r>
    </w:p>
    <w:p w:rsidR="00A96F2D" w:rsidP="00547734" w:rsidRDefault="00A96F2D">
      <w:pPr>
        <w:spacing w:after="200" w:line="360" w:lineRule="auto"/>
        <w:ind w:left="-426"/>
        <w:rPr>
          <w:rFonts w:cs="Arial" w:eastAsiaTheme="minorHAnsi"/>
          <w:sz w:val="24"/>
          <w:lang w:eastAsia="en-US"/>
        </w:rPr>
      </w:pPr>
      <w:r w:rsidRPr="00596AB2">
        <w:rPr>
          <w:rFonts w:cs="Arial" w:eastAsiaTheme="minorHAnsi"/>
          <w:sz w:val="24"/>
          <w:lang w:eastAsia="en-US"/>
        </w:rPr>
        <w:t xml:space="preserve">The Play Ranger project is delivered in </w:t>
      </w:r>
      <w:r w:rsidR="00F83840">
        <w:rPr>
          <w:rFonts w:cs="Arial" w:eastAsiaTheme="minorHAnsi"/>
          <w:sz w:val="24"/>
          <w:lang w:eastAsia="en-US"/>
        </w:rPr>
        <w:t xml:space="preserve">local parks and open spaces </w:t>
      </w:r>
      <w:r w:rsidRPr="00596AB2">
        <w:rPr>
          <w:rFonts w:cs="Arial" w:eastAsiaTheme="minorHAnsi"/>
          <w:sz w:val="24"/>
          <w:lang w:eastAsia="en-US"/>
        </w:rPr>
        <w:t xml:space="preserve">to </w:t>
      </w:r>
      <w:r w:rsidR="000718B2">
        <w:rPr>
          <w:rFonts w:cs="Arial" w:eastAsiaTheme="minorHAnsi"/>
          <w:sz w:val="24"/>
          <w:lang w:eastAsia="en-US"/>
        </w:rPr>
        <w:t xml:space="preserve">encourage children and young people to use the </w:t>
      </w:r>
      <w:r w:rsidRPr="00596AB2">
        <w:rPr>
          <w:rFonts w:cs="Arial" w:eastAsiaTheme="minorHAnsi"/>
          <w:sz w:val="24"/>
          <w:lang w:eastAsia="en-US"/>
        </w:rPr>
        <w:t>various parks across the Vale.</w:t>
      </w:r>
    </w:p>
    <w:p w:rsidRPr="00596AB2" w:rsidR="00F24AD9" w:rsidP="00F24AD9" w:rsidRDefault="00F24AD9">
      <w:pPr>
        <w:spacing w:line="360" w:lineRule="auto"/>
        <w:ind w:left="-425"/>
        <w:rPr>
          <w:rFonts w:cs="Arial" w:eastAsiaTheme="minorHAnsi"/>
          <w:sz w:val="24"/>
          <w:lang w:eastAsia="en-US"/>
        </w:rPr>
      </w:pPr>
    </w:p>
    <w:p w:rsidRPr="00596AB2" w:rsidR="00A96F2D" w:rsidP="00547734" w:rsidRDefault="00A96F2D">
      <w:pPr>
        <w:spacing w:after="200" w:line="276" w:lineRule="auto"/>
        <w:ind w:left="-426"/>
        <w:rPr>
          <w:rFonts w:cs="Arial" w:eastAsiaTheme="minorHAnsi"/>
          <w:b/>
          <w:sz w:val="24"/>
          <w:lang w:eastAsia="en-US"/>
        </w:rPr>
      </w:pPr>
      <w:r w:rsidRPr="00596AB2">
        <w:rPr>
          <w:rFonts w:cs="Arial" w:eastAsiaTheme="minorHAnsi"/>
          <w:b/>
          <w:sz w:val="24"/>
          <w:lang w:eastAsia="en-US"/>
        </w:rPr>
        <w:t>Special Events and Family Fun Days</w:t>
      </w:r>
    </w:p>
    <w:p w:rsidR="0073790B" w:rsidP="00547734" w:rsidRDefault="00A96F2D">
      <w:pPr>
        <w:spacing w:after="200" w:line="360" w:lineRule="auto"/>
        <w:ind w:left="-426"/>
        <w:rPr>
          <w:rFonts w:cs="Arial" w:eastAsiaTheme="minorHAnsi"/>
          <w:sz w:val="24"/>
          <w:lang w:eastAsia="en-US"/>
        </w:rPr>
      </w:pPr>
      <w:r w:rsidRPr="00596AB2">
        <w:rPr>
          <w:rFonts w:cs="Arial" w:eastAsiaTheme="minorHAnsi"/>
          <w:sz w:val="24"/>
          <w:lang w:eastAsia="en-US"/>
        </w:rPr>
        <w:t>The Play team support</w:t>
      </w:r>
      <w:r w:rsidRPr="00596AB2" w:rsidR="0068575A">
        <w:rPr>
          <w:rFonts w:cs="Arial" w:eastAsiaTheme="minorHAnsi"/>
          <w:sz w:val="24"/>
          <w:lang w:eastAsia="en-US"/>
        </w:rPr>
        <w:t>s</w:t>
      </w:r>
      <w:r w:rsidRPr="00596AB2">
        <w:rPr>
          <w:rFonts w:cs="Arial" w:eastAsiaTheme="minorHAnsi"/>
          <w:sz w:val="24"/>
          <w:lang w:eastAsia="en-US"/>
        </w:rPr>
        <w:t xml:space="preserve"> a number of partners and organisations to deliver special events and family fun days across the Vale.   </w:t>
      </w:r>
    </w:p>
    <w:p w:rsidR="0073790B" w:rsidP="00547734" w:rsidRDefault="00A96F2D">
      <w:pPr>
        <w:spacing w:after="200" w:line="360" w:lineRule="auto"/>
        <w:ind w:left="-426"/>
        <w:rPr>
          <w:rFonts w:cs="Arial" w:eastAsiaTheme="minorHAnsi"/>
          <w:sz w:val="24"/>
          <w:lang w:eastAsia="en-US"/>
        </w:rPr>
      </w:pPr>
      <w:r w:rsidRPr="00596AB2">
        <w:rPr>
          <w:rFonts w:cs="Arial" w:eastAsiaTheme="minorHAnsi"/>
          <w:sz w:val="24"/>
          <w:lang w:eastAsia="en-US"/>
        </w:rPr>
        <w:t>The</w:t>
      </w:r>
      <w:r w:rsidR="00137300">
        <w:rPr>
          <w:rFonts w:cs="Arial" w:eastAsiaTheme="minorHAnsi"/>
          <w:sz w:val="24"/>
          <w:lang w:eastAsia="en-US"/>
        </w:rPr>
        <w:t xml:space="preserve"> events </w:t>
      </w:r>
      <w:r w:rsidRPr="00596AB2">
        <w:rPr>
          <w:rFonts w:cs="Arial" w:eastAsiaTheme="minorHAnsi"/>
          <w:sz w:val="24"/>
          <w:lang w:eastAsia="en-US"/>
        </w:rPr>
        <w:t>include</w:t>
      </w:r>
      <w:r w:rsidR="00137300">
        <w:rPr>
          <w:rFonts w:cs="Arial" w:eastAsiaTheme="minorHAnsi"/>
          <w:sz w:val="24"/>
          <w:lang w:eastAsia="en-US"/>
        </w:rPr>
        <w:t>:</w:t>
      </w:r>
      <w:r w:rsidRPr="00596AB2">
        <w:rPr>
          <w:rFonts w:cs="Arial" w:eastAsiaTheme="minorHAnsi"/>
          <w:sz w:val="24"/>
          <w:lang w:eastAsia="en-US"/>
        </w:rPr>
        <w:t xml:space="preserve"> </w:t>
      </w:r>
      <w:r w:rsidRPr="00596AB2" w:rsidR="0068575A">
        <w:rPr>
          <w:rFonts w:cs="Arial" w:eastAsiaTheme="minorHAnsi"/>
          <w:sz w:val="24"/>
          <w:lang w:eastAsia="en-US"/>
        </w:rPr>
        <w:t>t</w:t>
      </w:r>
      <w:r w:rsidRPr="00596AB2">
        <w:rPr>
          <w:rFonts w:cs="Arial" w:eastAsiaTheme="minorHAnsi"/>
          <w:sz w:val="24"/>
          <w:lang w:eastAsia="en-US"/>
        </w:rPr>
        <w:t>he Vale of Glamorgan Show</w:t>
      </w:r>
      <w:r w:rsidR="00137300">
        <w:rPr>
          <w:rFonts w:cs="Arial" w:eastAsiaTheme="minorHAnsi"/>
          <w:sz w:val="24"/>
          <w:lang w:eastAsia="en-US"/>
        </w:rPr>
        <w:t>;</w:t>
      </w:r>
      <w:r w:rsidRPr="00596AB2">
        <w:rPr>
          <w:rFonts w:cs="Arial" w:eastAsiaTheme="minorHAnsi"/>
          <w:sz w:val="24"/>
          <w:lang w:eastAsia="en-US"/>
        </w:rPr>
        <w:t xml:space="preserve"> Eats B</w:t>
      </w:r>
      <w:r w:rsidRPr="00596AB2" w:rsidR="0005335B">
        <w:rPr>
          <w:rFonts w:cs="Arial" w:eastAsiaTheme="minorHAnsi"/>
          <w:sz w:val="24"/>
          <w:lang w:eastAsia="en-US"/>
        </w:rPr>
        <w:t>eats and Treats</w:t>
      </w:r>
      <w:r w:rsidR="00137300">
        <w:rPr>
          <w:rFonts w:cs="Arial" w:eastAsiaTheme="minorHAnsi"/>
          <w:sz w:val="24"/>
          <w:lang w:eastAsia="en-US"/>
        </w:rPr>
        <w:t>;</w:t>
      </w:r>
      <w:r w:rsidRPr="00596AB2" w:rsidR="0005335B">
        <w:rPr>
          <w:rFonts w:cs="Arial" w:eastAsiaTheme="minorHAnsi"/>
          <w:sz w:val="24"/>
          <w:lang w:eastAsia="en-US"/>
        </w:rPr>
        <w:t xml:space="preserve"> Kids Day Out</w:t>
      </w:r>
      <w:r w:rsidR="00137300">
        <w:rPr>
          <w:rFonts w:cs="Arial" w:eastAsiaTheme="minorHAnsi"/>
          <w:sz w:val="24"/>
          <w:lang w:eastAsia="en-US"/>
        </w:rPr>
        <w:t>;</w:t>
      </w:r>
      <w:r w:rsidRPr="00596AB2" w:rsidR="0005335B">
        <w:rPr>
          <w:rFonts w:cs="Arial" w:eastAsiaTheme="minorHAnsi"/>
          <w:sz w:val="24"/>
          <w:lang w:eastAsia="en-US"/>
        </w:rPr>
        <w:t xml:space="preserve"> the Rotary Club</w:t>
      </w:r>
      <w:r w:rsidR="00137300">
        <w:rPr>
          <w:rFonts w:cs="Arial" w:eastAsiaTheme="minorHAnsi"/>
          <w:sz w:val="24"/>
          <w:lang w:eastAsia="en-US"/>
        </w:rPr>
        <w:t>;</w:t>
      </w:r>
      <w:r w:rsidRPr="00596AB2" w:rsidR="0005335B">
        <w:rPr>
          <w:rFonts w:cs="Arial" w:eastAsiaTheme="minorHAnsi"/>
          <w:sz w:val="24"/>
          <w:lang w:eastAsia="en-US"/>
        </w:rPr>
        <w:t xml:space="preserve"> and t</w:t>
      </w:r>
      <w:r w:rsidRPr="00596AB2">
        <w:rPr>
          <w:rFonts w:cs="Arial" w:eastAsiaTheme="minorHAnsi"/>
          <w:sz w:val="24"/>
          <w:lang w:eastAsia="en-US"/>
        </w:rPr>
        <w:t xml:space="preserve">he Barry </w:t>
      </w:r>
      <w:r w:rsidR="00F83840">
        <w:rPr>
          <w:rFonts w:cs="Arial" w:eastAsiaTheme="minorHAnsi"/>
          <w:sz w:val="24"/>
          <w:lang w:eastAsia="en-US"/>
        </w:rPr>
        <w:t xml:space="preserve">Island </w:t>
      </w:r>
      <w:r w:rsidRPr="00596AB2">
        <w:rPr>
          <w:rFonts w:cs="Arial" w:eastAsiaTheme="minorHAnsi"/>
          <w:sz w:val="24"/>
          <w:lang w:eastAsia="en-US"/>
        </w:rPr>
        <w:t>Weekender</w:t>
      </w:r>
      <w:r w:rsidR="00137300">
        <w:rPr>
          <w:rFonts w:cs="Arial" w:eastAsiaTheme="minorHAnsi"/>
          <w:sz w:val="24"/>
          <w:lang w:eastAsia="en-US"/>
        </w:rPr>
        <w:t xml:space="preserve">.  </w:t>
      </w:r>
    </w:p>
    <w:p w:rsidR="00A96F2D" w:rsidP="00547734" w:rsidRDefault="00137300">
      <w:pPr>
        <w:spacing w:after="200" w:line="360" w:lineRule="auto"/>
        <w:ind w:left="-426"/>
        <w:rPr>
          <w:rFonts w:cs="Arial" w:eastAsiaTheme="minorHAnsi"/>
          <w:sz w:val="24"/>
          <w:lang w:eastAsia="en-US"/>
        </w:rPr>
      </w:pPr>
      <w:r>
        <w:rPr>
          <w:rFonts w:cs="Arial" w:eastAsiaTheme="minorHAnsi"/>
          <w:sz w:val="24"/>
          <w:lang w:eastAsia="en-US"/>
        </w:rPr>
        <w:t xml:space="preserve">To deliver these events we work with: </w:t>
      </w:r>
      <w:r w:rsidRPr="00596AB2" w:rsidR="00A96F2D">
        <w:rPr>
          <w:rFonts w:cs="Arial" w:eastAsiaTheme="minorHAnsi"/>
          <w:sz w:val="24"/>
          <w:lang w:eastAsia="en-US"/>
        </w:rPr>
        <w:t>the Vale Events Team</w:t>
      </w:r>
      <w:r>
        <w:rPr>
          <w:rFonts w:cs="Arial" w:eastAsiaTheme="minorHAnsi"/>
          <w:sz w:val="24"/>
          <w:lang w:eastAsia="en-US"/>
        </w:rPr>
        <w:t>;</w:t>
      </w:r>
      <w:r w:rsidRPr="00596AB2" w:rsidR="0068575A">
        <w:rPr>
          <w:rFonts w:cs="Arial" w:eastAsiaTheme="minorHAnsi"/>
          <w:sz w:val="24"/>
          <w:lang w:eastAsia="en-US"/>
        </w:rPr>
        <w:t xml:space="preserve"> </w:t>
      </w:r>
      <w:r>
        <w:rPr>
          <w:rFonts w:cs="Arial" w:eastAsiaTheme="minorHAnsi"/>
          <w:sz w:val="24"/>
          <w:lang w:eastAsia="en-US"/>
        </w:rPr>
        <w:t>the</w:t>
      </w:r>
      <w:r w:rsidRPr="00596AB2" w:rsidR="00A96F2D">
        <w:rPr>
          <w:rFonts w:cs="Arial" w:eastAsiaTheme="minorHAnsi"/>
          <w:sz w:val="24"/>
          <w:lang w:eastAsia="en-US"/>
        </w:rPr>
        <w:t xml:space="preserve"> Family Information Service</w:t>
      </w:r>
      <w:r>
        <w:rPr>
          <w:rFonts w:cs="Arial" w:eastAsiaTheme="minorHAnsi"/>
          <w:sz w:val="24"/>
          <w:lang w:eastAsia="en-US"/>
        </w:rPr>
        <w:t>;</w:t>
      </w:r>
      <w:r w:rsidRPr="00596AB2" w:rsidR="00A96F2D">
        <w:rPr>
          <w:rFonts w:cs="Arial" w:eastAsiaTheme="minorHAnsi"/>
          <w:sz w:val="24"/>
          <w:lang w:eastAsia="en-US"/>
        </w:rPr>
        <w:t xml:space="preserve"> the Foster and Adoption Team</w:t>
      </w:r>
      <w:r>
        <w:rPr>
          <w:rFonts w:cs="Arial" w:eastAsiaTheme="minorHAnsi"/>
          <w:sz w:val="24"/>
          <w:lang w:eastAsia="en-US"/>
        </w:rPr>
        <w:t>; Communities First;</w:t>
      </w:r>
      <w:r w:rsidRPr="00596AB2" w:rsidR="00A96F2D">
        <w:rPr>
          <w:rFonts w:cs="Arial" w:eastAsiaTheme="minorHAnsi"/>
          <w:sz w:val="24"/>
          <w:lang w:eastAsia="en-US"/>
        </w:rPr>
        <w:t xml:space="preserve"> Sa</w:t>
      </w:r>
      <w:r w:rsidRPr="00596AB2" w:rsidR="0005335B">
        <w:rPr>
          <w:rFonts w:cs="Arial" w:eastAsiaTheme="minorHAnsi"/>
          <w:sz w:val="24"/>
          <w:lang w:eastAsia="en-US"/>
        </w:rPr>
        <w:t>fer Vale Partnership</w:t>
      </w:r>
      <w:r>
        <w:rPr>
          <w:rFonts w:cs="Arial" w:eastAsiaTheme="minorHAnsi"/>
          <w:sz w:val="24"/>
          <w:lang w:eastAsia="en-US"/>
        </w:rPr>
        <w:t>;</w:t>
      </w:r>
      <w:r w:rsidRPr="00596AB2" w:rsidR="0005335B">
        <w:rPr>
          <w:rFonts w:cs="Arial" w:eastAsiaTheme="minorHAnsi"/>
          <w:sz w:val="24"/>
          <w:lang w:eastAsia="en-US"/>
        </w:rPr>
        <w:t xml:space="preserve"> and local c</w:t>
      </w:r>
      <w:r w:rsidRPr="00596AB2" w:rsidR="00A96F2D">
        <w:rPr>
          <w:rFonts w:cs="Arial" w:eastAsiaTheme="minorHAnsi"/>
          <w:sz w:val="24"/>
          <w:lang w:eastAsia="en-US"/>
        </w:rPr>
        <w:t xml:space="preserve">ommunities. </w:t>
      </w:r>
    </w:p>
    <w:p w:rsidRPr="00596AB2" w:rsidR="004B1245" w:rsidP="004B1245" w:rsidRDefault="004B1245">
      <w:pPr>
        <w:spacing w:line="360" w:lineRule="auto"/>
        <w:ind w:left="-425"/>
        <w:rPr>
          <w:rFonts w:cs="Arial" w:eastAsiaTheme="minorHAnsi"/>
          <w:sz w:val="24"/>
          <w:lang w:eastAsia="en-US"/>
        </w:rPr>
      </w:pPr>
    </w:p>
    <w:p w:rsidRPr="00596AB2" w:rsidR="00A96F2D" w:rsidP="00547734" w:rsidRDefault="00A96F2D">
      <w:pPr>
        <w:ind w:left="-426" w:right="-427" w:hanging="142"/>
        <w:rPr>
          <w:rFonts w:cs="Arial"/>
          <w:b/>
          <w:sz w:val="24"/>
          <w:lang w:val="en"/>
        </w:rPr>
      </w:pPr>
      <w:r w:rsidRPr="00596AB2">
        <w:rPr>
          <w:rFonts w:cs="Arial"/>
          <w:b/>
          <w:sz w:val="24"/>
          <w:lang w:val="en"/>
        </w:rPr>
        <w:t xml:space="preserve">  Sports Development</w:t>
      </w:r>
    </w:p>
    <w:p w:rsidRPr="00596AB2" w:rsidR="00A96F2D" w:rsidP="00547734" w:rsidRDefault="00A96F2D">
      <w:pPr>
        <w:spacing w:line="360" w:lineRule="auto"/>
        <w:ind w:left="-426" w:right="-427" w:hanging="142"/>
        <w:rPr>
          <w:rFonts w:cs="Arial"/>
          <w:b/>
          <w:sz w:val="24"/>
          <w:lang w:val="en"/>
        </w:rPr>
      </w:pPr>
    </w:p>
    <w:p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 xml:space="preserve">The </w:t>
      </w:r>
      <w:r w:rsidR="00BD276F">
        <w:rPr>
          <w:rFonts w:cs="Arial" w:eastAsiaTheme="minorHAnsi"/>
          <w:sz w:val="24"/>
          <w:lang w:eastAsia="en-US"/>
        </w:rPr>
        <w:t xml:space="preserve">Healthy Living </w:t>
      </w:r>
      <w:r w:rsidRPr="00596AB2">
        <w:rPr>
          <w:rFonts w:cs="Arial" w:eastAsiaTheme="minorHAnsi"/>
          <w:sz w:val="24"/>
          <w:lang w:eastAsia="en-US"/>
        </w:rPr>
        <w:t>Team run a number of inclusive programmes</w:t>
      </w:r>
      <w:r w:rsidR="000D646C">
        <w:rPr>
          <w:rFonts w:cs="Arial" w:eastAsiaTheme="minorHAnsi"/>
          <w:sz w:val="24"/>
          <w:lang w:eastAsia="en-US"/>
        </w:rPr>
        <w:t xml:space="preserve">.  We </w:t>
      </w:r>
      <w:r w:rsidRPr="00596AB2">
        <w:rPr>
          <w:rFonts w:cs="Arial" w:eastAsiaTheme="minorHAnsi"/>
          <w:sz w:val="24"/>
          <w:lang w:eastAsia="en-US"/>
        </w:rPr>
        <w:t xml:space="preserve">target groups of people with protected characteristics </w:t>
      </w:r>
      <w:r w:rsidR="000D646C">
        <w:rPr>
          <w:rFonts w:cs="Arial" w:eastAsiaTheme="minorHAnsi"/>
          <w:sz w:val="24"/>
          <w:lang w:eastAsia="en-US"/>
        </w:rPr>
        <w:t>and</w:t>
      </w:r>
      <w:r w:rsidRPr="00596AB2">
        <w:rPr>
          <w:rFonts w:cs="Arial" w:eastAsiaTheme="minorHAnsi"/>
          <w:sz w:val="24"/>
          <w:lang w:eastAsia="en-US"/>
        </w:rPr>
        <w:t xml:space="preserve"> groups of people where there is evidence of low participation. </w:t>
      </w:r>
      <w:r w:rsidR="000D646C">
        <w:rPr>
          <w:rFonts w:cs="Arial" w:eastAsiaTheme="minorHAnsi"/>
          <w:sz w:val="24"/>
          <w:lang w:eastAsia="en-US"/>
        </w:rPr>
        <w:t xml:space="preserve"> </w:t>
      </w:r>
      <w:r w:rsidRPr="00596AB2">
        <w:rPr>
          <w:rFonts w:cs="Arial" w:eastAsiaTheme="minorHAnsi"/>
          <w:sz w:val="24"/>
          <w:lang w:eastAsia="en-US"/>
        </w:rPr>
        <w:t xml:space="preserve">We are proud of the </w:t>
      </w:r>
      <w:r w:rsidR="00D96A7D">
        <w:rPr>
          <w:rFonts w:cs="Arial" w:eastAsiaTheme="minorHAnsi"/>
          <w:sz w:val="24"/>
          <w:lang w:eastAsia="en-US"/>
        </w:rPr>
        <w:t xml:space="preserve">fair opportunities we </w:t>
      </w:r>
      <w:r w:rsidRPr="00596AB2">
        <w:rPr>
          <w:rFonts w:cs="Arial" w:eastAsiaTheme="minorHAnsi"/>
          <w:sz w:val="24"/>
          <w:lang w:eastAsia="en-US"/>
        </w:rPr>
        <w:t xml:space="preserve">provide through a number of partnerships and joint working. </w:t>
      </w:r>
      <w:r w:rsidR="000D646C">
        <w:rPr>
          <w:rFonts w:cs="Arial" w:eastAsiaTheme="minorHAnsi"/>
          <w:sz w:val="24"/>
          <w:lang w:eastAsia="en-US"/>
        </w:rPr>
        <w:t xml:space="preserve"> </w:t>
      </w:r>
      <w:r w:rsidRPr="00596AB2">
        <w:rPr>
          <w:rFonts w:cs="Arial" w:eastAsiaTheme="minorHAnsi"/>
          <w:sz w:val="24"/>
          <w:lang w:eastAsia="en-US"/>
        </w:rPr>
        <w:t>Here is some further information about each project.</w:t>
      </w:r>
    </w:p>
    <w:p w:rsidR="00E53486" w:rsidP="00E53486" w:rsidRDefault="00E53486">
      <w:pPr>
        <w:spacing w:line="300" w:lineRule="auto"/>
        <w:ind w:left="-425"/>
        <w:rPr>
          <w:rFonts w:cs="Arial" w:eastAsiaTheme="minorHAnsi"/>
          <w:sz w:val="24"/>
          <w:lang w:eastAsia="en-US"/>
        </w:rPr>
      </w:pPr>
    </w:p>
    <w:p w:rsidRPr="00596AB2" w:rsidR="00957953" w:rsidP="00E53486" w:rsidRDefault="00957953">
      <w:pPr>
        <w:spacing w:line="300" w:lineRule="auto"/>
        <w:ind w:left="-425"/>
        <w:rPr>
          <w:rFonts w:cs="Arial" w:eastAsiaTheme="minorHAnsi"/>
          <w:sz w:val="24"/>
          <w:lang w:eastAsia="en-US"/>
        </w:rPr>
      </w:pPr>
    </w:p>
    <w:p w:rsidRPr="00596AB2" w:rsidR="00A96F2D" w:rsidP="00957953" w:rsidRDefault="00BD276F">
      <w:pPr>
        <w:spacing w:line="300" w:lineRule="auto"/>
        <w:ind w:left="-426" w:right="-427"/>
        <w:rPr>
          <w:rFonts w:cs="Arial"/>
          <w:b/>
          <w:sz w:val="24"/>
          <w:lang w:val="en"/>
        </w:rPr>
      </w:pPr>
      <w:r>
        <w:rPr>
          <w:rFonts w:cs="Arial"/>
          <w:b/>
          <w:sz w:val="24"/>
          <w:lang w:val="en"/>
        </w:rPr>
        <w:t xml:space="preserve">Junior Sport </w:t>
      </w:r>
      <w:proofErr w:type="spellStart"/>
      <w:r>
        <w:rPr>
          <w:rFonts w:cs="Arial"/>
          <w:b/>
          <w:sz w:val="24"/>
          <w:lang w:val="en"/>
        </w:rPr>
        <w:t>Programme</w:t>
      </w:r>
      <w:proofErr w:type="spellEnd"/>
    </w:p>
    <w:p w:rsidRPr="00596AB2" w:rsidR="00A96F2D" w:rsidP="0023091D" w:rsidRDefault="00A96F2D">
      <w:pPr>
        <w:spacing w:line="300" w:lineRule="auto"/>
        <w:ind w:left="-426" w:right="-427" w:hanging="142"/>
        <w:rPr>
          <w:rFonts w:cs="Arial"/>
          <w:sz w:val="24"/>
          <w:lang w:val="en"/>
        </w:rPr>
      </w:pPr>
    </w:p>
    <w:p w:rsidR="00DA2DD6"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 xml:space="preserve">The aim of </w:t>
      </w:r>
      <w:r w:rsidR="00290FA2">
        <w:rPr>
          <w:rFonts w:cs="Arial" w:eastAsiaTheme="minorHAnsi"/>
          <w:sz w:val="24"/>
          <w:lang w:eastAsia="en-US"/>
        </w:rPr>
        <w:t xml:space="preserve">the </w:t>
      </w:r>
      <w:r w:rsidR="00BD276F">
        <w:rPr>
          <w:rFonts w:cs="Arial" w:eastAsiaTheme="minorHAnsi"/>
          <w:sz w:val="24"/>
          <w:lang w:eastAsia="en-US"/>
        </w:rPr>
        <w:t>Junior Sport Programme</w:t>
      </w:r>
      <w:r w:rsidRPr="00596AB2">
        <w:rPr>
          <w:rFonts w:cs="Arial" w:eastAsiaTheme="minorHAnsi"/>
          <w:sz w:val="24"/>
          <w:lang w:eastAsia="en-US"/>
        </w:rPr>
        <w:t xml:space="preserve"> is to </w:t>
      </w:r>
      <w:r w:rsidR="00D524FF">
        <w:rPr>
          <w:rFonts w:cs="Arial" w:eastAsiaTheme="minorHAnsi"/>
          <w:sz w:val="24"/>
          <w:lang w:eastAsia="en-US"/>
        </w:rPr>
        <w:t xml:space="preserve">get more children of </w:t>
      </w:r>
      <w:r w:rsidRPr="00596AB2">
        <w:rPr>
          <w:rFonts w:cs="Arial" w:eastAsiaTheme="minorHAnsi"/>
          <w:sz w:val="24"/>
          <w:lang w:eastAsia="en-US"/>
        </w:rPr>
        <w:t xml:space="preserve">primary school </w:t>
      </w:r>
      <w:r w:rsidR="00D524FF">
        <w:rPr>
          <w:rFonts w:cs="Arial" w:eastAsiaTheme="minorHAnsi"/>
          <w:sz w:val="24"/>
          <w:lang w:eastAsia="en-US"/>
        </w:rPr>
        <w:t>age taking part in sport.  It also helps to improve basic s</w:t>
      </w:r>
      <w:r w:rsidR="00BD276F">
        <w:rPr>
          <w:rFonts w:cs="Arial" w:eastAsiaTheme="minorHAnsi"/>
          <w:sz w:val="24"/>
          <w:lang w:eastAsia="en-US"/>
        </w:rPr>
        <w:t>kills</w:t>
      </w:r>
      <w:r w:rsidRPr="00596AB2" w:rsidR="0096413E">
        <w:rPr>
          <w:rFonts w:cs="Arial" w:eastAsiaTheme="minorHAnsi"/>
          <w:sz w:val="24"/>
          <w:lang w:eastAsia="en-US"/>
        </w:rPr>
        <w:t>.</w:t>
      </w:r>
      <w:r w:rsidRPr="00596AB2">
        <w:rPr>
          <w:rFonts w:cs="Arial" w:eastAsiaTheme="minorHAnsi"/>
          <w:sz w:val="24"/>
          <w:lang w:eastAsia="en-US"/>
        </w:rPr>
        <w:t xml:space="preserve"> </w:t>
      </w:r>
      <w:r w:rsidRPr="00596AB2" w:rsidR="0096413E">
        <w:rPr>
          <w:rFonts w:cs="Arial" w:eastAsiaTheme="minorHAnsi"/>
          <w:sz w:val="24"/>
          <w:lang w:eastAsia="en-US"/>
        </w:rPr>
        <w:t xml:space="preserve"> This </w:t>
      </w:r>
      <w:r w:rsidRPr="00596AB2">
        <w:rPr>
          <w:rFonts w:cs="Arial" w:eastAsiaTheme="minorHAnsi"/>
          <w:sz w:val="24"/>
          <w:lang w:eastAsia="en-US"/>
        </w:rPr>
        <w:t>include</w:t>
      </w:r>
      <w:r w:rsidRPr="00596AB2" w:rsidR="0096413E">
        <w:rPr>
          <w:rFonts w:cs="Arial" w:eastAsiaTheme="minorHAnsi"/>
          <w:sz w:val="24"/>
          <w:lang w:eastAsia="en-US"/>
        </w:rPr>
        <w:t>s</w:t>
      </w:r>
      <w:r w:rsidRPr="00596AB2">
        <w:rPr>
          <w:rFonts w:cs="Arial" w:eastAsiaTheme="minorHAnsi"/>
          <w:sz w:val="24"/>
          <w:lang w:eastAsia="en-US"/>
        </w:rPr>
        <w:t xml:space="preserve"> balance, co-ordination, agility and spatial awareness.  </w:t>
      </w:r>
    </w:p>
    <w:p w:rsidR="00DA2DD6" w:rsidP="0023091D" w:rsidRDefault="00DA2DD6">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 xml:space="preserve">The </w:t>
      </w:r>
      <w:r w:rsidR="00CC1219">
        <w:rPr>
          <w:rFonts w:cs="Arial" w:eastAsiaTheme="minorHAnsi"/>
          <w:sz w:val="24"/>
          <w:lang w:eastAsia="en-US"/>
        </w:rPr>
        <w:t xml:space="preserve">programme </w:t>
      </w:r>
      <w:r w:rsidR="00A81B71">
        <w:rPr>
          <w:rFonts w:cs="Arial" w:eastAsiaTheme="minorHAnsi"/>
          <w:sz w:val="24"/>
          <w:lang w:eastAsia="en-US"/>
        </w:rPr>
        <w:t xml:space="preserve">encourages children to take part in fun sports sessions and physical activities </w:t>
      </w:r>
      <w:r w:rsidRPr="00596AB2">
        <w:rPr>
          <w:rFonts w:cs="Arial" w:eastAsiaTheme="minorHAnsi"/>
          <w:sz w:val="24"/>
          <w:lang w:eastAsia="en-US"/>
        </w:rPr>
        <w:t xml:space="preserve">after school </w:t>
      </w:r>
      <w:r w:rsidR="00CC1219">
        <w:rPr>
          <w:rFonts w:cs="Arial" w:eastAsiaTheme="minorHAnsi"/>
          <w:sz w:val="24"/>
          <w:lang w:eastAsia="en-US"/>
        </w:rPr>
        <w:t xml:space="preserve">and </w:t>
      </w:r>
      <w:r w:rsidR="00A81B71">
        <w:rPr>
          <w:rFonts w:cs="Arial" w:eastAsiaTheme="minorHAnsi"/>
          <w:sz w:val="24"/>
          <w:lang w:eastAsia="en-US"/>
        </w:rPr>
        <w:t xml:space="preserve">in the </w:t>
      </w:r>
      <w:r w:rsidR="00CC1219">
        <w:rPr>
          <w:rFonts w:cs="Arial" w:eastAsiaTheme="minorHAnsi"/>
          <w:sz w:val="24"/>
          <w:lang w:eastAsia="en-US"/>
        </w:rPr>
        <w:t>community</w:t>
      </w:r>
      <w:r w:rsidR="00A81B71">
        <w:rPr>
          <w:rFonts w:cs="Arial" w:eastAsiaTheme="minorHAnsi"/>
          <w:sz w:val="24"/>
          <w:lang w:eastAsia="en-US"/>
        </w:rPr>
        <w:t xml:space="preserve">. </w:t>
      </w:r>
      <w:r w:rsidR="00CC1219">
        <w:rPr>
          <w:rFonts w:cs="Arial" w:eastAsiaTheme="minorHAnsi"/>
          <w:sz w:val="24"/>
          <w:lang w:eastAsia="en-US"/>
        </w:rPr>
        <w:t xml:space="preserve">Where </w:t>
      </w:r>
      <w:r w:rsidR="00A81B71">
        <w:rPr>
          <w:rFonts w:cs="Arial" w:eastAsiaTheme="minorHAnsi"/>
          <w:sz w:val="24"/>
          <w:lang w:eastAsia="en-US"/>
        </w:rPr>
        <w:t>we can</w:t>
      </w:r>
      <w:r w:rsidR="00CC1219">
        <w:rPr>
          <w:rFonts w:cs="Arial" w:eastAsiaTheme="minorHAnsi"/>
          <w:sz w:val="24"/>
          <w:lang w:eastAsia="en-US"/>
        </w:rPr>
        <w:t xml:space="preserve">, </w:t>
      </w:r>
      <w:r w:rsidR="00A81B71">
        <w:rPr>
          <w:rFonts w:cs="Arial" w:eastAsiaTheme="minorHAnsi"/>
          <w:sz w:val="24"/>
          <w:lang w:eastAsia="en-US"/>
        </w:rPr>
        <w:t xml:space="preserve">we make </w:t>
      </w:r>
      <w:r w:rsidR="00CC1219">
        <w:rPr>
          <w:rFonts w:cs="Arial" w:eastAsiaTheme="minorHAnsi"/>
          <w:sz w:val="24"/>
          <w:lang w:eastAsia="en-US"/>
        </w:rPr>
        <w:t xml:space="preserve">links between schools and </w:t>
      </w:r>
      <w:r w:rsidRPr="00596AB2">
        <w:rPr>
          <w:rFonts w:cs="Arial" w:eastAsiaTheme="minorHAnsi"/>
          <w:sz w:val="24"/>
          <w:lang w:eastAsia="en-US"/>
        </w:rPr>
        <w:t>loca</w:t>
      </w:r>
      <w:r w:rsidRPr="00596AB2" w:rsidR="0096413E">
        <w:rPr>
          <w:rFonts w:cs="Arial" w:eastAsiaTheme="minorHAnsi"/>
          <w:sz w:val="24"/>
          <w:lang w:eastAsia="en-US"/>
        </w:rPr>
        <w:t>l communit</w:t>
      </w:r>
      <w:r w:rsidR="00A81B71">
        <w:rPr>
          <w:rFonts w:cs="Arial" w:eastAsiaTheme="minorHAnsi"/>
          <w:sz w:val="24"/>
          <w:lang w:eastAsia="en-US"/>
        </w:rPr>
        <w:t xml:space="preserve">ies </w:t>
      </w:r>
      <w:r w:rsidRPr="00596AB2" w:rsidR="0096413E">
        <w:rPr>
          <w:rFonts w:cs="Arial" w:eastAsiaTheme="minorHAnsi"/>
          <w:sz w:val="24"/>
          <w:lang w:eastAsia="en-US"/>
        </w:rPr>
        <w:t>so that</w:t>
      </w:r>
      <w:r w:rsidRPr="00596AB2">
        <w:rPr>
          <w:rFonts w:cs="Arial" w:eastAsiaTheme="minorHAnsi"/>
          <w:sz w:val="24"/>
          <w:lang w:eastAsia="en-US"/>
        </w:rPr>
        <w:t xml:space="preserve"> pupils can </w:t>
      </w:r>
      <w:r w:rsidR="00A81B71">
        <w:rPr>
          <w:rFonts w:cs="Arial" w:eastAsiaTheme="minorHAnsi"/>
          <w:sz w:val="24"/>
          <w:lang w:eastAsia="en-US"/>
        </w:rPr>
        <w:t>be active</w:t>
      </w:r>
      <w:r w:rsidRPr="00596AB2">
        <w:rPr>
          <w:rFonts w:cs="Arial" w:eastAsiaTheme="minorHAnsi"/>
          <w:sz w:val="24"/>
          <w:lang w:eastAsia="en-US"/>
        </w:rPr>
        <w:t xml:space="preserve"> outside school hours.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6A66B2">
      <w:pPr>
        <w:spacing w:line="300" w:lineRule="auto"/>
        <w:ind w:left="-426"/>
        <w:rPr>
          <w:rFonts w:cs="Arial" w:eastAsiaTheme="minorHAnsi"/>
          <w:sz w:val="24"/>
          <w:lang w:eastAsia="en-US"/>
        </w:rPr>
      </w:pPr>
      <w:r>
        <w:rPr>
          <w:rFonts w:cs="Arial" w:eastAsiaTheme="minorHAnsi"/>
          <w:sz w:val="24"/>
          <w:lang w:eastAsia="en-US"/>
        </w:rPr>
        <w:t xml:space="preserve">We want children of </w:t>
      </w:r>
      <w:r w:rsidRPr="00596AB2" w:rsidR="00A96F2D">
        <w:rPr>
          <w:rFonts w:cs="Arial" w:eastAsiaTheme="minorHAnsi"/>
          <w:sz w:val="24"/>
          <w:lang w:eastAsia="en-US"/>
        </w:rPr>
        <w:t>all abilities to take part in the activities</w:t>
      </w:r>
      <w:r>
        <w:rPr>
          <w:rFonts w:cs="Arial" w:eastAsiaTheme="minorHAnsi"/>
          <w:sz w:val="24"/>
          <w:lang w:eastAsia="en-US"/>
        </w:rPr>
        <w:t>.  T</w:t>
      </w:r>
      <w:r w:rsidRPr="00596AB2">
        <w:rPr>
          <w:rFonts w:cs="Arial" w:eastAsiaTheme="minorHAnsi"/>
          <w:sz w:val="24"/>
          <w:lang w:eastAsia="en-US"/>
        </w:rPr>
        <w:t>he Sports Development Team</w:t>
      </w:r>
      <w:r>
        <w:rPr>
          <w:rFonts w:cs="Arial" w:eastAsiaTheme="minorHAnsi"/>
          <w:sz w:val="24"/>
          <w:lang w:eastAsia="en-US"/>
        </w:rPr>
        <w:t xml:space="preserve"> uses its knowledge to make this possible.  The Team provides</w:t>
      </w:r>
      <w:r w:rsidR="00C536AB">
        <w:rPr>
          <w:rFonts w:cs="Arial" w:eastAsiaTheme="minorHAnsi"/>
          <w:sz w:val="24"/>
          <w:lang w:eastAsia="en-US"/>
        </w:rPr>
        <w:t xml:space="preserve"> awareness training </w:t>
      </w:r>
      <w:r>
        <w:rPr>
          <w:rFonts w:cs="Arial" w:eastAsiaTheme="minorHAnsi"/>
          <w:sz w:val="24"/>
          <w:lang w:eastAsia="en-US"/>
        </w:rPr>
        <w:t xml:space="preserve">to </w:t>
      </w:r>
      <w:r w:rsidR="00C536AB">
        <w:rPr>
          <w:rFonts w:cs="Arial" w:eastAsiaTheme="minorHAnsi"/>
          <w:sz w:val="24"/>
          <w:lang w:eastAsia="en-US"/>
        </w:rPr>
        <w:t>other people involved in delivering activities</w:t>
      </w:r>
      <w:r w:rsidRPr="00596AB2" w:rsidR="00A96F2D">
        <w:rPr>
          <w:rFonts w:cs="Arial" w:eastAsiaTheme="minorHAnsi"/>
          <w:sz w:val="24"/>
          <w:lang w:eastAsia="en-US"/>
        </w:rPr>
        <w:t xml:space="preserve">.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 xml:space="preserve">Every school in the Vale has the opportunity to take part in </w:t>
      </w:r>
      <w:r w:rsidR="00AA4A77">
        <w:rPr>
          <w:rFonts w:cs="Arial" w:eastAsiaTheme="minorHAnsi"/>
          <w:sz w:val="24"/>
          <w:lang w:eastAsia="en-US"/>
        </w:rPr>
        <w:t xml:space="preserve">the Junior Sports Programme  </w:t>
      </w:r>
      <w:r w:rsidRPr="00596AB2">
        <w:rPr>
          <w:rFonts w:cs="Arial" w:eastAsiaTheme="minorHAnsi"/>
          <w:sz w:val="24"/>
          <w:lang w:eastAsia="en-US"/>
        </w:rPr>
        <w:t xml:space="preserve"> with the support of the Sports Development Team</w:t>
      </w:r>
      <w:r w:rsidRPr="00596AB2" w:rsidR="00E64673">
        <w:rPr>
          <w:rFonts w:cs="Arial" w:eastAsiaTheme="minorHAnsi"/>
          <w:sz w:val="24"/>
          <w:lang w:eastAsia="en-US"/>
        </w:rPr>
        <w:t>.  T</w:t>
      </w:r>
      <w:r w:rsidRPr="00596AB2">
        <w:rPr>
          <w:rFonts w:cs="Arial" w:eastAsiaTheme="minorHAnsi"/>
          <w:sz w:val="24"/>
          <w:lang w:eastAsia="en-US"/>
        </w:rPr>
        <w:t xml:space="preserve">his includes </w:t>
      </w:r>
      <w:r w:rsidR="00AA4A77">
        <w:rPr>
          <w:rFonts w:cs="Arial" w:eastAsiaTheme="minorHAnsi"/>
          <w:sz w:val="24"/>
          <w:lang w:eastAsia="en-US"/>
        </w:rPr>
        <w:t xml:space="preserve">mainstream schools which have disabled pupils and </w:t>
      </w:r>
      <w:proofErr w:type="spellStart"/>
      <w:r w:rsidR="00AA4A77">
        <w:rPr>
          <w:rFonts w:cs="Arial" w:eastAsiaTheme="minorHAnsi"/>
          <w:sz w:val="24"/>
          <w:lang w:eastAsia="en-US"/>
        </w:rPr>
        <w:t>Ysgol</w:t>
      </w:r>
      <w:proofErr w:type="spellEnd"/>
      <w:r w:rsidR="00AA4A77">
        <w:rPr>
          <w:rFonts w:cs="Arial" w:eastAsiaTheme="minorHAnsi"/>
          <w:sz w:val="24"/>
          <w:lang w:eastAsia="en-US"/>
        </w:rPr>
        <w:t xml:space="preserve"> y Deri. </w:t>
      </w:r>
      <w:r w:rsidR="009F3E40">
        <w:rPr>
          <w:rFonts w:cs="Arial" w:eastAsiaTheme="minorHAnsi"/>
          <w:sz w:val="24"/>
          <w:lang w:eastAsia="en-US"/>
        </w:rPr>
        <w:t xml:space="preserve"> </w:t>
      </w:r>
      <w:proofErr w:type="spellStart"/>
      <w:r w:rsidR="00AA4A77">
        <w:rPr>
          <w:rFonts w:cs="Arial" w:eastAsiaTheme="minorHAnsi"/>
          <w:sz w:val="24"/>
          <w:lang w:eastAsia="en-US"/>
        </w:rPr>
        <w:t>Ysgol</w:t>
      </w:r>
      <w:proofErr w:type="spellEnd"/>
      <w:r w:rsidR="00AA4A77">
        <w:rPr>
          <w:rFonts w:cs="Arial" w:eastAsiaTheme="minorHAnsi"/>
          <w:sz w:val="24"/>
          <w:lang w:eastAsia="en-US"/>
        </w:rPr>
        <w:t xml:space="preserve"> y Deri </w:t>
      </w:r>
      <w:r w:rsidR="009F3E40">
        <w:rPr>
          <w:rFonts w:cs="Arial" w:eastAsiaTheme="minorHAnsi"/>
          <w:sz w:val="24"/>
          <w:lang w:eastAsia="en-US"/>
        </w:rPr>
        <w:t xml:space="preserve">provides for </w:t>
      </w:r>
      <w:r w:rsidR="00AA4A77">
        <w:rPr>
          <w:rFonts w:cs="Arial" w:eastAsiaTheme="minorHAnsi"/>
          <w:sz w:val="24"/>
          <w:lang w:eastAsia="en-US"/>
        </w:rPr>
        <w:t>a diverse range of differently able pupils.</w:t>
      </w:r>
      <w:r w:rsidRPr="00596AB2">
        <w:rPr>
          <w:rFonts w:cs="Arial" w:eastAsiaTheme="minorHAnsi"/>
          <w:sz w:val="24"/>
          <w:lang w:eastAsia="en-US"/>
        </w:rPr>
        <w:t xml:space="preserve"> </w:t>
      </w:r>
    </w:p>
    <w:p w:rsidRPr="00596AB2" w:rsidR="00A96F2D" w:rsidP="0023091D" w:rsidRDefault="00A96F2D">
      <w:pPr>
        <w:spacing w:line="300" w:lineRule="auto"/>
        <w:ind w:left="-426"/>
        <w:rPr>
          <w:rFonts w:cs="Arial" w:eastAsiaTheme="minorHAnsi"/>
          <w:sz w:val="24"/>
          <w:lang w:eastAsia="en-US"/>
        </w:rPr>
      </w:pPr>
    </w:p>
    <w:p w:rsidR="00DA2DD6" w:rsidP="0023091D" w:rsidRDefault="00EE682C">
      <w:pPr>
        <w:spacing w:line="300" w:lineRule="auto"/>
        <w:ind w:left="-426"/>
        <w:rPr>
          <w:rFonts w:cs="Arial" w:eastAsiaTheme="minorHAnsi"/>
          <w:sz w:val="24"/>
          <w:lang w:eastAsia="en-US"/>
        </w:rPr>
      </w:pPr>
      <w:r>
        <w:rPr>
          <w:rFonts w:cs="Arial" w:eastAsiaTheme="minorHAnsi"/>
          <w:sz w:val="24"/>
          <w:lang w:eastAsia="en-US"/>
        </w:rPr>
        <w:t>As part of the Junior Sports</w:t>
      </w:r>
      <w:r w:rsidRPr="00596AB2">
        <w:rPr>
          <w:rFonts w:cs="Arial" w:eastAsiaTheme="minorHAnsi"/>
          <w:sz w:val="24"/>
          <w:lang w:eastAsia="en-US"/>
        </w:rPr>
        <w:t xml:space="preserve"> Programme</w:t>
      </w:r>
      <w:r>
        <w:rPr>
          <w:rFonts w:cs="Arial" w:eastAsiaTheme="minorHAnsi"/>
          <w:sz w:val="24"/>
          <w:lang w:eastAsia="en-US"/>
        </w:rPr>
        <w:t>, t</w:t>
      </w:r>
      <w:r w:rsidRPr="00596AB2" w:rsidR="00A96F2D">
        <w:rPr>
          <w:rFonts w:cs="Arial" w:eastAsiaTheme="minorHAnsi"/>
          <w:sz w:val="24"/>
          <w:lang w:eastAsia="en-US"/>
        </w:rPr>
        <w:t>here is a primary</w:t>
      </w:r>
      <w:r>
        <w:rPr>
          <w:rFonts w:cs="Arial" w:eastAsiaTheme="minorHAnsi"/>
          <w:sz w:val="24"/>
          <w:lang w:eastAsia="en-US"/>
        </w:rPr>
        <w:t xml:space="preserve"> school sport festival calendar.  We </w:t>
      </w:r>
      <w:r w:rsidRPr="00596AB2" w:rsidR="00E64673">
        <w:rPr>
          <w:rFonts w:cs="Arial" w:eastAsiaTheme="minorHAnsi"/>
          <w:sz w:val="24"/>
          <w:lang w:eastAsia="en-US"/>
        </w:rPr>
        <w:t xml:space="preserve">invite </w:t>
      </w:r>
      <w:r w:rsidRPr="00596AB2" w:rsidR="00A96F2D">
        <w:rPr>
          <w:rFonts w:cs="Arial" w:eastAsiaTheme="minorHAnsi"/>
          <w:sz w:val="24"/>
          <w:lang w:eastAsia="en-US"/>
        </w:rPr>
        <w:t xml:space="preserve">schools to </w:t>
      </w:r>
      <w:r>
        <w:rPr>
          <w:rFonts w:cs="Arial" w:eastAsiaTheme="minorHAnsi"/>
          <w:sz w:val="24"/>
          <w:lang w:eastAsia="en-US"/>
        </w:rPr>
        <w:t>take part</w:t>
      </w:r>
      <w:r w:rsidRPr="00596AB2" w:rsidR="00A96F2D">
        <w:rPr>
          <w:rFonts w:cs="Arial" w:eastAsiaTheme="minorHAnsi"/>
          <w:sz w:val="24"/>
          <w:lang w:eastAsia="en-US"/>
        </w:rPr>
        <w:t xml:space="preserve"> in </w:t>
      </w:r>
      <w:r w:rsidR="0067039F">
        <w:rPr>
          <w:rFonts w:cs="Arial" w:eastAsiaTheme="minorHAnsi"/>
          <w:sz w:val="24"/>
          <w:lang w:eastAsia="en-US"/>
        </w:rPr>
        <w:t xml:space="preserve">fun </w:t>
      </w:r>
      <w:r w:rsidRPr="00596AB2" w:rsidR="00A96F2D">
        <w:rPr>
          <w:rFonts w:cs="Arial" w:eastAsiaTheme="minorHAnsi"/>
          <w:sz w:val="24"/>
          <w:lang w:eastAsia="en-US"/>
        </w:rPr>
        <w:t xml:space="preserve">tournaments </w:t>
      </w:r>
      <w:r w:rsidR="0067039F">
        <w:rPr>
          <w:rFonts w:cs="Arial" w:eastAsiaTheme="minorHAnsi"/>
          <w:sz w:val="24"/>
          <w:lang w:eastAsia="en-US"/>
        </w:rPr>
        <w:t>and</w:t>
      </w:r>
      <w:r w:rsidRPr="00596AB2" w:rsidR="00A96F2D">
        <w:rPr>
          <w:rFonts w:cs="Arial" w:eastAsiaTheme="minorHAnsi"/>
          <w:sz w:val="24"/>
          <w:lang w:eastAsia="en-US"/>
        </w:rPr>
        <w:t xml:space="preserve"> non-competitive festivals. </w:t>
      </w:r>
      <w:r w:rsidRPr="00596AB2" w:rsidR="00E64673">
        <w:rPr>
          <w:rFonts w:cs="Arial" w:eastAsiaTheme="minorHAnsi"/>
          <w:sz w:val="24"/>
          <w:lang w:eastAsia="en-US"/>
        </w:rPr>
        <w:t xml:space="preserve"> At certain festivals, we aim to involve </w:t>
      </w:r>
      <w:r w:rsidR="007B01F0">
        <w:rPr>
          <w:rFonts w:cs="Arial" w:eastAsiaTheme="minorHAnsi"/>
          <w:sz w:val="24"/>
          <w:lang w:eastAsia="en-US"/>
        </w:rPr>
        <w:t xml:space="preserve">children and young people who are </w:t>
      </w:r>
      <w:r w:rsidRPr="00596AB2" w:rsidR="00A96F2D">
        <w:rPr>
          <w:rFonts w:cs="Arial" w:eastAsiaTheme="minorHAnsi"/>
          <w:sz w:val="24"/>
          <w:lang w:eastAsia="en-US"/>
        </w:rPr>
        <w:t xml:space="preserve">inactive </w:t>
      </w:r>
      <w:r w:rsidR="007B01F0">
        <w:rPr>
          <w:rFonts w:cs="Arial" w:eastAsiaTheme="minorHAnsi"/>
          <w:sz w:val="24"/>
          <w:lang w:eastAsia="en-US"/>
        </w:rPr>
        <w:t>or</w:t>
      </w:r>
      <w:r w:rsidRPr="00596AB2" w:rsidR="00A96F2D">
        <w:rPr>
          <w:rFonts w:cs="Arial" w:eastAsiaTheme="minorHAnsi"/>
          <w:sz w:val="24"/>
          <w:lang w:eastAsia="en-US"/>
        </w:rPr>
        <w:t xml:space="preserve"> who do</w:t>
      </w:r>
      <w:r w:rsidRPr="00596AB2" w:rsidR="00E64673">
        <w:rPr>
          <w:rFonts w:cs="Arial" w:eastAsiaTheme="minorHAnsi"/>
          <w:sz w:val="24"/>
          <w:lang w:eastAsia="en-US"/>
        </w:rPr>
        <w:t xml:space="preserve"> </w:t>
      </w:r>
      <w:r w:rsidRPr="00596AB2" w:rsidR="00A96F2D">
        <w:rPr>
          <w:rFonts w:cs="Arial" w:eastAsiaTheme="minorHAnsi"/>
          <w:sz w:val="24"/>
          <w:lang w:eastAsia="en-US"/>
        </w:rPr>
        <w:t>n</w:t>
      </w:r>
      <w:r w:rsidRPr="00596AB2" w:rsidR="00E64673">
        <w:rPr>
          <w:rFonts w:cs="Arial" w:eastAsiaTheme="minorHAnsi"/>
          <w:sz w:val="24"/>
          <w:lang w:eastAsia="en-US"/>
        </w:rPr>
        <w:t>o</w:t>
      </w:r>
      <w:r w:rsidRPr="00596AB2" w:rsidR="00A96F2D">
        <w:rPr>
          <w:rFonts w:cs="Arial" w:eastAsiaTheme="minorHAnsi"/>
          <w:sz w:val="24"/>
          <w:lang w:eastAsia="en-US"/>
        </w:rPr>
        <w:t>t usually get an opportu</w:t>
      </w:r>
      <w:r w:rsidR="007B01F0">
        <w:rPr>
          <w:rFonts w:cs="Arial" w:eastAsiaTheme="minorHAnsi"/>
          <w:sz w:val="24"/>
          <w:lang w:eastAsia="en-US"/>
        </w:rPr>
        <w:t xml:space="preserve">nity to represent their school.  </w:t>
      </w:r>
    </w:p>
    <w:p w:rsidR="00DA2DD6" w:rsidP="0023091D" w:rsidRDefault="00DA2DD6">
      <w:pPr>
        <w:spacing w:line="300" w:lineRule="auto"/>
        <w:ind w:left="-426"/>
        <w:rPr>
          <w:rFonts w:cs="Arial" w:eastAsiaTheme="minorHAnsi"/>
          <w:sz w:val="24"/>
          <w:lang w:eastAsia="en-US"/>
        </w:rPr>
      </w:pPr>
    </w:p>
    <w:p w:rsidRPr="00596AB2" w:rsidR="00A96F2D" w:rsidP="0023091D" w:rsidRDefault="00DA2DD6">
      <w:pPr>
        <w:spacing w:line="300" w:lineRule="auto"/>
        <w:ind w:left="-426"/>
        <w:rPr>
          <w:rFonts w:cs="Arial" w:eastAsiaTheme="minorHAnsi"/>
          <w:sz w:val="24"/>
          <w:lang w:eastAsia="en-US"/>
        </w:rPr>
      </w:pPr>
      <w:r>
        <w:rPr>
          <w:rFonts w:cs="Arial" w:eastAsiaTheme="minorHAnsi"/>
          <w:sz w:val="24"/>
          <w:lang w:eastAsia="en-US"/>
        </w:rPr>
        <w:t xml:space="preserve">Here </w:t>
      </w:r>
      <w:r w:rsidRPr="00596AB2" w:rsidR="00A96F2D">
        <w:rPr>
          <w:rFonts w:cs="Arial" w:eastAsiaTheme="minorHAnsi"/>
          <w:sz w:val="24"/>
          <w:lang w:eastAsia="en-US"/>
        </w:rPr>
        <w:t>is a list of some of the opportunities that took place in the Vale.</w:t>
      </w:r>
    </w:p>
    <w:p w:rsidRPr="00596AB2" w:rsidR="00A96F2D" w:rsidP="0023091D" w:rsidRDefault="00A96F2D">
      <w:pPr>
        <w:spacing w:line="300" w:lineRule="auto"/>
        <w:ind w:left="-426"/>
        <w:rPr>
          <w:rFonts w:cs="Arial" w:eastAsiaTheme="minorHAnsi"/>
          <w:sz w:val="24"/>
          <w:lang w:eastAsia="en-US"/>
        </w:rPr>
      </w:pPr>
    </w:p>
    <w:p w:rsidRPr="00596AB2" w:rsidR="00A96F2D" w:rsidP="005A4185" w:rsidRDefault="00A96F2D">
      <w:pPr>
        <w:pStyle w:val="ListParagraph"/>
        <w:numPr>
          <w:ilvl w:val="0"/>
          <w:numId w:val="29"/>
        </w:numPr>
        <w:spacing w:after="120" w:line="300" w:lineRule="auto"/>
        <w:ind w:left="284" w:hanging="357"/>
        <w:rPr>
          <w:rFonts w:cs="Arial" w:eastAsiaTheme="minorHAnsi"/>
          <w:sz w:val="24"/>
          <w:lang w:eastAsia="en-US"/>
        </w:rPr>
      </w:pPr>
      <w:r w:rsidRPr="00596AB2">
        <w:rPr>
          <w:rFonts w:cs="Arial" w:eastAsiaTheme="minorHAnsi"/>
          <w:sz w:val="24"/>
          <w:lang w:eastAsia="en-US"/>
        </w:rPr>
        <w:t>Girls</w:t>
      </w:r>
      <w:r w:rsidRPr="00596AB2" w:rsidR="00E64673">
        <w:rPr>
          <w:rFonts w:cs="Arial" w:eastAsiaTheme="minorHAnsi"/>
          <w:sz w:val="24"/>
          <w:lang w:eastAsia="en-US"/>
        </w:rPr>
        <w:t>’</w:t>
      </w:r>
      <w:r w:rsidRPr="00596AB2">
        <w:rPr>
          <w:rFonts w:cs="Arial" w:eastAsiaTheme="minorHAnsi"/>
          <w:sz w:val="24"/>
          <w:lang w:eastAsia="en-US"/>
        </w:rPr>
        <w:t xml:space="preserve"> Primary School Football Festival</w:t>
      </w:r>
    </w:p>
    <w:p w:rsidRPr="00596AB2" w:rsidR="00A96F2D" w:rsidP="005A4185" w:rsidRDefault="00A96F2D">
      <w:pPr>
        <w:pStyle w:val="ListParagraph"/>
        <w:numPr>
          <w:ilvl w:val="0"/>
          <w:numId w:val="29"/>
        </w:numPr>
        <w:spacing w:after="120" w:line="300" w:lineRule="auto"/>
        <w:ind w:left="284" w:hanging="357"/>
        <w:rPr>
          <w:rFonts w:cs="Arial" w:eastAsiaTheme="minorHAnsi"/>
          <w:sz w:val="24"/>
          <w:lang w:eastAsia="en-US"/>
        </w:rPr>
      </w:pPr>
      <w:r w:rsidRPr="00596AB2">
        <w:rPr>
          <w:rFonts w:cs="Arial" w:eastAsiaTheme="minorHAnsi"/>
          <w:sz w:val="24"/>
          <w:lang w:eastAsia="en-US"/>
        </w:rPr>
        <w:t>Cross Country Championships</w:t>
      </w:r>
    </w:p>
    <w:p w:rsidRPr="00596AB2" w:rsidR="00A96F2D" w:rsidP="005A4185" w:rsidRDefault="00A96F2D">
      <w:pPr>
        <w:pStyle w:val="ListParagraph"/>
        <w:numPr>
          <w:ilvl w:val="0"/>
          <w:numId w:val="29"/>
        </w:numPr>
        <w:spacing w:after="120" w:line="300" w:lineRule="auto"/>
        <w:ind w:left="284" w:hanging="357"/>
        <w:rPr>
          <w:rFonts w:cs="Arial" w:eastAsiaTheme="minorHAnsi"/>
          <w:sz w:val="24"/>
          <w:lang w:eastAsia="en-US"/>
        </w:rPr>
      </w:pPr>
      <w:r w:rsidRPr="00596AB2">
        <w:rPr>
          <w:rFonts w:cs="Arial" w:eastAsiaTheme="minorHAnsi"/>
          <w:sz w:val="24"/>
          <w:lang w:eastAsia="en-US"/>
        </w:rPr>
        <w:t>Vale Wide Primary Schools</w:t>
      </w:r>
      <w:r w:rsidRPr="00596AB2" w:rsidR="00E64673">
        <w:rPr>
          <w:rFonts w:cs="Arial" w:eastAsiaTheme="minorHAnsi"/>
          <w:sz w:val="24"/>
          <w:lang w:eastAsia="en-US"/>
        </w:rPr>
        <w:t>’</w:t>
      </w:r>
      <w:r w:rsidRPr="00596AB2">
        <w:rPr>
          <w:rFonts w:cs="Arial" w:eastAsiaTheme="minorHAnsi"/>
          <w:sz w:val="24"/>
          <w:lang w:eastAsia="en-US"/>
        </w:rPr>
        <w:t xml:space="preserve"> Netball Festival</w:t>
      </w:r>
    </w:p>
    <w:p w:rsidRPr="00596AB2" w:rsidR="00A96F2D" w:rsidP="005A4185" w:rsidRDefault="00A96F2D">
      <w:pPr>
        <w:pStyle w:val="ListParagraph"/>
        <w:numPr>
          <w:ilvl w:val="0"/>
          <w:numId w:val="29"/>
        </w:numPr>
        <w:spacing w:after="120" w:line="300" w:lineRule="auto"/>
        <w:ind w:left="284" w:hanging="357"/>
        <w:rPr>
          <w:rFonts w:cs="Arial" w:eastAsiaTheme="minorHAnsi"/>
          <w:sz w:val="24"/>
          <w:lang w:eastAsia="en-US"/>
        </w:rPr>
      </w:pPr>
      <w:r w:rsidRPr="00596AB2">
        <w:rPr>
          <w:rFonts w:cs="Arial" w:eastAsiaTheme="minorHAnsi"/>
          <w:sz w:val="24"/>
          <w:lang w:eastAsia="en-US"/>
        </w:rPr>
        <w:t>Vale Quad Kids</w:t>
      </w:r>
      <w:r w:rsidRPr="00596AB2" w:rsidR="00E64673">
        <w:rPr>
          <w:rFonts w:cs="Arial" w:eastAsiaTheme="minorHAnsi"/>
          <w:sz w:val="24"/>
          <w:lang w:eastAsia="en-US"/>
        </w:rPr>
        <w:t>’</w:t>
      </w:r>
      <w:r w:rsidRPr="00596AB2">
        <w:rPr>
          <w:rFonts w:cs="Arial" w:eastAsiaTheme="minorHAnsi"/>
          <w:sz w:val="24"/>
          <w:lang w:eastAsia="en-US"/>
        </w:rPr>
        <w:t xml:space="preserve"> Festival (Athletics)</w:t>
      </w:r>
    </w:p>
    <w:p w:rsidR="00A96F2D" w:rsidP="005A4185" w:rsidRDefault="00A96F2D">
      <w:pPr>
        <w:pStyle w:val="ListParagraph"/>
        <w:numPr>
          <w:ilvl w:val="0"/>
          <w:numId w:val="29"/>
        </w:numPr>
        <w:spacing w:after="120" w:line="300" w:lineRule="auto"/>
        <w:ind w:left="284" w:hanging="357"/>
        <w:rPr>
          <w:rFonts w:cs="Arial" w:eastAsiaTheme="minorHAnsi"/>
          <w:sz w:val="24"/>
          <w:lang w:eastAsia="en-US"/>
        </w:rPr>
      </w:pPr>
      <w:r w:rsidRPr="00596AB2">
        <w:rPr>
          <w:rFonts w:cs="Arial" w:eastAsiaTheme="minorHAnsi"/>
          <w:sz w:val="24"/>
          <w:lang w:eastAsia="en-US"/>
        </w:rPr>
        <w:t xml:space="preserve">Year </w:t>
      </w:r>
      <w:r w:rsidR="0067039F">
        <w:rPr>
          <w:rFonts w:cs="Arial" w:eastAsiaTheme="minorHAnsi"/>
          <w:sz w:val="24"/>
          <w:lang w:eastAsia="en-US"/>
        </w:rPr>
        <w:t>1</w:t>
      </w:r>
      <w:r w:rsidRPr="00596AB2">
        <w:rPr>
          <w:rFonts w:cs="Arial" w:eastAsiaTheme="minorHAnsi"/>
          <w:sz w:val="24"/>
          <w:lang w:eastAsia="en-US"/>
        </w:rPr>
        <w:t xml:space="preserve"> and </w:t>
      </w:r>
      <w:r w:rsidR="0067039F">
        <w:rPr>
          <w:rFonts w:cs="Arial" w:eastAsiaTheme="minorHAnsi"/>
          <w:sz w:val="24"/>
          <w:lang w:eastAsia="en-US"/>
        </w:rPr>
        <w:t>2</w:t>
      </w:r>
      <w:r w:rsidRPr="00596AB2">
        <w:rPr>
          <w:rFonts w:cs="Arial" w:eastAsiaTheme="minorHAnsi"/>
          <w:sz w:val="24"/>
          <w:lang w:eastAsia="en-US"/>
        </w:rPr>
        <w:t xml:space="preserve"> </w:t>
      </w:r>
      <w:proofErr w:type="spellStart"/>
      <w:r w:rsidRPr="00596AB2">
        <w:rPr>
          <w:rFonts w:cs="Arial" w:eastAsiaTheme="minorHAnsi"/>
          <w:sz w:val="24"/>
          <w:lang w:eastAsia="en-US"/>
        </w:rPr>
        <w:t>Multiskills</w:t>
      </w:r>
      <w:proofErr w:type="spellEnd"/>
      <w:r w:rsidRPr="00596AB2">
        <w:rPr>
          <w:rFonts w:cs="Arial" w:eastAsiaTheme="minorHAnsi"/>
          <w:sz w:val="24"/>
          <w:lang w:eastAsia="en-US"/>
        </w:rPr>
        <w:t xml:space="preserve"> Festivals </w:t>
      </w:r>
    </w:p>
    <w:p w:rsidRPr="00596AB2" w:rsidR="0067039F" w:rsidP="0067039F" w:rsidRDefault="0067039F">
      <w:pPr>
        <w:pStyle w:val="ListParagraph"/>
        <w:numPr>
          <w:ilvl w:val="0"/>
          <w:numId w:val="29"/>
        </w:numPr>
        <w:spacing w:after="120" w:line="300" w:lineRule="auto"/>
        <w:ind w:left="284" w:hanging="357"/>
        <w:rPr>
          <w:rFonts w:cs="Arial" w:eastAsiaTheme="minorHAnsi"/>
          <w:sz w:val="24"/>
          <w:lang w:eastAsia="en-US"/>
        </w:rPr>
      </w:pPr>
      <w:r w:rsidRPr="00596AB2">
        <w:rPr>
          <w:rFonts w:cs="Arial" w:eastAsiaTheme="minorHAnsi"/>
          <w:sz w:val="24"/>
          <w:lang w:eastAsia="en-US"/>
        </w:rPr>
        <w:t xml:space="preserve">Year 3 and 4 </w:t>
      </w:r>
      <w:proofErr w:type="spellStart"/>
      <w:r w:rsidRPr="00596AB2">
        <w:rPr>
          <w:rFonts w:cs="Arial" w:eastAsiaTheme="minorHAnsi"/>
          <w:sz w:val="24"/>
          <w:lang w:eastAsia="en-US"/>
        </w:rPr>
        <w:t>Multiskills</w:t>
      </w:r>
      <w:proofErr w:type="spellEnd"/>
      <w:r w:rsidRPr="00596AB2">
        <w:rPr>
          <w:rFonts w:cs="Arial" w:eastAsiaTheme="minorHAnsi"/>
          <w:sz w:val="24"/>
          <w:lang w:eastAsia="en-US"/>
        </w:rPr>
        <w:t xml:space="preserve"> Festivals </w:t>
      </w:r>
    </w:p>
    <w:p w:rsidR="00A96F2D" w:rsidP="005A4185" w:rsidRDefault="00A96F2D">
      <w:pPr>
        <w:pStyle w:val="ListParagraph"/>
        <w:numPr>
          <w:ilvl w:val="0"/>
          <w:numId w:val="29"/>
        </w:numPr>
        <w:spacing w:after="120" w:line="300" w:lineRule="auto"/>
        <w:ind w:left="284" w:hanging="357"/>
        <w:rPr>
          <w:rFonts w:cs="Arial" w:eastAsiaTheme="minorHAnsi"/>
          <w:sz w:val="24"/>
          <w:lang w:eastAsia="en-US"/>
        </w:rPr>
      </w:pPr>
      <w:r w:rsidRPr="00596AB2">
        <w:rPr>
          <w:rFonts w:cs="Arial" w:eastAsiaTheme="minorHAnsi"/>
          <w:sz w:val="24"/>
          <w:lang w:eastAsia="en-US"/>
        </w:rPr>
        <w:t xml:space="preserve">Year 5 and 6 </w:t>
      </w:r>
      <w:proofErr w:type="spellStart"/>
      <w:r w:rsidRPr="00596AB2">
        <w:rPr>
          <w:rFonts w:cs="Arial" w:eastAsiaTheme="minorHAnsi"/>
          <w:sz w:val="24"/>
          <w:lang w:eastAsia="en-US"/>
        </w:rPr>
        <w:t>Multiskills</w:t>
      </w:r>
      <w:proofErr w:type="spellEnd"/>
      <w:r w:rsidRPr="00596AB2">
        <w:rPr>
          <w:rFonts w:cs="Arial" w:eastAsiaTheme="minorHAnsi"/>
          <w:sz w:val="24"/>
          <w:lang w:eastAsia="en-US"/>
        </w:rPr>
        <w:t xml:space="preserve"> Festivals</w:t>
      </w:r>
    </w:p>
    <w:p w:rsidRPr="00596AB2" w:rsidR="00A96F2D" w:rsidP="0023091D" w:rsidRDefault="00A96F2D">
      <w:pPr>
        <w:spacing w:line="300" w:lineRule="auto"/>
        <w:ind w:left="-426" w:right="-427" w:hanging="142"/>
        <w:rPr>
          <w:rFonts w:cs="Arial"/>
          <w:sz w:val="24"/>
          <w:lang w:val="en"/>
        </w:rPr>
      </w:pPr>
    </w:p>
    <w:p w:rsidRPr="00596AB2" w:rsidR="00A96F2D" w:rsidP="00DC3744" w:rsidRDefault="00A96F2D">
      <w:pPr>
        <w:spacing w:line="300" w:lineRule="auto"/>
        <w:ind w:left="-426" w:right="-427"/>
        <w:rPr>
          <w:rFonts w:cs="Arial"/>
          <w:b/>
          <w:sz w:val="24"/>
          <w:lang w:val="en"/>
        </w:rPr>
      </w:pPr>
      <w:r w:rsidRPr="00596AB2">
        <w:rPr>
          <w:rFonts w:cs="Arial"/>
          <w:b/>
          <w:sz w:val="24"/>
          <w:lang w:val="en"/>
        </w:rPr>
        <w:t xml:space="preserve"> ‘5 x 60’ Scheme</w:t>
      </w:r>
    </w:p>
    <w:p w:rsidRPr="00596AB2" w:rsidR="00A96F2D" w:rsidP="0023091D" w:rsidRDefault="00A96F2D">
      <w:pPr>
        <w:spacing w:line="300" w:lineRule="auto"/>
        <w:ind w:left="-426" w:right="-427" w:hanging="142"/>
        <w:rPr>
          <w:rFonts w:cs="Arial"/>
          <w:sz w:val="24"/>
          <w:lang w:val="en"/>
        </w:rPr>
      </w:pPr>
    </w:p>
    <w:p w:rsidRPr="00596AB2" w:rsidR="00A96F2D" w:rsidP="0023091D" w:rsidRDefault="002C2216">
      <w:pPr>
        <w:spacing w:line="300" w:lineRule="auto"/>
        <w:ind w:left="-426"/>
        <w:rPr>
          <w:rFonts w:cs="Arial" w:eastAsiaTheme="minorHAnsi"/>
          <w:sz w:val="24"/>
          <w:lang w:eastAsia="en-US"/>
        </w:rPr>
      </w:pPr>
      <w:r w:rsidRPr="00596AB2">
        <w:rPr>
          <w:rFonts w:cs="Arial" w:eastAsiaTheme="minorHAnsi"/>
          <w:sz w:val="24"/>
          <w:lang w:eastAsia="en-US"/>
        </w:rPr>
        <w:t>The ‘5 x 60’ Scheme is for secondary school p</w:t>
      </w:r>
      <w:r w:rsidRPr="00596AB2" w:rsidR="00A96F2D">
        <w:rPr>
          <w:rFonts w:cs="Arial" w:eastAsiaTheme="minorHAnsi"/>
          <w:sz w:val="24"/>
          <w:lang w:eastAsia="en-US"/>
        </w:rPr>
        <w:t>upils</w:t>
      </w:r>
      <w:r w:rsidRPr="00596AB2" w:rsidR="003E4BE1">
        <w:rPr>
          <w:rFonts w:cs="Arial" w:eastAsiaTheme="minorHAnsi"/>
          <w:sz w:val="24"/>
          <w:lang w:eastAsia="en-US"/>
        </w:rPr>
        <w:t>.  It</w:t>
      </w:r>
      <w:r w:rsidRPr="00596AB2" w:rsidR="00A96F2D">
        <w:rPr>
          <w:rFonts w:cs="Arial" w:eastAsiaTheme="minorHAnsi"/>
          <w:sz w:val="24"/>
          <w:lang w:eastAsia="en-US"/>
        </w:rPr>
        <w:t xml:space="preserve"> offers </w:t>
      </w:r>
      <w:r w:rsidR="00AA0DB8">
        <w:rPr>
          <w:rFonts w:cs="Arial" w:eastAsiaTheme="minorHAnsi"/>
          <w:sz w:val="24"/>
          <w:lang w:eastAsia="en-US"/>
        </w:rPr>
        <w:t xml:space="preserve">them opportunities to take part in </w:t>
      </w:r>
      <w:r w:rsidRPr="00596AB2" w:rsidR="00A96F2D">
        <w:rPr>
          <w:rFonts w:cs="Arial" w:eastAsiaTheme="minorHAnsi"/>
          <w:sz w:val="24"/>
          <w:lang w:eastAsia="en-US"/>
        </w:rPr>
        <w:t>sport or physical activity during lunchtime</w:t>
      </w:r>
      <w:r w:rsidRPr="00596AB2">
        <w:rPr>
          <w:rFonts w:cs="Arial" w:eastAsiaTheme="minorHAnsi"/>
          <w:sz w:val="24"/>
          <w:lang w:eastAsia="en-US"/>
        </w:rPr>
        <w:t>s</w:t>
      </w:r>
      <w:r w:rsidRPr="00596AB2" w:rsidR="00A96F2D">
        <w:rPr>
          <w:rFonts w:cs="Arial" w:eastAsiaTheme="minorHAnsi"/>
          <w:sz w:val="24"/>
          <w:lang w:eastAsia="en-US"/>
        </w:rPr>
        <w:t xml:space="preserve"> and after school</w:t>
      </w:r>
      <w:r w:rsidRPr="00596AB2" w:rsidR="003E4BE1">
        <w:rPr>
          <w:rFonts w:cs="Arial" w:eastAsiaTheme="minorHAnsi"/>
          <w:sz w:val="24"/>
          <w:lang w:eastAsia="en-US"/>
        </w:rPr>
        <w:t>.  T</w:t>
      </w:r>
      <w:r w:rsidRPr="00596AB2" w:rsidR="00A96F2D">
        <w:rPr>
          <w:rFonts w:cs="Arial" w:eastAsiaTheme="minorHAnsi"/>
          <w:sz w:val="24"/>
          <w:lang w:eastAsia="en-US"/>
        </w:rPr>
        <w:t xml:space="preserve">he aim of the scheme is to </w:t>
      </w:r>
      <w:r w:rsidR="00B845E8">
        <w:rPr>
          <w:rFonts w:cs="Arial" w:eastAsiaTheme="minorHAnsi"/>
          <w:sz w:val="24"/>
          <w:lang w:eastAsia="en-US"/>
        </w:rPr>
        <w:t xml:space="preserve">get more young people involved in physical activity, especially those who </w:t>
      </w:r>
      <w:r w:rsidRPr="00596AB2">
        <w:rPr>
          <w:rFonts w:cs="Arial" w:eastAsiaTheme="minorHAnsi"/>
          <w:sz w:val="24"/>
          <w:lang w:eastAsia="en-US"/>
        </w:rPr>
        <w:t>are</w:t>
      </w:r>
      <w:r w:rsidRPr="00596AB2" w:rsidR="00A96F2D">
        <w:rPr>
          <w:rFonts w:cs="Arial" w:eastAsiaTheme="minorHAnsi"/>
          <w:sz w:val="24"/>
          <w:lang w:eastAsia="en-US"/>
        </w:rPr>
        <w:t xml:space="preserve"> inactive or hard to reach. </w:t>
      </w:r>
    </w:p>
    <w:p w:rsidRPr="00596AB2" w:rsidR="00A96F2D" w:rsidP="0023091D" w:rsidRDefault="00A96F2D">
      <w:pPr>
        <w:spacing w:line="300" w:lineRule="auto"/>
        <w:ind w:left="-426"/>
        <w:rPr>
          <w:rFonts w:cs="Arial" w:eastAsiaTheme="minorHAnsi"/>
          <w:sz w:val="24"/>
          <w:lang w:eastAsia="en-US"/>
        </w:rPr>
      </w:pPr>
    </w:p>
    <w:p w:rsidR="00A96F2D" w:rsidP="0023091D" w:rsidRDefault="002C2216">
      <w:pPr>
        <w:spacing w:line="300" w:lineRule="auto"/>
        <w:ind w:left="-426"/>
        <w:rPr>
          <w:rFonts w:cs="Arial" w:eastAsiaTheme="minorHAnsi"/>
          <w:sz w:val="24"/>
          <w:lang w:eastAsia="en-US"/>
        </w:rPr>
      </w:pPr>
      <w:r w:rsidRPr="00596AB2">
        <w:rPr>
          <w:rFonts w:cs="Arial" w:eastAsiaTheme="minorHAnsi"/>
          <w:sz w:val="24"/>
          <w:lang w:eastAsia="en-US"/>
        </w:rPr>
        <w:t>We provide a</w:t>
      </w:r>
      <w:r w:rsidRPr="00596AB2" w:rsidR="00A96F2D">
        <w:rPr>
          <w:rFonts w:cs="Arial" w:eastAsiaTheme="minorHAnsi"/>
          <w:sz w:val="24"/>
          <w:lang w:eastAsia="en-US"/>
        </w:rPr>
        <w:t xml:space="preserve"> range of activities </w:t>
      </w:r>
      <w:r w:rsidRPr="00596AB2">
        <w:rPr>
          <w:rFonts w:cs="Arial" w:eastAsiaTheme="minorHAnsi"/>
          <w:sz w:val="24"/>
          <w:lang w:eastAsia="en-US"/>
        </w:rPr>
        <w:t>in each secondary s</w:t>
      </w:r>
      <w:r w:rsidRPr="00596AB2" w:rsidR="00A96F2D">
        <w:rPr>
          <w:rFonts w:cs="Arial" w:eastAsiaTheme="minorHAnsi"/>
          <w:sz w:val="24"/>
          <w:lang w:eastAsia="en-US"/>
        </w:rPr>
        <w:t>chool throughout the Vale</w:t>
      </w:r>
      <w:r w:rsidRPr="00596AB2">
        <w:rPr>
          <w:rFonts w:cs="Arial" w:eastAsiaTheme="minorHAnsi"/>
          <w:sz w:val="24"/>
          <w:lang w:eastAsia="en-US"/>
        </w:rPr>
        <w:t xml:space="preserve">.  We </w:t>
      </w:r>
      <w:r w:rsidR="00E61E73">
        <w:rPr>
          <w:rFonts w:cs="Arial" w:eastAsiaTheme="minorHAnsi"/>
          <w:sz w:val="24"/>
          <w:lang w:eastAsia="en-US"/>
        </w:rPr>
        <w:t xml:space="preserve">consult with children to find out what activities they want to participate in.  </w:t>
      </w:r>
    </w:p>
    <w:p w:rsidRPr="00596AB2" w:rsidR="00E61E73" w:rsidP="0023091D" w:rsidRDefault="00E61E73">
      <w:pPr>
        <w:spacing w:line="300" w:lineRule="auto"/>
        <w:ind w:left="-426"/>
        <w:rPr>
          <w:rFonts w:cs="Arial" w:eastAsiaTheme="minorHAnsi"/>
          <w:sz w:val="24"/>
          <w:lang w:eastAsia="en-US"/>
        </w:rPr>
      </w:pPr>
    </w:p>
    <w:p w:rsidRPr="00596AB2" w:rsidR="00A96F2D" w:rsidP="0023091D" w:rsidRDefault="002C2216">
      <w:pPr>
        <w:spacing w:line="300" w:lineRule="auto"/>
        <w:ind w:left="-426"/>
        <w:rPr>
          <w:rFonts w:cs="Arial" w:eastAsiaTheme="minorHAnsi"/>
          <w:sz w:val="24"/>
          <w:lang w:eastAsia="en-US"/>
        </w:rPr>
      </w:pPr>
      <w:r w:rsidRPr="00596AB2">
        <w:rPr>
          <w:rFonts w:cs="Arial" w:eastAsiaTheme="minorHAnsi"/>
          <w:sz w:val="24"/>
          <w:lang w:eastAsia="en-US"/>
        </w:rPr>
        <w:t>Each secondary s</w:t>
      </w:r>
      <w:r w:rsidRPr="00596AB2" w:rsidR="00A96F2D">
        <w:rPr>
          <w:rFonts w:cs="Arial" w:eastAsiaTheme="minorHAnsi"/>
          <w:sz w:val="24"/>
          <w:lang w:eastAsia="en-US"/>
        </w:rPr>
        <w:t xml:space="preserve">chool in the Vale will have sessions specifically targeting one or more of the following groups: </w:t>
      </w:r>
      <w:r w:rsidR="004C4041">
        <w:rPr>
          <w:rFonts w:cs="Arial" w:eastAsiaTheme="minorHAnsi"/>
          <w:sz w:val="24"/>
          <w:lang w:eastAsia="en-US"/>
        </w:rPr>
        <w:t>g</w:t>
      </w:r>
      <w:r w:rsidRPr="00596AB2" w:rsidR="00A96F2D">
        <w:rPr>
          <w:rFonts w:cs="Arial" w:eastAsiaTheme="minorHAnsi"/>
          <w:sz w:val="24"/>
          <w:lang w:eastAsia="en-US"/>
        </w:rPr>
        <w:t xml:space="preserve">irls, </w:t>
      </w:r>
      <w:r w:rsidR="004C4041">
        <w:rPr>
          <w:rFonts w:cs="Arial" w:eastAsiaTheme="minorHAnsi"/>
          <w:sz w:val="24"/>
          <w:lang w:eastAsia="en-US"/>
        </w:rPr>
        <w:t>young people with d</w:t>
      </w:r>
      <w:r w:rsidRPr="00596AB2" w:rsidR="00A96F2D">
        <w:rPr>
          <w:rFonts w:cs="Arial" w:eastAsiaTheme="minorHAnsi"/>
          <w:sz w:val="24"/>
          <w:lang w:eastAsia="en-US"/>
        </w:rPr>
        <w:t>isabilit</w:t>
      </w:r>
      <w:r w:rsidR="004C4041">
        <w:rPr>
          <w:rFonts w:cs="Arial" w:eastAsiaTheme="minorHAnsi"/>
          <w:sz w:val="24"/>
          <w:lang w:eastAsia="en-US"/>
        </w:rPr>
        <w:t>ies</w:t>
      </w:r>
      <w:r w:rsidRPr="00596AB2" w:rsidR="00A96F2D">
        <w:rPr>
          <w:rFonts w:cs="Arial" w:eastAsiaTheme="minorHAnsi"/>
          <w:sz w:val="24"/>
          <w:lang w:eastAsia="en-US"/>
        </w:rPr>
        <w:t xml:space="preserve">, </w:t>
      </w:r>
      <w:r w:rsidR="004C4041">
        <w:rPr>
          <w:rFonts w:cs="Arial" w:eastAsiaTheme="minorHAnsi"/>
          <w:sz w:val="24"/>
          <w:lang w:eastAsia="en-US"/>
        </w:rPr>
        <w:t xml:space="preserve">and </w:t>
      </w:r>
      <w:r w:rsidRPr="00596AB2" w:rsidR="00A96F2D">
        <w:rPr>
          <w:rFonts w:cs="Arial" w:eastAsiaTheme="minorHAnsi"/>
          <w:sz w:val="24"/>
          <w:lang w:eastAsia="en-US"/>
        </w:rPr>
        <w:t xml:space="preserve">certain year groups.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As well as specific sessions</w:t>
      </w:r>
      <w:r w:rsidRPr="00596AB2" w:rsidR="002C2216">
        <w:rPr>
          <w:rFonts w:cs="Arial" w:eastAsiaTheme="minorHAnsi"/>
          <w:sz w:val="24"/>
          <w:lang w:eastAsia="en-US"/>
        </w:rPr>
        <w:t>,</w:t>
      </w:r>
      <w:r w:rsidRPr="00596AB2">
        <w:rPr>
          <w:rFonts w:cs="Arial" w:eastAsiaTheme="minorHAnsi"/>
          <w:sz w:val="24"/>
          <w:lang w:eastAsia="en-US"/>
        </w:rPr>
        <w:t xml:space="preserve"> the </w:t>
      </w:r>
      <w:r w:rsidRPr="00596AB2" w:rsidR="002C2216">
        <w:rPr>
          <w:rFonts w:cs="Arial" w:eastAsiaTheme="minorHAnsi"/>
          <w:sz w:val="24"/>
          <w:lang w:eastAsia="en-US"/>
        </w:rPr>
        <w:t>‘</w:t>
      </w:r>
      <w:r w:rsidRPr="00596AB2">
        <w:rPr>
          <w:rFonts w:cs="Arial" w:eastAsiaTheme="minorHAnsi"/>
          <w:sz w:val="24"/>
          <w:lang w:eastAsia="en-US"/>
        </w:rPr>
        <w:t>5</w:t>
      </w:r>
      <w:r w:rsidRPr="00596AB2" w:rsidR="002C2216">
        <w:rPr>
          <w:rFonts w:cs="Arial" w:eastAsiaTheme="minorHAnsi"/>
          <w:sz w:val="24"/>
          <w:lang w:eastAsia="en-US"/>
        </w:rPr>
        <w:t xml:space="preserve"> </w:t>
      </w:r>
      <w:r w:rsidRPr="00596AB2">
        <w:rPr>
          <w:rFonts w:cs="Arial" w:eastAsiaTheme="minorHAnsi"/>
          <w:sz w:val="24"/>
          <w:lang w:eastAsia="en-US"/>
        </w:rPr>
        <w:t>x</w:t>
      </w:r>
      <w:r w:rsidRPr="00596AB2" w:rsidR="002C2216">
        <w:rPr>
          <w:rFonts w:cs="Arial" w:eastAsiaTheme="minorHAnsi"/>
          <w:sz w:val="24"/>
          <w:lang w:eastAsia="en-US"/>
        </w:rPr>
        <w:t xml:space="preserve"> </w:t>
      </w:r>
      <w:r w:rsidRPr="00596AB2">
        <w:rPr>
          <w:rFonts w:cs="Arial" w:eastAsiaTheme="minorHAnsi"/>
          <w:sz w:val="24"/>
          <w:lang w:eastAsia="en-US"/>
        </w:rPr>
        <w:t>60</w:t>
      </w:r>
      <w:r w:rsidRPr="00596AB2" w:rsidR="002C2216">
        <w:rPr>
          <w:rFonts w:cs="Arial" w:eastAsiaTheme="minorHAnsi"/>
          <w:sz w:val="24"/>
          <w:lang w:eastAsia="en-US"/>
        </w:rPr>
        <w:t>’</w:t>
      </w:r>
      <w:r w:rsidRPr="00596AB2">
        <w:rPr>
          <w:rFonts w:cs="Arial" w:eastAsiaTheme="minorHAnsi"/>
          <w:sz w:val="24"/>
          <w:lang w:eastAsia="en-US"/>
        </w:rPr>
        <w:t xml:space="preserve"> scheme in the Vale prides itself on creating inclusive environments where anyone can attend</w:t>
      </w:r>
      <w:r w:rsidR="00027829">
        <w:rPr>
          <w:rFonts w:cs="Arial" w:eastAsiaTheme="minorHAnsi"/>
          <w:sz w:val="24"/>
          <w:lang w:eastAsia="en-US"/>
        </w:rPr>
        <w:t>.  T</w:t>
      </w:r>
      <w:r w:rsidRPr="00596AB2">
        <w:rPr>
          <w:rFonts w:cs="Arial" w:eastAsiaTheme="minorHAnsi"/>
          <w:sz w:val="24"/>
          <w:lang w:eastAsia="en-US"/>
        </w:rPr>
        <w:t xml:space="preserve">his includes girls, pupils </w:t>
      </w:r>
      <w:r w:rsidR="00027829">
        <w:rPr>
          <w:rFonts w:cs="Arial" w:eastAsiaTheme="minorHAnsi"/>
          <w:sz w:val="24"/>
          <w:lang w:eastAsia="en-US"/>
        </w:rPr>
        <w:t xml:space="preserve">with disabilities, </w:t>
      </w:r>
      <w:r w:rsidRPr="00596AB2">
        <w:rPr>
          <w:rFonts w:cs="Arial" w:eastAsiaTheme="minorHAnsi"/>
          <w:sz w:val="24"/>
          <w:lang w:eastAsia="en-US"/>
        </w:rPr>
        <w:t>and B</w:t>
      </w:r>
      <w:r w:rsidRPr="00596AB2" w:rsidR="002C2216">
        <w:rPr>
          <w:rFonts w:cs="Arial" w:eastAsiaTheme="minorHAnsi"/>
          <w:sz w:val="24"/>
          <w:lang w:eastAsia="en-US"/>
        </w:rPr>
        <w:t>lack and minority ethnic p</w:t>
      </w:r>
      <w:r w:rsidRPr="00596AB2">
        <w:rPr>
          <w:rFonts w:cs="Arial" w:eastAsiaTheme="minorHAnsi"/>
          <w:sz w:val="24"/>
          <w:lang w:eastAsia="en-US"/>
        </w:rPr>
        <w:t>upils</w:t>
      </w:r>
      <w:r w:rsidRPr="00596AB2" w:rsidR="002C2216">
        <w:rPr>
          <w:rFonts w:cs="Arial" w:eastAsiaTheme="minorHAnsi"/>
          <w:sz w:val="24"/>
          <w:lang w:eastAsia="en-US"/>
        </w:rPr>
        <w:t xml:space="preserve">.  They </w:t>
      </w:r>
      <w:r w:rsidRPr="00596AB2">
        <w:rPr>
          <w:rFonts w:cs="Arial" w:eastAsiaTheme="minorHAnsi"/>
          <w:sz w:val="24"/>
          <w:lang w:eastAsia="en-US"/>
        </w:rPr>
        <w:t xml:space="preserve">feel </w:t>
      </w:r>
      <w:r w:rsidR="00027829">
        <w:rPr>
          <w:rFonts w:cs="Arial" w:eastAsiaTheme="minorHAnsi"/>
          <w:sz w:val="24"/>
          <w:lang w:eastAsia="en-US"/>
        </w:rPr>
        <w:t xml:space="preserve">more </w:t>
      </w:r>
      <w:r w:rsidRPr="00596AB2">
        <w:rPr>
          <w:rFonts w:cs="Arial" w:eastAsiaTheme="minorHAnsi"/>
          <w:sz w:val="24"/>
          <w:lang w:eastAsia="en-US"/>
        </w:rPr>
        <w:t>at eas</w:t>
      </w:r>
      <w:r w:rsidRPr="00596AB2" w:rsidR="002C2216">
        <w:rPr>
          <w:rFonts w:cs="Arial" w:eastAsiaTheme="minorHAnsi"/>
          <w:sz w:val="24"/>
          <w:lang w:eastAsia="en-US"/>
        </w:rPr>
        <w:t>e</w:t>
      </w:r>
      <w:r w:rsidRPr="00596AB2">
        <w:rPr>
          <w:rFonts w:cs="Arial" w:eastAsiaTheme="minorHAnsi"/>
          <w:sz w:val="24"/>
          <w:lang w:eastAsia="en-US"/>
        </w:rPr>
        <w:t xml:space="preserve"> </w:t>
      </w:r>
      <w:r w:rsidR="00027829">
        <w:rPr>
          <w:rFonts w:cs="Arial" w:eastAsiaTheme="minorHAnsi"/>
          <w:sz w:val="24"/>
          <w:lang w:eastAsia="en-US"/>
        </w:rPr>
        <w:t>t</w:t>
      </w:r>
      <w:r w:rsidRPr="00596AB2">
        <w:rPr>
          <w:rFonts w:cs="Arial" w:eastAsiaTheme="minorHAnsi"/>
          <w:sz w:val="24"/>
          <w:lang w:eastAsia="en-US"/>
        </w:rPr>
        <w:t>ak</w:t>
      </w:r>
      <w:r w:rsidR="00027829">
        <w:rPr>
          <w:rFonts w:cs="Arial" w:eastAsiaTheme="minorHAnsi"/>
          <w:sz w:val="24"/>
          <w:lang w:eastAsia="en-US"/>
        </w:rPr>
        <w:t>ing</w:t>
      </w:r>
      <w:r w:rsidRPr="00596AB2">
        <w:rPr>
          <w:rFonts w:cs="Arial" w:eastAsiaTheme="minorHAnsi"/>
          <w:sz w:val="24"/>
          <w:lang w:eastAsia="en-US"/>
        </w:rPr>
        <w:t xml:space="preserve"> part in physical activity </w:t>
      </w:r>
      <w:r w:rsidR="00027829">
        <w:rPr>
          <w:rFonts w:cs="Arial" w:eastAsiaTheme="minorHAnsi"/>
          <w:sz w:val="24"/>
          <w:lang w:eastAsia="en-US"/>
        </w:rPr>
        <w:t xml:space="preserve">as they have the support of </w:t>
      </w:r>
      <w:r w:rsidRPr="00596AB2">
        <w:rPr>
          <w:rFonts w:cs="Arial" w:eastAsiaTheme="minorHAnsi"/>
          <w:sz w:val="24"/>
          <w:lang w:eastAsia="en-US"/>
        </w:rPr>
        <w:t xml:space="preserve">the </w:t>
      </w:r>
      <w:r w:rsidR="00EE14D4">
        <w:rPr>
          <w:rFonts w:cs="Arial" w:eastAsiaTheme="minorHAnsi"/>
          <w:sz w:val="24"/>
          <w:lang w:eastAsia="en-US"/>
        </w:rPr>
        <w:t xml:space="preserve">Active Young People Officer and the Activity Co-ordinator </w:t>
      </w:r>
      <w:r w:rsidRPr="00596AB2">
        <w:rPr>
          <w:rFonts w:cs="Arial" w:eastAsiaTheme="minorHAnsi"/>
          <w:sz w:val="24"/>
          <w:lang w:eastAsia="en-US"/>
        </w:rPr>
        <w:t xml:space="preserve">in that school.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2C2216">
      <w:pPr>
        <w:spacing w:line="300" w:lineRule="auto"/>
        <w:ind w:left="-426"/>
        <w:rPr>
          <w:rFonts w:cs="Arial" w:eastAsiaTheme="minorHAnsi"/>
          <w:sz w:val="24"/>
          <w:lang w:eastAsia="en-US"/>
        </w:rPr>
      </w:pPr>
      <w:r w:rsidRPr="00596AB2">
        <w:rPr>
          <w:rFonts w:cs="Arial" w:eastAsiaTheme="minorHAnsi"/>
          <w:sz w:val="24"/>
          <w:lang w:eastAsia="en-US"/>
        </w:rPr>
        <w:lastRenderedPageBreak/>
        <w:t>The ‘</w:t>
      </w:r>
      <w:r w:rsidRPr="00596AB2" w:rsidR="00A96F2D">
        <w:rPr>
          <w:rFonts w:cs="Arial" w:eastAsiaTheme="minorHAnsi"/>
          <w:sz w:val="24"/>
          <w:lang w:eastAsia="en-US"/>
        </w:rPr>
        <w:t>5</w:t>
      </w:r>
      <w:r w:rsidRPr="00596AB2">
        <w:rPr>
          <w:rFonts w:cs="Arial" w:eastAsiaTheme="minorHAnsi"/>
          <w:sz w:val="24"/>
          <w:lang w:eastAsia="en-US"/>
        </w:rPr>
        <w:t xml:space="preserve"> </w:t>
      </w:r>
      <w:r w:rsidRPr="00596AB2" w:rsidR="00A96F2D">
        <w:rPr>
          <w:rFonts w:cs="Arial" w:eastAsiaTheme="minorHAnsi"/>
          <w:sz w:val="24"/>
          <w:lang w:eastAsia="en-US"/>
        </w:rPr>
        <w:t>x</w:t>
      </w:r>
      <w:r w:rsidRPr="00596AB2">
        <w:rPr>
          <w:rFonts w:cs="Arial" w:eastAsiaTheme="minorHAnsi"/>
          <w:sz w:val="24"/>
          <w:lang w:eastAsia="en-US"/>
        </w:rPr>
        <w:t xml:space="preserve"> </w:t>
      </w:r>
      <w:r w:rsidRPr="00596AB2" w:rsidR="00A96F2D">
        <w:rPr>
          <w:rFonts w:cs="Arial" w:eastAsiaTheme="minorHAnsi"/>
          <w:sz w:val="24"/>
          <w:lang w:eastAsia="en-US"/>
        </w:rPr>
        <w:t>60</w:t>
      </w:r>
      <w:r w:rsidRPr="00596AB2">
        <w:rPr>
          <w:rFonts w:cs="Arial" w:eastAsiaTheme="minorHAnsi"/>
          <w:sz w:val="24"/>
          <w:lang w:eastAsia="en-US"/>
        </w:rPr>
        <w:t>’ Scheme</w:t>
      </w:r>
      <w:r w:rsidRPr="00596AB2" w:rsidR="00A96F2D">
        <w:rPr>
          <w:rFonts w:cs="Arial" w:eastAsiaTheme="minorHAnsi"/>
          <w:sz w:val="24"/>
          <w:lang w:eastAsia="en-US"/>
        </w:rPr>
        <w:t xml:space="preserve"> also provides </w:t>
      </w:r>
      <w:r w:rsidR="00DA1C3C">
        <w:rPr>
          <w:rFonts w:cs="Arial" w:eastAsiaTheme="minorHAnsi"/>
          <w:sz w:val="24"/>
          <w:lang w:eastAsia="en-US"/>
        </w:rPr>
        <w:t xml:space="preserve">access to </w:t>
      </w:r>
      <w:r w:rsidRPr="00596AB2" w:rsidR="00A96F2D">
        <w:rPr>
          <w:rFonts w:cs="Arial" w:eastAsiaTheme="minorHAnsi"/>
          <w:sz w:val="24"/>
          <w:lang w:eastAsia="en-US"/>
        </w:rPr>
        <w:t>a range of festivals and competitive opportunities which include Girls</w:t>
      </w:r>
      <w:r w:rsidRPr="00596AB2" w:rsidR="003D0338">
        <w:rPr>
          <w:rFonts w:cs="Arial" w:eastAsiaTheme="minorHAnsi"/>
          <w:sz w:val="24"/>
          <w:lang w:eastAsia="en-US"/>
        </w:rPr>
        <w:t>’</w:t>
      </w:r>
      <w:r w:rsidRPr="00596AB2" w:rsidR="00A96F2D">
        <w:rPr>
          <w:rFonts w:cs="Arial" w:eastAsiaTheme="minorHAnsi"/>
          <w:sz w:val="24"/>
          <w:lang w:eastAsia="en-US"/>
        </w:rPr>
        <w:t xml:space="preserve"> Football, Girls</w:t>
      </w:r>
      <w:r w:rsidRPr="00596AB2" w:rsidR="003D0338">
        <w:rPr>
          <w:rFonts w:cs="Arial" w:eastAsiaTheme="minorHAnsi"/>
          <w:sz w:val="24"/>
          <w:lang w:eastAsia="en-US"/>
        </w:rPr>
        <w:t>’</w:t>
      </w:r>
      <w:r w:rsidRPr="00596AB2" w:rsidR="00A96F2D">
        <w:rPr>
          <w:rFonts w:cs="Arial" w:eastAsiaTheme="minorHAnsi"/>
          <w:sz w:val="24"/>
          <w:lang w:eastAsia="en-US"/>
        </w:rPr>
        <w:t xml:space="preserve"> Rugby, Badminton</w:t>
      </w:r>
      <w:r w:rsidR="00DA1C3C">
        <w:rPr>
          <w:rFonts w:cs="Arial" w:eastAsiaTheme="minorHAnsi"/>
          <w:sz w:val="24"/>
          <w:lang w:eastAsia="en-US"/>
        </w:rPr>
        <w:t>, Netball,</w:t>
      </w:r>
      <w:r w:rsidRPr="00596AB2" w:rsidR="00A96F2D">
        <w:rPr>
          <w:rFonts w:cs="Arial" w:eastAsiaTheme="minorHAnsi"/>
          <w:sz w:val="24"/>
          <w:lang w:eastAsia="en-US"/>
        </w:rPr>
        <w:t xml:space="preserve"> and many more.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b/>
          <w:bCs/>
          <w:sz w:val="24"/>
          <w:lang w:eastAsia="en-US"/>
        </w:rPr>
      </w:pPr>
      <w:r w:rsidRPr="00596AB2">
        <w:rPr>
          <w:rFonts w:cs="Arial" w:eastAsiaTheme="minorHAnsi"/>
          <w:b/>
          <w:bCs/>
          <w:sz w:val="24"/>
          <w:lang w:eastAsia="en-US"/>
        </w:rPr>
        <w:t>Leadership</w:t>
      </w:r>
    </w:p>
    <w:p w:rsidRPr="00596AB2" w:rsidR="00A96F2D" w:rsidP="0023091D" w:rsidRDefault="00A96F2D">
      <w:pPr>
        <w:spacing w:line="300" w:lineRule="auto"/>
        <w:ind w:left="-426"/>
        <w:rPr>
          <w:rFonts w:cs="Arial" w:eastAsiaTheme="minorHAnsi"/>
          <w:b/>
          <w:bCs/>
          <w:sz w:val="24"/>
          <w:lang w:eastAsia="en-US"/>
        </w:rPr>
      </w:pPr>
    </w:p>
    <w:p w:rsidRPr="00596AB2" w:rsidR="00A96F2D" w:rsidP="0023091D" w:rsidRDefault="003D0338">
      <w:pPr>
        <w:spacing w:line="300" w:lineRule="auto"/>
        <w:ind w:left="-426"/>
        <w:rPr>
          <w:rFonts w:cs="Arial" w:eastAsiaTheme="minorHAnsi"/>
          <w:b/>
          <w:sz w:val="24"/>
          <w:lang w:eastAsia="en-US"/>
        </w:rPr>
      </w:pPr>
      <w:r w:rsidRPr="00596AB2">
        <w:rPr>
          <w:rFonts w:cs="Arial" w:eastAsiaTheme="minorHAnsi"/>
          <w:b/>
          <w:sz w:val="24"/>
          <w:lang w:eastAsia="en-US"/>
        </w:rPr>
        <w:t>Young Ambassador Scheme</w:t>
      </w:r>
    </w:p>
    <w:p w:rsidRPr="00596AB2" w:rsidR="003D0338" w:rsidP="0023091D" w:rsidRDefault="003D0338">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 xml:space="preserve">To go alongside the </w:t>
      </w:r>
      <w:r w:rsidR="00D755D6">
        <w:rPr>
          <w:rFonts w:cs="Arial" w:eastAsiaTheme="minorHAnsi"/>
          <w:sz w:val="24"/>
          <w:lang w:eastAsia="en-US"/>
        </w:rPr>
        <w:t xml:space="preserve">Junior Sports Programme </w:t>
      </w:r>
      <w:r w:rsidRPr="00596AB2">
        <w:rPr>
          <w:rFonts w:cs="Arial" w:eastAsiaTheme="minorHAnsi"/>
          <w:sz w:val="24"/>
          <w:lang w:eastAsia="en-US"/>
        </w:rPr>
        <w:t xml:space="preserve">and </w:t>
      </w:r>
      <w:r w:rsidRPr="00596AB2" w:rsidR="003D0338">
        <w:rPr>
          <w:rFonts w:cs="Arial" w:eastAsiaTheme="minorHAnsi"/>
          <w:sz w:val="24"/>
          <w:lang w:eastAsia="en-US"/>
        </w:rPr>
        <w:t>‘</w:t>
      </w:r>
      <w:r w:rsidRPr="00596AB2">
        <w:rPr>
          <w:rFonts w:cs="Arial" w:eastAsiaTheme="minorHAnsi"/>
          <w:sz w:val="24"/>
          <w:lang w:eastAsia="en-US"/>
        </w:rPr>
        <w:t>5</w:t>
      </w:r>
      <w:r w:rsidRPr="00596AB2" w:rsidR="003D0338">
        <w:rPr>
          <w:rFonts w:cs="Arial" w:eastAsiaTheme="minorHAnsi"/>
          <w:sz w:val="24"/>
          <w:lang w:eastAsia="en-US"/>
        </w:rPr>
        <w:t xml:space="preserve"> </w:t>
      </w:r>
      <w:r w:rsidRPr="00596AB2">
        <w:rPr>
          <w:rFonts w:cs="Arial" w:eastAsiaTheme="minorHAnsi"/>
          <w:sz w:val="24"/>
          <w:lang w:eastAsia="en-US"/>
        </w:rPr>
        <w:t>x</w:t>
      </w:r>
      <w:r w:rsidRPr="00596AB2" w:rsidR="003D0338">
        <w:rPr>
          <w:rFonts w:cs="Arial" w:eastAsiaTheme="minorHAnsi"/>
          <w:sz w:val="24"/>
          <w:lang w:eastAsia="en-US"/>
        </w:rPr>
        <w:t xml:space="preserve"> </w:t>
      </w:r>
      <w:r w:rsidRPr="00596AB2">
        <w:rPr>
          <w:rFonts w:cs="Arial" w:eastAsiaTheme="minorHAnsi"/>
          <w:sz w:val="24"/>
          <w:lang w:eastAsia="en-US"/>
        </w:rPr>
        <w:t>60</w:t>
      </w:r>
      <w:r w:rsidRPr="00596AB2" w:rsidR="003D0338">
        <w:rPr>
          <w:rFonts w:cs="Arial" w:eastAsiaTheme="minorHAnsi"/>
          <w:sz w:val="24"/>
          <w:lang w:eastAsia="en-US"/>
        </w:rPr>
        <w:t>’</w:t>
      </w:r>
      <w:r w:rsidRPr="00596AB2">
        <w:rPr>
          <w:rFonts w:cs="Arial" w:eastAsiaTheme="minorHAnsi"/>
          <w:sz w:val="24"/>
          <w:lang w:eastAsia="en-US"/>
        </w:rPr>
        <w:t xml:space="preserve"> Scheme, the </w:t>
      </w:r>
      <w:r w:rsidR="00D755D6">
        <w:rPr>
          <w:rFonts w:cs="Arial" w:eastAsiaTheme="minorHAnsi"/>
          <w:sz w:val="24"/>
          <w:lang w:eastAsia="en-US"/>
        </w:rPr>
        <w:t>Healthy Living T</w:t>
      </w:r>
      <w:r w:rsidRPr="00596AB2">
        <w:rPr>
          <w:rFonts w:cs="Arial" w:eastAsiaTheme="minorHAnsi"/>
          <w:sz w:val="24"/>
          <w:lang w:eastAsia="en-US"/>
        </w:rPr>
        <w:t>eam ha</w:t>
      </w:r>
      <w:r w:rsidRPr="00596AB2" w:rsidR="003D0338">
        <w:rPr>
          <w:rFonts w:cs="Arial" w:eastAsiaTheme="minorHAnsi"/>
          <w:sz w:val="24"/>
          <w:lang w:eastAsia="en-US"/>
        </w:rPr>
        <w:t>s</w:t>
      </w:r>
      <w:r w:rsidRPr="00596AB2">
        <w:rPr>
          <w:rFonts w:cs="Arial" w:eastAsiaTheme="minorHAnsi"/>
          <w:sz w:val="24"/>
          <w:lang w:eastAsia="en-US"/>
        </w:rPr>
        <w:t xml:space="preserve"> created a strong leadership programme for </w:t>
      </w:r>
      <w:r w:rsidR="00B21ED0">
        <w:rPr>
          <w:rFonts w:cs="Arial" w:eastAsiaTheme="minorHAnsi"/>
          <w:sz w:val="24"/>
          <w:lang w:eastAsia="en-US"/>
        </w:rPr>
        <w:t xml:space="preserve">children and young </w:t>
      </w:r>
      <w:r w:rsidRPr="00596AB2">
        <w:rPr>
          <w:rFonts w:cs="Arial" w:eastAsiaTheme="minorHAnsi"/>
          <w:sz w:val="24"/>
          <w:lang w:eastAsia="en-US"/>
        </w:rPr>
        <w:t>people in the Vale of Glamorgan.</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3D0338">
      <w:pPr>
        <w:spacing w:line="300" w:lineRule="auto"/>
        <w:ind w:left="-426"/>
        <w:rPr>
          <w:rFonts w:cs="Arial" w:eastAsiaTheme="minorHAnsi"/>
          <w:sz w:val="24"/>
          <w:lang w:eastAsia="en-US"/>
        </w:rPr>
      </w:pPr>
      <w:r w:rsidRPr="00596AB2">
        <w:rPr>
          <w:rFonts w:cs="Arial" w:eastAsiaTheme="minorHAnsi"/>
          <w:sz w:val="24"/>
          <w:lang w:eastAsia="en-US"/>
        </w:rPr>
        <w:t>We recognised that pupils in primary and secondary s</w:t>
      </w:r>
      <w:r w:rsidRPr="00596AB2" w:rsidR="00A96F2D">
        <w:rPr>
          <w:rFonts w:cs="Arial" w:eastAsiaTheme="minorHAnsi"/>
          <w:sz w:val="24"/>
          <w:lang w:eastAsia="en-US"/>
        </w:rPr>
        <w:t xml:space="preserve">chools could take on a large amount of responsibility </w:t>
      </w:r>
      <w:r w:rsidR="00B21ED0">
        <w:rPr>
          <w:rFonts w:cs="Arial" w:eastAsiaTheme="minorHAnsi"/>
          <w:sz w:val="24"/>
          <w:lang w:eastAsia="en-US"/>
        </w:rPr>
        <w:t>to shape</w:t>
      </w:r>
      <w:r w:rsidRPr="00596AB2" w:rsidR="00A96F2D">
        <w:rPr>
          <w:rFonts w:cs="Arial" w:eastAsiaTheme="minorHAnsi"/>
          <w:sz w:val="24"/>
          <w:lang w:eastAsia="en-US"/>
        </w:rPr>
        <w:t xml:space="preserve"> how sport and physical activity look</w:t>
      </w:r>
      <w:r w:rsidRPr="00596AB2">
        <w:rPr>
          <w:rFonts w:cs="Arial" w:eastAsiaTheme="minorHAnsi"/>
          <w:sz w:val="24"/>
          <w:lang w:eastAsia="en-US"/>
        </w:rPr>
        <w:t>s</w:t>
      </w:r>
      <w:r w:rsidRPr="00596AB2" w:rsidR="00A96F2D">
        <w:rPr>
          <w:rFonts w:cs="Arial" w:eastAsiaTheme="minorHAnsi"/>
          <w:sz w:val="24"/>
          <w:lang w:eastAsia="en-US"/>
        </w:rPr>
        <w:t xml:space="preserve"> in each of their schools</w:t>
      </w:r>
      <w:r w:rsidRPr="00596AB2">
        <w:rPr>
          <w:rFonts w:cs="Arial" w:eastAsiaTheme="minorHAnsi"/>
          <w:sz w:val="24"/>
          <w:lang w:eastAsia="en-US"/>
        </w:rPr>
        <w:t>.  T</w:t>
      </w:r>
      <w:r w:rsidRPr="00596AB2" w:rsidR="00A96F2D">
        <w:rPr>
          <w:rFonts w:cs="Arial" w:eastAsiaTheme="minorHAnsi"/>
          <w:sz w:val="24"/>
          <w:lang w:eastAsia="en-US"/>
        </w:rPr>
        <w:t>hrough these findings</w:t>
      </w:r>
      <w:r w:rsidRPr="00596AB2">
        <w:rPr>
          <w:rFonts w:cs="Arial" w:eastAsiaTheme="minorHAnsi"/>
          <w:sz w:val="24"/>
          <w:lang w:eastAsia="en-US"/>
        </w:rPr>
        <w:t>,</w:t>
      </w:r>
      <w:r w:rsidRPr="00596AB2" w:rsidR="00A96F2D">
        <w:rPr>
          <w:rFonts w:cs="Arial" w:eastAsiaTheme="minorHAnsi"/>
          <w:sz w:val="24"/>
          <w:lang w:eastAsia="en-US"/>
        </w:rPr>
        <w:t xml:space="preserve"> the Young Ambassador Scheme has flourished.</w:t>
      </w:r>
    </w:p>
    <w:p w:rsidRPr="00596AB2" w:rsidR="00A96F2D" w:rsidP="0023091D" w:rsidRDefault="00A96F2D">
      <w:pPr>
        <w:spacing w:line="300" w:lineRule="auto"/>
        <w:ind w:left="-426"/>
        <w:rPr>
          <w:rFonts w:cs="Arial" w:eastAsiaTheme="minorHAnsi"/>
          <w:sz w:val="24"/>
          <w:lang w:eastAsia="en-US"/>
        </w:rPr>
      </w:pPr>
    </w:p>
    <w:p w:rsidRPr="00596AB2" w:rsidR="00C62679"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Young Ambassadors aim to</w:t>
      </w:r>
      <w:r w:rsidRPr="00596AB2" w:rsidR="00C62679">
        <w:rPr>
          <w:rFonts w:cs="Arial" w:eastAsiaTheme="minorHAnsi"/>
          <w:sz w:val="24"/>
          <w:lang w:eastAsia="en-US"/>
        </w:rPr>
        <w:t>:</w:t>
      </w:r>
    </w:p>
    <w:p w:rsidRPr="00596AB2" w:rsidR="008A6BEF" w:rsidP="0023091D" w:rsidRDefault="008A6BEF">
      <w:pPr>
        <w:spacing w:line="300" w:lineRule="auto"/>
        <w:ind w:left="-426"/>
        <w:rPr>
          <w:rFonts w:cs="Arial" w:eastAsiaTheme="minorHAnsi"/>
          <w:sz w:val="24"/>
          <w:lang w:eastAsia="en-US"/>
        </w:rPr>
      </w:pPr>
    </w:p>
    <w:p w:rsidRPr="00596AB2" w:rsidR="00C62679" w:rsidP="005A4185" w:rsidRDefault="00A96F2D">
      <w:pPr>
        <w:pStyle w:val="ListParagraph"/>
        <w:numPr>
          <w:ilvl w:val="0"/>
          <w:numId w:val="30"/>
        </w:numPr>
        <w:spacing w:after="120" w:line="300" w:lineRule="auto"/>
        <w:ind w:left="142" w:hanging="357"/>
        <w:rPr>
          <w:rFonts w:cs="Arial" w:eastAsiaTheme="minorHAnsi"/>
          <w:sz w:val="24"/>
          <w:lang w:eastAsia="en-US"/>
        </w:rPr>
      </w:pPr>
      <w:r w:rsidRPr="00596AB2">
        <w:rPr>
          <w:rFonts w:cs="Arial" w:eastAsiaTheme="minorHAnsi"/>
          <w:sz w:val="24"/>
          <w:lang w:eastAsia="en-US"/>
        </w:rPr>
        <w:t>increase parti</w:t>
      </w:r>
      <w:r w:rsidRPr="00596AB2" w:rsidR="00C62679">
        <w:rPr>
          <w:rFonts w:cs="Arial" w:eastAsiaTheme="minorHAnsi"/>
          <w:sz w:val="24"/>
          <w:lang w:eastAsia="en-US"/>
        </w:rPr>
        <w:t>cipation and healthy lifestyles;</w:t>
      </w:r>
      <w:r w:rsidRPr="00596AB2">
        <w:rPr>
          <w:rFonts w:cs="Arial" w:eastAsiaTheme="minorHAnsi"/>
          <w:sz w:val="24"/>
          <w:lang w:eastAsia="en-US"/>
        </w:rPr>
        <w:t xml:space="preserve"> </w:t>
      </w:r>
    </w:p>
    <w:p w:rsidRPr="00596AB2" w:rsidR="00C62679" w:rsidP="005A4185" w:rsidRDefault="00A96F2D">
      <w:pPr>
        <w:pStyle w:val="ListParagraph"/>
        <w:numPr>
          <w:ilvl w:val="0"/>
          <w:numId w:val="30"/>
        </w:numPr>
        <w:spacing w:after="120" w:line="300" w:lineRule="auto"/>
        <w:ind w:left="142" w:hanging="357"/>
        <w:rPr>
          <w:rFonts w:cs="Arial" w:eastAsiaTheme="minorHAnsi"/>
          <w:sz w:val="24"/>
          <w:lang w:eastAsia="en-US"/>
        </w:rPr>
      </w:pPr>
      <w:r w:rsidRPr="00596AB2">
        <w:rPr>
          <w:rFonts w:cs="Arial" w:eastAsiaTheme="minorHAnsi"/>
          <w:sz w:val="24"/>
          <w:lang w:eastAsia="en-US"/>
        </w:rPr>
        <w:t>promo</w:t>
      </w:r>
      <w:r w:rsidRPr="00596AB2" w:rsidR="00C62679">
        <w:rPr>
          <w:rFonts w:cs="Arial" w:eastAsiaTheme="minorHAnsi"/>
          <w:sz w:val="24"/>
          <w:lang w:eastAsia="en-US"/>
        </w:rPr>
        <w:t>te the positive values of sport;</w:t>
      </w:r>
      <w:r w:rsidRPr="00596AB2">
        <w:rPr>
          <w:rFonts w:cs="Arial" w:eastAsiaTheme="minorHAnsi"/>
          <w:sz w:val="24"/>
          <w:lang w:eastAsia="en-US"/>
        </w:rPr>
        <w:t xml:space="preserve"> </w:t>
      </w:r>
    </w:p>
    <w:p w:rsidRPr="00596AB2" w:rsidR="00A96F2D" w:rsidP="005A4185" w:rsidRDefault="00A96F2D">
      <w:pPr>
        <w:pStyle w:val="ListParagraph"/>
        <w:numPr>
          <w:ilvl w:val="0"/>
          <w:numId w:val="30"/>
        </w:numPr>
        <w:spacing w:after="120" w:line="300" w:lineRule="auto"/>
        <w:ind w:left="142" w:hanging="357"/>
        <w:rPr>
          <w:rFonts w:cs="Arial" w:eastAsiaTheme="minorHAnsi"/>
          <w:sz w:val="24"/>
          <w:lang w:eastAsia="en-US"/>
        </w:rPr>
      </w:pPr>
      <w:proofErr w:type="gramStart"/>
      <w:r w:rsidRPr="00596AB2">
        <w:rPr>
          <w:rFonts w:cs="Arial" w:eastAsiaTheme="minorHAnsi"/>
          <w:sz w:val="24"/>
          <w:lang w:eastAsia="en-US"/>
        </w:rPr>
        <w:t>be</w:t>
      </w:r>
      <w:proofErr w:type="gramEnd"/>
      <w:r w:rsidRPr="00596AB2">
        <w:rPr>
          <w:rFonts w:cs="Arial" w:eastAsiaTheme="minorHAnsi"/>
          <w:sz w:val="24"/>
          <w:lang w:eastAsia="en-US"/>
        </w:rPr>
        <w:t xml:space="preserve"> an ambassador, role model and young people's voice for </w:t>
      </w:r>
      <w:r w:rsidR="009560A7">
        <w:rPr>
          <w:rFonts w:cs="Arial" w:eastAsiaTheme="minorHAnsi"/>
          <w:sz w:val="24"/>
          <w:lang w:eastAsia="en-US"/>
        </w:rPr>
        <w:t xml:space="preserve">physical education </w:t>
      </w:r>
      <w:r w:rsidR="008D6392">
        <w:rPr>
          <w:rFonts w:cs="Arial" w:eastAsiaTheme="minorHAnsi"/>
          <w:sz w:val="24"/>
          <w:lang w:eastAsia="en-US"/>
        </w:rPr>
        <w:t xml:space="preserve">(PE) </w:t>
      </w:r>
      <w:r w:rsidRPr="00596AB2">
        <w:rPr>
          <w:rFonts w:cs="Arial" w:eastAsiaTheme="minorHAnsi"/>
          <w:sz w:val="24"/>
          <w:lang w:eastAsia="en-US"/>
        </w:rPr>
        <w:t>and school sport</w:t>
      </w:r>
      <w:r w:rsidRPr="00596AB2" w:rsidR="00C62679">
        <w:rPr>
          <w:rFonts w:cs="Arial" w:eastAsiaTheme="minorHAnsi"/>
          <w:sz w:val="24"/>
          <w:lang w:eastAsia="en-US"/>
        </w:rPr>
        <w:t>.</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C62679">
      <w:pPr>
        <w:spacing w:line="300" w:lineRule="auto"/>
        <w:ind w:left="-426"/>
        <w:rPr>
          <w:rFonts w:cs="Arial" w:eastAsiaTheme="minorHAnsi"/>
          <w:sz w:val="24"/>
          <w:lang w:eastAsia="en-US"/>
        </w:rPr>
      </w:pPr>
      <w:r w:rsidRPr="00596AB2">
        <w:rPr>
          <w:rFonts w:cs="Arial" w:eastAsiaTheme="minorHAnsi"/>
          <w:sz w:val="24"/>
          <w:lang w:eastAsia="en-US"/>
        </w:rPr>
        <w:t xml:space="preserve">In primary schools, we have identified </w:t>
      </w:r>
      <w:r w:rsidRPr="00596AB2" w:rsidR="00A96F2D">
        <w:rPr>
          <w:rFonts w:cs="Arial" w:eastAsiaTheme="minorHAnsi"/>
          <w:sz w:val="24"/>
          <w:lang w:eastAsia="en-US"/>
        </w:rPr>
        <w:t xml:space="preserve">Bronze Young Ambassadors </w:t>
      </w:r>
      <w:r w:rsidRPr="00596AB2" w:rsidR="0023398F">
        <w:rPr>
          <w:rFonts w:cs="Arial" w:eastAsiaTheme="minorHAnsi"/>
          <w:sz w:val="24"/>
          <w:lang w:eastAsia="en-US"/>
        </w:rPr>
        <w:t>and helped them to develop appropriate skills to do the job.  T</w:t>
      </w:r>
      <w:r w:rsidRPr="00596AB2" w:rsidR="00A96F2D">
        <w:rPr>
          <w:rFonts w:cs="Arial" w:eastAsiaTheme="minorHAnsi"/>
          <w:sz w:val="24"/>
          <w:lang w:eastAsia="en-US"/>
        </w:rPr>
        <w:t>he</w:t>
      </w:r>
      <w:r w:rsidRPr="00596AB2" w:rsidR="0023398F">
        <w:rPr>
          <w:rFonts w:cs="Arial" w:eastAsiaTheme="minorHAnsi"/>
          <w:sz w:val="24"/>
          <w:lang w:eastAsia="en-US"/>
        </w:rPr>
        <w:t xml:space="preserve">y must meet standards by the end of the school year.  This </w:t>
      </w:r>
      <w:r w:rsidRPr="00596AB2" w:rsidR="00A96F2D">
        <w:rPr>
          <w:rFonts w:cs="Arial" w:eastAsiaTheme="minorHAnsi"/>
          <w:sz w:val="24"/>
          <w:lang w:eastAsia="en-US"/>
        </w:rPr>
        <w:t xml:space="preserve">includes options that will </w:t>
      </w:r>
      <w:r w:rsidRPr="00596AB2" w:rsidR="0023398F">
        <w:rPr>
          <w:rFonts w:cs="Arial" w:eastAsiaTheme="minorHAnsi"/>
          <w:sz w:val="24"/>
          <w:lang w:eastAsia="en-US"/>
        </w:rPr>
        <w:t>improve physical activity levels in the school</w:t>
      </w:r>
      <w:r w:rsidRPr="00596AB2" w:rsidR="00A96F2D">
        <w:rPr>
          <w:rFonts w:cs="Arial" w:eastAsiaTheme="minorHAnsi"/>
          <w:sz w:val="24"/>
          <w:lang w:eastAsia="en-US"/>
        </w:rPr>
        <w:t xml:space="preserve">. </w:t>
      </w:r>
      <w:r w:rsidRPr="00596AB2" w:rsidR="0023398F">
        <w:rPr>
          <w:rFonts w:cs="Arial" w:eastAsiaTheme="minorHAnsi"/>
          <w:sz w:val="24"/>
          <w:lang w:eastAsia="en-US"/>
        </w:rPr>
        <w:t xml:space="preserve"> </w:t>
      </w:r>
      <w:r w:rsidRPr="00596AB2" w:rsidR="00A96F2D">
        <w:rPr>
          <w:rFonts w:cs="Arial" w:eastAsiaTheme="minorHAnsi"/>
          <w:sz w:val="24"/>
          <w:lang w:eastAsia="en-US"/>
        </w:rPr>
        <w:t>The Ambassadors can act as a pupils</w:t>
      </w:r>
      <w:r w:rsidRPr="00596AB2" w:rsidR="0023398F">
        <w:rPr>
          <w:rFonts w:cs="Arial" w:eastAsiaTheme="minorHAnsi"/>
          <w:sz w:val="24"/>
          <w:lang w:eastAsia="en-US"/>
        </w:rPr>
        <w:t>’</w:t>
      </w:r>
      <w:r w:rsidRPr="00596AB2" w:rsidR="00A96F2D">
        <w:rPr>
          <w:rFonts w:cs="Arial" w:eastAsiaTheme="minorHAnsi"/>
          <w:sz w:val="24"/>
          <w:lang w:eastAsia="en-US"/>
        </w:rPr>
        <w:t xml:space="preserve"> voice so </w:t>
      </w:r>
      <w:r w:rsidRPr="00596AB2" w:rsidR="0023398F">
        <w:rPr>
          <w:rFonts w:cs="Arial" w:eastAsiaTheme="minorHAnsi"/>
          <w:sz w:val="24"/>
          <w:lang w:eastAsia="en-US"/>
        </w:rPr>
        <w:t xml:space="preserve">that the school listens to </w:t>
      </w:r>
      <w:r w:rsidRPr="00596AB2" w:rsidR="00A96F2D">
        <w:rPr>
          <w:rFonts w:cs="Arial" w:eastAsiaTheme="minorHAnsi"/>
          <w:sz w:val="24"/>
          <w:lang w:eastAsia="en-US"/>
        </w:rPr>
        <w:t>their ideas and act</w:t>
      </w:r>
      <w:r w:rsidRPr="00596AB2" w:rsidR="0023398F">
        <w:rPr>
          <w:rFonts w:cs="Arial" w:eastAsiaTheme="minorHAnsi"/>
          <w:sz w:val="24"/>
          <w:lang w:eastAsia="en-US"/>
        </w:rPr>
        <w:t>s</w:t>
      </w:r>
      <w:r w:rsidRPr="00596AB2" w:rsidR="00A96F2D">
        <w:rPr>
          <w:rFonts w:cs="Arial" w:eastAsiaTheme="minorHAnsi"/>
          <w:sz w:val="24"/>
          <w:lang w:eastAsia="en-US"/>
        </w:rPr>
        <w:t xml:space="preserve"> on</w:t>
      </w:r>
      <w:r w:rsidRPr="00596AB2" w:rsidR="0023398F">
        <w:rPr>
          <w:rFonts w:cs="Arial" w:eastAsiaTheme="minorHAnsi"/>
          <w:sz w:val="24"/>
          <w:lang w:eastAsia="en-US"/>
        </w:rPr>
        <w:t xml:space="preserve"> them</w:t>
      </w:r>
      <w:r w:rsidRPr="00596AB2" w:rsidR="00A96F2D">
        <w:rPr>
          <w:rFonts w:cs="Arial" w:eastAsiaTheme="minorHAnsi"/>
          <w:sz w:val="24"/>
          <w:lang w:eastAsia="en-US"/>
        </w:rPr>
        <w:t xml:space="preserve">.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 xml:space="preserve">Pupils in </w:t>
      </w:r>
      <w:r w:rsidRPr="00596AB2" w:rsidR="00FF30A2">
        <w:rPr>
          <w:rFonts w:cs="Arial" w:eastAsiaTheme="minorHAnsi"/>
          <w:sz w:val="24"/>
          <w:lang w:eastAsia="en-US"/>
        </w:rPr>
        <w:t>secondary s</w:t>
      </w:r>
      <w:r w:rsidRPr="00596AB2">
        <w:rPr>
          <w:rFonts w:cs="Arial" w:eastAsiaTheme="minorHAnsi"/>
          <w:sz w:val="24"/>
          <w:lang w:eastAsia="en-US"/>
        </w:rPr>
        <w:t>chools can apply to be Silver Ambassadors (Y</w:t>
      </w:r>
      <w:r w:rsidRPr="00596AB2" w:rsidR="00FF30A2">
        <w:rPr>
          <w:rFonts w:cs="Arial" w:eastAsiaTheme="minorHAnsi"/>
          <w:sz w:val="24"/>
          <w:lang w:eastAsia="en-US"/>
        </w:rPr>
        <w:t>ea</w:t>
      </w:r>
      <w:r w:rsidRPr="00596AB2">
        <w:rPr>
          <w:rFonts w:cs="Arial" w:eastAsiaTheme="minorHAnsi"/>
          <w:sz w:val="24"/>
          <w:lang w:eastAsia="en-US"/>
        </w:rPr>
        <w:t>r</w:t>
      </w:r>
      <w:r w:rsidRPr="00596AB2" w:rsidR="00FF30A2">
        <w:rPr>
          <w:rFonts w:cs="Arial" w:eastAsiaTheme="minorHAnsi"/>
          <w:sz w:val="24"/>
          <w:lang w:eastAsia="en-US"/>
        </w:rPr>
        <w:t xml:space="preserve"> </w:t>
      </w:r>
      <w:r w:rsidRPr="00596AB2">
        <w:rPr>
          <w:rFonts w:cs="Arial" w:eastAsiaTheme="minorHAnsi"/>
          <w:sz w:val="24"/>
          <w:lang w:eastAsia="en-US"/>
        </w:rPr>
        <w:t>9) and Gold Ambassadors (Y</w:t>
      </w:r>
      <w:r w:rsidRPr="00596AB2" w:rsidR="00FF30A2">
        <w:rPr>
          <w:rFonts w:cs="Arial" w:eastAsiaTheme="minorHAnsi"/>
          <w:sz w:val="24"/>
          <w:lang w:eastAsia="en-US"/>
        </w:rPr>
        <w:t>ear</w:t>
      </w:r>
      <w:r w:rsidRPr="00596AB2">
        <w:rPr>
          <w:rFonts w:cs="Arial" w:eastAsiaTheme="minorHAnsi"/>
          <w:sz w:val="24"/>
          <w:lang w:eastAsia="en-US"/>
        </w:rPr>
        <w:t xml:space="preserve"> 10 </w:t>
      </w:r>
      <w:r w:rsidRPr="00596AB2" w:rsidR="00FF30A2">
        <w:rPr>
          <w:rFonts w:cs="Arial" w:eastAsiaTheme="minorHAnsi"/>
          <w:sz w:val="24"/>
          <w:lang w:eastAsia="en-US"/>
        </w:rPr>
        <w:t>u</w:t>
      </w:r>
      <w:r w:rsidRPr="00596AB2">
        <w:rPr>
          <w:rFonts w:cs="Arial" w:eastAsiaTheme="minorHAnsi"/>
          <w:sz w:val="24"/>
          <w:lang w:eastAsia="en-US"/>
        </w:rPr>
        <w:t>pwards)</w:t>
      </w:r>
      <w:r w:rsidRPr="00596AB2" w:rsidR="00FF30A2">
        <w:rPr>
          <w:rFonts w:cs="Arial" w:eastAsiaTheme="minorHAnsi"/>
          <w:sz w:val="24"/>
          <w:lang w:eastAsia="en-US"/>
        </w:rPr>
        <w:t xml:space="preserve">.  They </w:t>
      </w:r>
      <w:r w:rsidRPr="00596AB2">
        <w:rPr>
          <w:rFonts w:cs="Arial" w:eastAsiaTheme="minorHAnsi"/>
          <w:sz w:val="24"/>
          <w:lang w:eastAsia="en-US"/>
        </w:rPr>
        <w:t xml:space="preserve">have more complex </w:t>
      </w:r>
      <w:r w:rsidRPr="00596AB2" w:rsidR="00FF30A2">
        <w:rPr>
          <w:rFonts w:cs="Arial" w:eastAsiaTheme="minorHAnsi"/>
          <w:sz w:val="24"/>
          <w:lang w:eastAsia="en-US"/>
        </w:rPr>
        <w:t xml:space="preserve">standards to meet.  They also </w:t>
      </w:r>
      <w:r w:rsidRPr="00596AB2">
        <w:rPr>
          <w:rFonts w:cs="Arial" w:eastAsiaTheme="minorHAnsi"/>
          <w:sz w:val="24"/>
          <w:lang w:eastAsia="en-US"/>
        </w:rPr>
        <w:t>tak</w:t>
      </w:r>
      <w:r w:rsidRPr="00596AB2" w:rsidR="00FF30A2">
        <w:rPr>
          <w:rFonts w:cs="Arial" w:eastAsiaTheme="minorHAnsi"/>
          <w:sz w:val="24"/>
          <w:lang w:eastAsia="en-US"/>
        </w:rPr>
        <w:t>e</w:t>
      </w:r>
      <w:r w:rsidRPr="00596AB2">
        <w:rPr>
          <w:rFonts w:cs="Arial" w:eastAsiaTheme="minorHAnsi"/>
          <w:sz w:val="24"/>
          <w:lang w:eastAsia="en-US"/>
        </w:rPr>
        <w:t xml:space="preserve"> on more responsibility.</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 xml:space="preserve">The </w:t>
      </w:r>
      <w:r w:rsidRPr="00596AB2" w:rsidR="00821BF9">
        <w:rPr>
          <w:rFonts w:cs="Arial" w:eastAsiaTheme="minorHAnsi"/>
          <w:sz w:val="24"/>
          <w:lang w:eastAsia="en-US"/>
        </w:rPr>
        <w:t xml:space="preserve">standards </w:t>
      </w:r>
      <w:r w:rsidRPr="00596AB2">
        <w:rPr>
          <w:rFonts w:cs="Arial" w:eastAsiaTheme="minorHAnsi"/>
          <w:sz w:val="24"/>
          <w:lang w:eastAsia="en-US"/>
        </w:rPr>
        <w:t>for each level of Young Ambassador include actions on how the school can become more inclusive</w:t>
      </w:r>
      <w:r w:rsidRPr="00596AB2" w:rsidR="00821BF9">
        <w:rPr>
          <w:rFonts w:cs="Arial" w:eastAsiaTheme="minorHAnsi"/>
          <w:sz w:val="24"/>
          <w:lang w:eastAsia="en-US"/>
        </w:rPr>
        <w:t xml:space="preserve">.  The standards </w:t>
      </w:r>
      <w:r w:rsidRPr="00596AB2">
        <w:rPr>
          <w:rFonts w:cs="Arial" w:eastAsiaTheme="minorHAnsi"/>
          <w:sz w:val="24"/>
          <w:lang w:eastAsia="en-US"/>
        </w:rPr>
        <w:t>target specific group</w:t>
      </w:r>
      <w:r w:rsidRPr="00596AB2" w:rsidR="00821BF9">
        <w:rPr>
          <w:rFonts w:cs="Arial" w:eastAsiaTheme="minorHAnsi"/>
          <w:sz w:val="24"/>
          <w:lang w:eastAsia="en-US"/>
        </w:rPr>
        <w:t>s</w:t>
      </w:r>
      <w:r w:rsidRPr="00596AB2">
        <w:rPr>
          <w:rFonts w:cs="Arial" w:eastAsiaTheme="minorHAnsi"/>
          <w:sz w:val="24"/>
          <w:lang w:eastAsia="en-US"/>
        </w:rPr>
        <w:t xml:space="preserve"> and provid</w:t>
      </w:r>
      <w:r w:rsidRPr="00596AB2" w:rsidR="00821BF9">
        <w:rPr>
          <w:rFonts w:cs="Arial" w:eastAsiaTheme="minorHAnsi"/>
          <w:sz w:val="24"/>
          <w:lang w:eastAsia="en-US"/>
        </w:rPr>
        <w:t>e</w:t>
      </w:r>
      <w:r w:rsidRPr="00596AB2">
        <w:rPr>
          <w:rFonts w:cs="Arial" w:eastAsiaTheme="minorHAnsi"/>
          <w:sz w:val="24"/>
          <w:lang w:eastAsia="en-US"/>
        </w:rPr>
        <w:t xml:space="preserve"> more opportunities for them.</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lastRenderedPageBreak/>
        <w:t>The Young Ambassador Scheme prides itself on being fully inclusive and offering all pupils the opportunity to apply for the scheme</w:t>
      </w:r>
      <w:r w:rsidRPr="00596AB2" w:rsidR="00D9507E">
        <w:rPr>
          <w:rFonts w:cs="Arial" w:eastAsiaTheme="minorHAnsi"/>
          <w:sz w:val="24"/>
          <w:lang w:eastAsia="en-US"/>
        </w:rPr>
        <w:t>.  E</w:t>
      </w:r>
      <w:r w:rsidRPr="00596AB2">
        <w:rPr>
          <w:rFonts w:cs="Arial" w:eastAsiaTheme="minorHAnsi"/>
          <w:sz w:val="24"/>
          <w:lang w:eastAsia="en-US"/>
        </w:rPr>
        <w:t xml:space="preserve">ach </w:t>
      </w:r>
      <w:r w:rsidR="001A0D55">
        <w:rPr>
          <w:rFonts w:cs="Arial" w:eastAsiaTheme="minorHAnsi"/>
          <w:sz w:val="24"/>
          <w:lang w:eastAsia="en-US"/>
        </w:rPr>
        <w:t xml:space="preserve">primary </w:t>
      </w:r>
      <w:r w:rsidRPr="00596AB2">
        <w:rPr>
          <w:rFonts w:cs="Arial" w:eastAsiaTheme="minorHAnsi"/>
          <w:sz w:val="24"/>
          <w:lang w:eastAsia="en-US"/>
        </w:rPr>
        <w:t xml:space="preserve">school can nominate one boy and one girl </w:t>
      </w:r>
      <w:r w:rsidRPr="00596AB2" w:rsidR="00D9507E">
        <w:rPr>
          <w:rFonts w:cs="Arial" w:eastAsiaTheme="minorHAnsi"/>
          <w:sz w:val="24"/>
          <w:lang w:eastAsia="en-US"/>
        </w:rPr>
        <w:t xml:space="preserve">to </w:t>
      </w:r>
      <w:r w:rsidRPr="00596AB2">
        <w:rPr>
          <w:rFonts w:cs="Arial" w:eastAsiaTheme="minorHAnsi"/>
          <w:sz w:val="24"/>
          <w:lang w:eastAsia="en-US"/>
        </w:rPr>
        <w:t>promote equality</w:t>
      </w:r>
      <w:r w:rsidRPr="00596AB2" w:rsidR="00D9507E">
        <w:rPr>
          <w:rFonts w:cs="Arial" w:eastAsiaTheme="minorHAnsi"/>
          <w:sz w:val="24"/>
          <w:lang w:eastAsia="en-US"/>
        </w:rPr>
        <w:t>.  N</w:t>
      </w:r>
      <w:r w:rsidRPr="00596AB2">
        <w:rPr>
          <w:rFonts w:cs="Arial" w:eastAsiaTheme="minorHAnsi"/>
          <w:sz w:val="24"/>
          <w:lang w:eastAsia="en-US"/>
        </w:rPr>
        <w:t xml:space="preserve">umerous </w:t>
      </w:r>
      <w:r w:rsidRPr="00596AB2" w:rsidR="006A79E4">
        <w:rPr>
          <w:rFonts w:cs="Arial" w:eastAsiaTheme="minorHAnsi"/>
          <w:sz w:val="24"/>
          <w:lang w:eastAsia="en-US"/>
        </w:rPr>
        <w:t xml:space="preserve">pupils </w:t>
      </w:r>
      <w:r w:rsidR="006A79E4">
        <w:rPr>
          <w:rFonts w:cs="Arial" w:eastAsiaTheme="minorHAnsi"/>
          <w:sz w:val="24"/>
          <w:lang w:eastAsia="en-US"/>
        </w:rPr>
        <w:t xml:space="preserve">with </w:t>
      </w:r>
      <w:r w:rsidRPr="00596AB2">
        <w:rPr>
          <w:rFonts w:cs="Arial" w:eastAsiaTheme="minorHAnsi"/>
          <w:sz w:val="24"/>
          <w:lang w:eastAsia="en-US"/>
        </w:rPr>
        <w:t>disab</w:t>
      </w:r>
      <w:r w:rsidR="006A79E4">
        <w:rPr>
          <w:rFonts w:cs="Arial" w:eastAsiaTheme="minorHAnsi"/>
          <w:sz w:val="24"/>
          <w:lang w:eastAsia="en-US"/>
        </w:rPr>
        <w:t xml:space="preserve">ilities </w:t>
      </w:r>
      <w:r w:rsidRPr="00596AB2">
        <w:rPr>
          <w:rFonts w:cs="Arial" w:eastAsiaTheme="minorHAnsi"/>
          <w:sz w:val="24"/>
          <w:lang w:eastAsia="en-US"/>
        </w:rPr>
        <w:t xml:space="preserve">and </w:t>
      </w:r>
      <w:r w:rsidR="006A79E4">
        <w:rPr>
          <w:rFonts w:cs="Arial" w:eastAsiaTheme="minorHAnsi"/>
          <w:sz w:val="24"/>
          <w:lang w:eastAsia="en-US"/>
        </w:rPr>
        <w:t xml:space="preserve">pupils who are </w:t>
      </w:r>
      <w:r w:rsidRPr="00596AB2">
        <w:rPr>
          <w:rFonts w:cs="Arial" w:eastAsiaTheme="minorHAnsi"/>
          <w:sz w:val="24"/>
          <w:lang w:eastAsia="en-US"/>
        </w:rPr>
        <w:t>B</w:t>
      </w:r>
      <w:r w:rsidRPr="00596AB2" w:rsidR="00D9507E">
        <w:rPr>
          <w:rFonts w:cs="Arial" w:eastAsiaTheme="minorHAnsi"/>
          <w:sz w:val="24"/>
          <w:lang w:eastAsia="en-US"/>
        </w:rPr>
        <w:t xml:space="preserve">lack or </w:t>
      </w:r>
      <w:r w:rsidR="006A79E4">
        <w:rPr>
          <w:rFonts w:cs="Arial" w:eastAsiaTheme="minorHAnsi"/>
          <w:sz w:val="24"/>
          <w:lang w:eastAsia="en-US"/>
        </w:rPr>
        <w:t xml:space="preserve">from a </w:t>
      </w:r>
      <w:r w:rsidRPr="00596AB2" w:rsidR="00D9507E">
        <w:rPr>
          <w:rFonts w:cs="Arial" w:eastAsiaTheme="minorHAnsi"/>
          <w:sz w:val="24"/>
          <w:lang w:eastAsia="en-US"/>
        </w:rPr>
        <w:t>minority ethnic</w:t>
      </w:r>
      <w:r w:rsidR="006A79E4">
        <w:rPr>
          <w:rFonts w:cs="Arial" w:eastAsiaTheme="minorHAnsi"/>
          <w:sz w:val="24"/>
          <w:lang w:eastAsia="en-US"/>
        </w:rPr>
        <w:t xml:space="preserve"> background</w:t>
      </w:r>
      <w:r w:rsidRPr="00596AB2" w:rsidR="00D9507E">
        <w:rPr>
          <w:rFonts w:cs="Arial" w:eastAsiaTheme="minorHAnsi"/>
          <w:sz w:val="24"/>
          <w:lang w:eastAsia="en-US"/>
        </w:rPr>
        <w:t xml:space="preserve"> </w:t>
      </w:r>
      <w:r w:rsidRPr="00596AB2">
        <w:rPr>
          <w:rFonts w:cs="Arial" w:eastAsiaTheme="minorHAnsi"/>
          <w:sz w:val="24"/>
          <w:lang w:eastAsia="en-US"/>
        </w:rPr>
        <w:t>have been successful in representing their school as a Young Ambassador.</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D9507E">
      <w:pPr>
        <w:spacing w:line="300" w:lineRule="auto"/>
        <w:ind w:left="-426"/>
        <w:rPr>
          <w:rFonts w:cs="Arial" w:eastAsiaTheme="minorHAnsi"/>
          <w:b/>
          <w:sz w:val="24"/>
          <w:lang w:eastAsia="en-US"/>
        </w:rPr>
      </w:pPr>
      <w:r w:rsidRPr="00476A18">
        <w:rPr>
          <w:rFonts w:cs="Arial" w:eastAsiaTheme="minorHAnsi"/>
          <w:b/>
          <w:sz w:val="24"/>
          <w:lang w:eastAsia="en-US"/>
        </w:rPr>
        <w:t>Coaches of the Future Scheme</w:t>
      </w:r>
    </w:p>
    <w:p w:rsidRPr="00596AB2" w:rsidR="00D9507E" w:rsidP="0023091D" w:rsidRDefault="00D9507E">
      <w:pPr>
        <w:spacing w:line="300" w:lineRule="auto"/>
        <w:ind w:left="-426"/>
        <w:rPr>
          <w:rFonts w:cs="Arial" w:eastAsiaTheme="minorHAnsi"/>
          <w:sz w:val="24"/>
          <w:lang w:eastAsia="en-US"/>
        </w:rPr>
      </w:pPr>
    </w:p>
    <w:p w:rsidRPr="00596AB2" w:rsidR="00A96F2D" w:rsidP="0023091D" w:rsidRDefault="00D9507E">
      <w:pPr>
        <w:spacing w:line="300" w:lineRule="auto"/>
        <w:ind w:left="-426"/>
        <w:rPr>
          <w:rFonts w:cs="Arial" w:eastAsiaTheme="minorHAnsi"/>
          <w:sz w:val="24"/>
          <w:lang w:eastAsia="en-US"/>
        </w:rPr>
      </w:pPr>
      <w:r w:rsidRPr="00596AB2">
        <w:rPr>
          <w:rFonts w:cs="Arial" w:eastAsiaTheme="minorHAnsi"/>
          <w:sz w:val="24"/>
          <w:lang w:eastAsia="en-US"/>
        </w:rPr>
        <w:t>‘</w:t>
      </w:r>
      <w:r w:rsidRPr="00596AB2" w:rsidR="00A96F2D">
        <w:rPr>
          <w:rFonts w:cs="Arial" w:eastAsiaTheme="minorHAnsi"/>
          <w:sz w:val="24"/>
          <w:lang w:eastAsia="en-US"/>
        </w:rPr>
        <w:t>Coaches of the Future</w:t>
      </w:r>
      <w:r w:rsidRPr="00596AB2">
        <w:rPr>
          <w:rFonts w:cs="Arial" w:eastAsiaTheme="minorHAnsi"/>
          <w:sz w:val="24"/>
          <w:lang w:eastAsia="en-US"/>
        </w:rPr>
        <w:t>’</w:t>
      </w:r>
      <w:r w:rsidRPr="00596AB2" w:rsidR="00A96F2D">
        <w:rPr>
          <w:rFonts w:cs="Arial" w:eastAsiaTheme="minorHAnsi"/>
          <w:sz w:val="24"/>
          <w:lang w:eastAsia="en-US"/>
        </w:rPr>
        <w:t xml:space="preserve"> is part of the Vale of Glamorgan’s Olympic legacy programme to help inspire a generation of participants and coaches.</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6E2AD9">
      <w:pPr>
        <w:spacing w:line="300" w:lineRule="auto"/>
        <w:ind w:left="-426"/>
        <w:rPr>
          <w:rFonts w:cs="Arial" w:eastAsiaTheme="minorHAnsi"/>
          <w:sz w:val="24"/>
          <w:lang w:eastAsia="en-US"/>
        </w:rPr>
      </w:pPr>
      <w:r>
        <w:rPr>
          <w:rFonts w:cs="Arial" w:eastAsiaTheme="minorHAnsi"/>
          <w:sz w:val="24"/>
          <w:lang w:eastAsia="en-US"/>
        </w:rPr>
        <w:t>T</w:t>
      </w:r>
      <w:r w:rsidRPr="00596AB2" w:rsidR="00A96F2D">
        <w:rPr>
          <w:rFonts w:cs="Arial" w:eastAsiaTheme="minorHAnsi"/>
          <w:sz w:val="24"/>
          <w:lang w:eastAsia="en-US"/>
        </w:rPr>
        <w:t>he programme aims to provide an introduction to coaching and volunteering in sport, dance</w:t>
      </w:r>
      <w:r w:rsidR="00596454">
        <w:rPr>
          <w:rFonts w:cs="Arial" w:eastAsiaTheme="minorHAnsi"/>
          <w:sz w:val="24"/>
          <w:lang w:eastAsia="en-US"/>
        </w:rPr>
        <w:t>,</w:t>
      </w:r>
      <w:r w:rsidRPr="00596AB2" w:rsidR="00A96F2D">
        <w:rPr>
          <w:rFonts w:cs="Arial" w:eastAsiaTheme="minorHAnsi"/>
          <w:sz w:val="24"/>
          <w:lang w:eastAsia="en-US"/>
        </w:rPr>
        <w:t xml:space="preserve"> and other physical activities</w:t>
      </w:r>
      <w:r w:rsidRPr="00596AB2" w:rsidR="00D9507E">
        <w:rPr>
          <w:rFonts w:cs="Arial" w:eastAsiaTheme="minorHAnsi"/>
          <w:sz w:val="24"/>
          <w:lang w:eastAsia="en-US"/>
        </w:rPr>
        <w:t>.  It provides</w:t>
      </w:r>
      <w:r w:rsidRPr="00596AB2" w:rsidR="00A96F2D">
        <w:rPr>
          <w:rFonts w:cs="Arial" w:eastAsiaTheme="minorHAnsi"/>
          <w:sz w:val="24"/>
          <w:lang w:eastAsia="en-US"/>
        </w:rPr>
        <w:t xml:space="preserve"> training and hands on experience of coaching in schools and</w:t>
      </w:r>
      <w:r>
        <w:rPr>
          <w:rFonts w:cs="Arial" w:eastAsiaTheme="minorHAnsi"/>
          <w:sz w:val="24"/>
          <w:lang w:eastAsia="en-US"/>
        </w:rPr>
        <w:t xml:space="preserve"> / or</w:t>
      </w:r>
      <w:r w:rsidRPr="00596AB2" w:rsidR="00A96F2D">
        <w:rPr>
          <w:rFonts w:cs="Arial" w:eastAsiaTheme="minorHAnsi"/>
          <w:sz w:val="24"/>
          <w:lang w:eastAsia="en-US"/>
        </w:rPr>
        <w:t xml:space="preserve"> the community.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The Scheme has been running for a number of years and has seen a number of coaches</w:t>
      </w:r>
      <w:r w:rsidRPr="00596AB2" w:rsidR="00D9507E">
        <w:rPr>
          <w:rFonts w:cs="Arial" w:eastAsiaTheme="minorHAnsi"/>
          <w:sz w:val="24"/>
          <w:lang w:eastAsia="en-US"/>
        </w:rPr>
        <w:t xml:space="preserve"> </w:t>
      </w:r>
      <w:r w:rsidRPr="00596AB2">
        <w:rPr>
          <w:rFonts w:cs="Arial" w:eastAsiaTheme="minorHAnsi"/>
          <w:sz w:val="24"/>
          <w:lang w:eastAsia="en-US"/>
        </w:rPr>
        <w:t>complet</w:t>
      </w:r>
      <w:r w:rsidRPr="00596AB2" w:rsidR="00D9507E">
        <w:rPr>
          <w:rFonts w:cs="Arial" w:eastAsiaTheme="minorHAnsi"/>
          <w:sz w:val="24"/>
          <w:lang w:eastAsia="en-US"/>
        </w:rPr>
        <w:t>ing</w:t>
      </w:r>
      <w:r w:rsidRPr="00596AB2">
        <w:rPr>
          <w:rFonts w:cs="Arial" w:eastAsiaTheme="minorHAnsi"/>
          <w:sz w:val="24"/>
          <w:lang w:eastAsia="en-US"/>
        </w:rPr>
        <w:t xml:space="preserve"> the scheme</w:t>
      </w:r>
      <w:r w:rsidR="005B717A">
        <w:rPr>
          <w:rFonts w:cs="Arial" w:eastAsiaTheme="minorHAnsi"/>
          <w:sz w:val="24"/>
          <w:lang w:eastAsia="en-US"/>
        </w:rPr>
        <w:t>, including people with protected characteristics that have been less represented in the past</w:t>
      </w:r>
      <w:r w:rsidRPr="00596AB2">
        <w:rPr>
          <w:rFonts w:cs="Arial" w:eastAsiaTheme="minorHAnsi"/>
          <w:sz w:val="24"/>
          <w:lang w:eastAsia="en-US"/>
        </w:rPr>
        <w:t xml:space="preserve">. </w:t>
      </w:r>
    </w:p>
    <w:p w:rsidRPr="00596AB2" w:rsidR="00A96F2D" w:rsidP="0023091D" w:rsidRDefault="00A96F2D">
      <w:pPr>
        <w:spacing w:line="300" w:lineRule="auto"/>
        <w:ind w:left="-426"/>
        <w:rPr>
          <w:rFonts w:cs="Arial" w:eastAsiaTheme="minorHAnsi"/>
          <w:sz w:val="24"/>
          <w:lang w:eastAsia="en-US"/>
        </w:rPr>
      </w:pPr>
    </w:p>
    <w:p w:rsidRPr="00596AB2" w:rsidR="00A96F2D" w:rsidP="0023091D" w:rsidRDefault="00B83DC9">
      <w:pPr>
        <w:spacing w:line="300" w:lineRule="auto"/>
        <w:ind w:left="-426"/>
        <w:rPr>
          <w:rFonts w:cs="Arial" w:eastAsiaTheme="minorHAnsi"/>
          <w:b/>
          <w:sz w:val="24"/>
          <w:lang w:eastAsia="en-US"/>
        </w:rPr>
      </w:pPr>
      <w:r w:rsidRPr="00596AB2">
        <w:rPr>
          <w:rFonts w:cs="Arial" w:eastAsiaTheme="minorHAnsi"/>
          <w:b/>
          <w:sz w:val="24"/>
          <w:lang w:eastAsia="en-US"/>
        </w:rPr>
        <w:t>Leaders’ Courses</w:t>
      </w:r>
    </w:p>
    <w:p w:rsidRPr="00596AB2" w:rsidR="00B83DC9" w:rsidP="0023091D" w:rsidRDefault="00B83DC9">
      <w:pPr>
        <w:spacing w:line="300" w:lineRule="auto"/>
        <w:ind w:left="-426"/>
        <w:rPr>
          <w:rFonts w:cs="Arial" w:eastAsiaTheme="minorHAnsi"/>
          <w:sz w:val="24"/>
          <w:lang w:eastAsia="en-US"/>
        </w:rPr>
      </w:pPr>
    </w:p>
    <w:p w:rsidR="00A96F2D" w:rsidP="0023091D" w:rsidRDefault="00A96F2D">
      <w:pPr>
        <w:spacing w:line="300" w:lineRule="auto"/>
        <w:ind w:left="-426"/>
        <w:rPr>
          <w:rFonts w:cs="Arial" w:eastAsiaTheme="minorHAnsi"/>
          <w:sz w:val="24"/>
          <w:lang w:eastAsia="en-US"/>
        </w:rPr>
      </w:pPr>
      <w:r w:rsidRPr="00596AB2">
        <w:rPr>
          <w:rFonts w:cs="Arial" w:eastAsiaTheme="minorHAnsi"/>
          <w:sz w:val="24"/>
          <w:lang w:eastAsia="en-US"/>
        </w:rPr>
        <w:t>The Vale Sports Development Team offers a range of leadership courses for potential coaches</w:t>
      </w:r>
      <w:r w:rsidRPr="00596AB2" w:rsidR="0009412D">
        <w:rPr>
          <w:rFonts w:cs="Arial" w:eastAsiaTheme="minorHAnsi"/>
          <w:sz w:val="24"/>
          <w:lang w:eastAsia="en-US"/>
        </w:rPr>
        <w:t xml:space="preserve">.  </w:t>
      </w:r>
      <w:r w:rsidR="005077C4">
        <w:rPr>
          <w:rFonts w:cs="Arial" w:eastAsiaTheme="minorHAnsi"/>
          <w:sz w:val="24"/>
          <w:lang w:eastAsia="en-US"/>
        </w:rPr>
        <w:t xml:space="preserve">We can </w:t>
      </w:r>
      <w:r w:rsidRPr="00596AB2">
        <w:rPr>
          <w:rFonts w:cs="Arial" w:eastAsiaTheme="minorHAnsi"/>
          <w:sz w:val="24"/>
          <w:lang w:eastAsia="en-US"/>
        </w:rPr>
        <w:t>modif</w:t>
      </w:r>
      <w:r w:rsidR="005077C4">
        <w:rPr>
          <w:rFonts w:cs="Arial" w:eastAsiaTheme="minorHAnsi"/>
          <w:sz w:val="24"/>
          <w:lang w:eastAsia="en-US"/>
        </w:rPr>
        <w:t xml:space="preserve">y these </w:t>
      </w:r>
      <w:r w:rsidRPr="00596AB2">
        <w:rPr>
          <w:rFonts w:cs="Arial" w:eastAsiaTheme="minorHAnsi"/>
          <w:sz w:val="24"/>
          <w:lang w:eastAsia="en-US"/>
        </w:rPr>
        <w:t xml:space="preserve">to suit the learner’s needs.  </w:t>
      </w:r>
      <w:r w:rsidRPr="00596AB2" w:rsidR="0009412D">
        <w:rPr>
          <w:rFonts w:cs="Arial" w:eastAsiaTheme="minorHAnsi"/>
          <w:sz w:val="24"/>
          <w:lang w:eastAsia="en-US"/>
        </w:rPr>
        <w:t>Many people have attended t</w:t>
      </w:r>
      <w:r w:rsidRPr="00596AB2">
        <w:rPr>
          <w:rFonts w:cs="Arial" w:eastAsiaTheme="minorHAnsi"/>
          <w:sz w:val="24"/>
          <w:lang w:eastAsia="en-US"/>
        </w:rPr>
        <w:t>hese courses over the past year</w:t>
      </w:r>
      <w:r w:rsidRPr="00596AB2" w:rsidR="0009412D">
        <w:rPr>
          <w:rFonts w:cs="Arial" w:eastAsiaTheme="minorHAnsi"/>
          <w:sz w:val="24"/>
          <w:lang w:eastAsia="en-US"/>
        </w:rPr>
        <w:t>,</w:t>
      </w:r>
      <w:r w:rsidRPr="00596AB2">
        <w:rPr>
          <w:rFonts w:cs="Arial" w:eastAsiaTheme="minorHAnsi"/>
          <w:sz w:val="24"/>
          <w:lang w:eastAsia="en-US"/>
        </w:rPr>
        <w:t xml:space="preserve"> with a wide variety of learners attending. </w:t>
      </w:r>
    </w:p>
    <w:p w:rsidR="0053409E" w:rsidP="0023091D" w:rsidRDefault="0053409E">
      <w:pPr>
        <w:spacing w:line="300" w:lineRule="auto"/>
        <w:ind w:left="-426"/>
        <w:rPr>
          <w:rFonts w:cs="Arial" w:eastAsiaTheme="minorHAnsi"/>
          <w:sz w:val="24"/>
          <w:lang w:eastAsia="en-US"/>
        </w:rPr>
      </w:pPr>
    </w:p>
    <w:p w:rsidRPr="00596AB2" w:rsidR="00A96F2D" w:rsidP="001233CC" w:rsidRDefault="00A96F2D">
      <w:pPr>
        <w:ind w:left="-426" w:right="-427"/>
        <w:rPr>
          <w:rFonts w:cs="Arial"/>
          <w:b/>
          <w:sz w:val="24"/>
          <w:lang w:val="en"/>
        </w:rPr>
      </w:pPr>
      <w:r w:rsidRPr="00596AB2">
        <w:rPr>
          <w:rFonts w:cs="Arial"/>
          <w:b/>
          <w:sz w:val="24"/>
          <w:lang w:val="en"/>
        </w:rPr>
        <w:t>Disability Sport</w:t>
      </w:r>
    </w:p>
    <w:p w:rsidRPr="00596AB2" w:rsidR="00A96F2D" w:rsidP="00547734" w:rsidRDefault="00A96F2D">
      <w:pPr>
        <w:spacing w:after="200" w:line="276" w:lineRule="auto"/>
        <w:ind w:left="-426"/>
        <w:rPr>
          <w:rFonts w:cs="Arial" w:eastAsiaTheme="minorHAnsi"/>
          <w:b/>
          <w:sz w:val="24"/>
          <w:u w:val="single"/>
          <w:lang w:eastAsia="en-US"/>
        </w:rPr>
      </w:pPr>
    </w:p>
    <w:p w:rsidRPr="00744A3A" w:rsidR="001679ED" w:rsidP="006F59FE" w:rsidRDefault="001679ED">
      <w:pPr>
        <w:spacing w:line="360" w:lineRule="auto"/>
        <w:ind w:left="-426"/>
        <w:rPr>
          <w:sz w:val="24"/>
        </w:rPr>
      </w:pPr>
      <w:r w:rsidRPr="001679ED">
        <w:rPr>
          <w:sz w:val="24"/>
        </w:rPr>
        <w:t xml:space="preserve">The Vale of Glamorgan Sports and Play Development Department </w:t>
      </w:r>
      <w:r>
        <w:rPr>
          <w:sz w:val="24"/>
        </w:rPr>
        <w:t xml:space="preserve">is </w:t>
      </w:r>
      <w:proofErr w:type="spellStart"/>
      <w:r w:rsidRPr="001679ED">
        <w:rPr>
          <w:sz w:val="24"/>
        </w:rPr>
        <w:t>Insport</w:t>
      </w:r>
      <w:proofErr w:type="spellEnd"/>
      <w:r w:rsidRPr="001679ED">
        <w:rPr>
          <w:sz w:val="24"/>
        </w:rPr>
        <w:t xml:space="preserve"> Bronze </w:t>
      </w:r>
      <w:r w:rsidR="009C1C56">
        <w:rPr>
          <w:sz w:val="24"/>
        </w:rPr>
        <w:t>a</w:t>
      </w:r>
      <w:r w:rsidRPr="001679ED">
        <w:rPr>
          <w:sz w:val="24"/>
        </w:rPr>
        <w:t>ccredited and working towards Silver</w:t>
      </w:r>
      <w:r>
        <w:rPr>
          <w:sz w:val="24"/>
        </w:rPr>
        <w:t xml:space="preserve"> accreditation</w:t>
      </w:r>
      <w:r w:rsidRPr="001679ED">
        <w:rPr>
          <w:sz w:val="24"/>
        </w:rPr>
        <w:t xml:space="preserve">. </w:t>
      </w:r>
      <w:r>
        <w:rPr>
          <w:sz w:val="24"/>
        </w:rPr>
        <w:t xml:space="preserve"> The T</w:t>
      </w:r>
      <w:r w:rsidRPr="001679ED">
        <w:rPr>
          <w:sz w:val="24"/>
        </w:rPr>
        <w:t>eam</w:t>
      </w:r>
      <w:r w:rsidRPr="001679ED" w:rsidR="00434444">
        <w:rPr>
          <w:rFonts w:cs="Arial" w:eastAsiaTheme="minorHAnsi"/>
          <w:sz w:val="24"/>
          <w:lang w:eastAsia="en-US"/>
        </w:rPr>
        <w:t xml:space="preserve"> </w:t>
      </w:r>
      <w:r w:rsidR="00324945">
        <w:rPr>
          <w:rFonts w:cs="Arial" w:eastAsiaTheme="minorHAnsi"/>
          <w:sz w:val="24"/>
          <w:lang w:eastAsia="en-US"/>
        </w:rPr>
        <w:t xml:space="preserve">showed </w:t>
      </w:r>
      <w:r w:rsidRPr="00596AB2" w:rsidR="00A96F2D">
        <w:rPr>
          <w:rFonts w:cs="Arial" w:eastAsiaTheme="minorHAnsi"/>
          <w:sz w:val="24"/>
          <w:lang w:eastAsia="en-US"/>
        </w:rPr>
        <w:t xml:space="preserve">commitment to </w:t>
      </w:r>
      <w:r w:rsidR="00324945">
        <w:rPr>
          <w:rFonts w:cs="Arial" w:eastAsiaTheme="minorHAnsi"/>
          <w:sz w:val="24"/>
          <w:lang w:eastAsia="en-US"/>
        </w:rPr>
        <w:t xml:space="preserve">being </w:t>
      </w:r>
      <w:r w:rsidRPr="00596AB2" w:rsidR="00A96F2D">
        <w:rPr>
          <w:rFonts w:cs="Arial" w:eastAsiaTheme="minorHAnsi"/>
          <w:sz w:val="24"/>
          <w:lang w:eastAsia="en-US"/>
        </w:rPr>
        <w:t>inclusi</w:t>
      </w:r>
      <w:r w:rsidR="00324945">
        <w:rPr>
          <w:rFonts w:cs="Arial" w:eastAsiaTheme="minorHAnsi"/>
          <w:sz w:val="24"/>
          <w:lang w:eastAsia="en-US"/>
        </w:rPr>
        <w:t xml:space="preserve">ve in its policies, </w:t>
      </w:r>
      <w:r w:rsidRPr="00596AB2" w:rsidR="00A96F2D">
        <w:rPr>
          <w:rFonts w:cs="Arial" w:eastAsiaTheme="minorHAnsi"/>
          <w:sz w:val="24"/>
          <w:lang w:eastAsia="en-US"/>
        </w:rPr>
        <w:t>plan</w:t>
      </w:r>
      <w:r w:rsidR="00324945">
        <w:rPr>
          <w:rFonts w:cs="Arial" w:eastAsiaTheme="minorHAnsi"/>
          <w:sz w:val="24"/>
          <w:lang w:eastAsia="en-US"/>
        </w:rPr>
        <w:t>s</w:t>
      </w:r>
      <w:r w:rsidRPr="00596AB2" w:rsidR="00A96F2D">
        <w:rPr>
          <w:rFonts w:cs="Arial" w:eastAsiaTheme="minorHAnsi"/>
          <w:sz w:val="24"/>
          <w:lang w:eastAsia="en-US"/>
        </w:rPr>
        <w:t xml:space="preserve">, </w:t>
      </w:r>
      <w:r w:rsidR="00324945">
        <w:rPr>
          <w:rFonts w:cs="Arial" w:eastAsiaTheme="minorHAnsi"/>
          <w:sz w:val="24"/>
          <w:lang w:eastAsia="en-US"/>
        </w:rPr>
        <w:t xml:space="preserve">and programmes of activity.  </w:t>
      </w:r>
      <w:proofErr w:type="spellStart"/>
      <w:r w:rsidRPr="00596AB2" w:rsidR="00A96F2D">
        <w:rPr>
          <w:rFonts w:cs="Arial" w:eastAsiaTheme="minorHAnsi"/>
          <w:sz w:val="24"/>
          <w:lang w:eastAsia="en-US"/>
        </w:rPr>
        <w:t>Insport</w:t>
      </w:r>
      <w:proofErr w:type="spellEnd"/>
      <w:r w:rsidRPr="00596AB2" w:rsidR="00A96F2D">
        <w:rPr>
          <w:rFonts w:cs="Arial" w:eastAsiaTheme="minorHAnsi"/>
          <w:sz w:val="24"/>
          <w:lang w:eastAsia="en-US"/>
        </w:rPr>
        <w:t xml:space="preserve"> is a </w:t>
      </w:r>
      <w:r w:rsidR="00E00991">
        <w:rPr>
          <w:rFonts w:cs="Arial" w:eastAsiaTheme="minorHAnsi"/>
          <w:sz w:val="24"/>
          <w:lang w:eastAsia="en-US"/>
        </w:rPr>
        <w:t>n</w:t>
      </w:r>
      <w:r w:rsidRPr="00596AB2" w:rsidR="00A96F2D">
        <w:rPr>
          <w:rFonts w:cs="Arial" w:eastAsiaTheme="minorHAnsi"/>
          <w:sz w:val="24"/>
          <w:lang w:eastAsia="en-US"/>
        </w:rPr>
        <w:t xml:space="preserve">ational </w:t>
      </w:r>
      <w:r w:rsidR="00E00991">
        <w:rPr>
          <w:rFonts w:cs="Arial" w:eastAsiaTheme="minorHAnsi"/>
          <w:sz w:val="24"/>
          <w:lang w:eastAsia="en-US"/>
        </w:rPr>
        <w:t>p</w:t>
      </w:r>
      <w:r w:rsidRPr="00596AB2" w:rsidR="00A96F2D">
        <w:rPr>
          <w:rFonts w:cs="Arial" w:eastAsiaTheme="minorHAnsi"/>
          <w:sz w:val="24"/>
          <w:lang w:eastAsia="en-US"/>
        </w:rPr>
        <w:t xml:space="preserve">rogramme </w:t>
      </w:r>
      <w:r w:rsidR="00E00991">
        <w:rPr>
          <w:rFonts w:cs="Arial" w:eastAsiaTheme="minorHAnsi"/>
          <w:sz w:val="24"/>
          <w:lang w:eastAsia="en-US"/>
        </w:rPr>
        <w:t xml:space="preserve">for </w:t>
      </w:r>
      <w:r w:rsidRPr="00596AB2" w:rsidR="00A96F2D">
        <w:rPr>
          <w:rFonts w:cs="Arial" w:eastAsiaTheme="minorHAnsi"/>
          <w:sz w:val="24"/>
          <w:lang w:eastAsia="en-US"/>
        </w:rPr>
        <w:t>Sport De</w:t>
      </w:r>
      <w:r w:rsidRPr="00596AB2" w:rsidR="00434444">
        <w:rPr>
          <w:rFonts w:cs="Arial" w:eastAsiaTheme="minorHAnsi"/>
          <w:sz w:val="24"/>
          <w:lang w:eastAsia="en-US"/>
        </w:rPr>
        <w:t>velopment Departments in every local a</w:t>
      </w:r>
      <w:r w:rsidRPr="00596AB2" w:rsidR="000E5DAF">
        <w:rPr>
          <w:rFonts w:cs="Arial" w:eastAsiaTheme="minorHAnsi"/>
          <w:sz w:val="24"/>
          <w:lang w:eastAsia="en-US"/>
        </w:rPr>
        <w:t>uthority</w:t>
      </w:r>
      <w:r w:rsidR="00E00991">
        <w:rPr>
          <w:rFonts w:cs="Arial" w:eastAsiaTheme="minorHAnsi"/>
          <w:sz w:val="24"/>
          <w:lang w:eastAsia="en-US"/>
        </w:rPr>
        <w:t xml:space="preserve">.  It helps them to </w:t>
      </w:r>
      <w:r w:rsidRPr="00744A3A">
        <w:rPr>
          <w:sz w:val="24"/>
        </w:rPr>
        <w:t xml:space="preserve">showcase how </w:t>
      </w:r>
      <w:r w:rsidR="00E00991">
        <w:rPr>
          <w:sz w:val="24"/>
        </w:rPr>
        <w:t xml:space="preserve">their </w:t>
      </w:r>
      <w:r w:rsidRPr="00744A3A">
        <w:rPr>
          <w:sz w:val="24"/>
        </w:rPr>
        <w:t>programmes</w:t>
      </w:r>
      <w:r w:rsidR="00E00991">
        <w:rPr>
          <w:sz w:val="24"/>
        </w:rPr>
        <w:t xml:space="preserve"> are open to a diverse range of people</w:t>
      </w:r>
      <w:r w:rsidRPr="00744A3A">
        <w:rPr>
          <w:sz w:val="24"/>
        </w:rPr>
        <w:t xml:space="preserve">. </w:t>
      </w:r>
    </w:p>
    <w:p w:rsidR="00FF580B" w:rsidP="00547734" w:rsidRDefault="00FF580B">
      <w:pPr>
        <w:spacing w:line="360" w:lineRule="auto"/>
        <w:ind w:left="-426"/>
        <w:rPr>
          <w:rFonts w:cs="Arial" w:eastAsiaTheme="minorHAnsi"/>
          <w:sz w:val="24"/>
          <w:lang w:eastAsia="en-US"/>
        </w:rPr>
      </w:pPr>
    </w:p>
    <w:p w:rsidR="00FF580B" w:rsidP="00547734" w:rsidRDefault="00A96F2D">
      <w:pPr>
        <w:spacing w:line="360" w:lineRule="auto"/>
        <w:ind w:left="-426"/>
        <w:rPr>
          <w:rFonts w:cs="Arial" w:eastAsiaTheme="minorHAnsi"/>
          <w:sz w:val="24"/>
          <w:lang w:eastAsia="en-US"/>
        </w:rPr>
      </w:pPr>
      <w:r w:rsidRPr="00596AB2">
        <w:rPr>
          <w:rFonts w:cs="Arial" w:eastAsiaTheme="minorHAnsi"/>
          <w:sz w:val="24"/>
          <w:lang w:eastAsia="en-US"/>
        </w:rPr>
        <w:t>The Disability Sport Wales Development Officer post is a part time role</w:t>
      </w:r>
      <w:r w:rsidRPr="00596AB2" w:rsidR="000E5DAF">
        <w:rPr>
          <w:rFonts w:cs="Arial" w:eastAsiaTheme="minorHAnsi"/>
          <w:sz w:val="24"/>
          <w:lang w:eastAsia="en-US"/>
        </w:rPr>
        <w:t xml:space="preserve">.  We receive </w:t>
      </w:r>
      <w:r w:rsidRPr="00596AB2">
        <w:rPr>
          <w:rFonts w:cs="Arial" w:eastAsiaTheme="minorHAnsi"/>
          <w:sz w:val="24"/>
          <w:lang w:eastAsia="en-US"/>
        </w:rPr>
        <w:t>grant funding</w:t>
      </w:r>
      <w:r w:rsidRPr="00596AB2" w:rsidR="000E5DAF">
        <w:rPr>
          <w:rFonts w:cs="Arial" w:eastAsiaTheme="minorHAnsi"/>
          <w:sz w:val="24"/>
          <w:lang w:eastAsia="en-US"/>
        </w:rPr>
        <w:t xml:space="preserve"> to support this role.  T</w:t>
      </w:r>
      <w:r w:rsidRPr="00596AB2">
        <w:rPr>
          <w:rFonts w:cs="Arial" w:eastAsiaTheme="minorHAnsi"/>
          <w:sz w:val="24"/>
          <w:lang w:eastAsia="en-US"/>
        </w:rPr>
        <w:t xml:space="preserve">he aim of the role is to work with a number of partners and organisations to increase the amount of disabled people taking part in </w:t>
      </w:r>
      <w:r w:rsidR="00242F21">
        <w:rPr>
          <w:rFonts w:cs="Arial" w:eastAsiaTheme="minorHAnsi"/>
          <w:sz w:val="24"/>
          <w:lang w:eastAsia="en-US"/>
        </w:rPr>
        <w:t>s</w:t>
      </w:r>
      <w:r w:rsidRPr="00596AB2">
        <w:rPr>
          <w:rFonts w:cs="Arial" w:eastAsiaTheme="minorHAnsi"/>
          <w:sz w:val="24"/>
          <w:lang w:eastAsia="en-US"/>
        </w:rPr>
        <w:t xml:space="preserve">port and </w:t>
      </w:r>
      <w:r w:rsidR="00242F21">
        <w:rPr>
          <w:rFonts w:cs="Arial" w:eastAsiaTheme="minorHAnsi"/>
          <w:sz w:val="24"/>
          <w:lang w:eastAsia="en-US"/>
        </w:rPr>
        <w:t>p</w:t>
      </w:r>
      <w:r w:rsidRPr="00596AB2">
        <w:rPr>
          <w:rFonts w:cs="Arial" w:eastAsiaTheme="minorHAnsi"/>
          <w:sz w:val="24"/>
          <w:lang w:eastAsia="en-US"/>
        </w:rPr>
        <w:t xml:space="preserve">hysical </w:t>
      </w:r>
      <w:r w:rsidR="00242F21">
        <w:rPr>
          <w:rFonts w:cs="Arial" w:eastAsiaTheme="minorHAnsi"/>
          <w:sz w:val="24"/>
          <w:lang w:eastAsia="en-US"/>
        </w:rPr>
        <w:t>a</w:t>
      </w:r>
      <w:r w:rsidRPr="00596AB2">
        <w:rPr>
          <w:rFonts w:cs="Arial" w:eastAsiaTheme="minorHAnsi"/>
          <w:sz w:val="24"/>
          <w:lang w:eastAsia="en-US"/>
        </w:rPr>
        <w:t xml:space="preserve">ctivity. </w:t>
      </w:r>
      <w:r w:rsidRPr="00596AB2" w:rsidR="000E5DAF">
        <w:rPr>
          <w:rFonts w:cs="Arial" w:eastAsiaTheme="minorHAnsi"/>
          <w:sz w:val="24"/>
          <w:lang w:eastAsia="en-US"/>
        </w:rPr>
        <w:t xml:space="preserve"> A number of </w:t>
      </w:r>
      <w:r w:rsidRPr="00596AB2">
        <w:rPr>
          <w:rFonts w:cs="Arial" w:eastAsiaTheme="minorHAnsi"/>
          <w:sz w:val="24"/>
          <w:lang w:eastAsia="en-US"/>
        </w:rPr>
        <w:t>partners and organisations work</w:t>
      </w:r>
      <w:r w:rsidRPr="00596AB2" w:rsidR="000E5DAF">
        <w:rPr>
          <w:rFonts w:cs="Arial" w:eastAsiaTheme="minorHAnsi"/>
          <w:sz w:val="24"/>
          <w:lang w:eastAsia="en-US"/>
        </w:rPr>
        <w:t xml:space="preserve"> </w:t>
      </w:r>
      <w:r w:rsidRPr="00596AB2">
        <w:rPr>
          <w:rFonts w:cs="Arial" w:eastAsiaTheme="minorHAnsi"/>
          <w:sz w:val="24"/>
          <w:lang w:eastAsia="en-US"/>
        </w:rPr>
        <w:t xml:space="preserve">with the </w:t>
      </w:r>
      <w:r w:rsidRPr="00596AB2" w:rsidR="000E5DAF">
        <w:rPr>
          <w:rFonts w:cs="Arial" w:eastAsiaTheme="minorHAnsi"/>
          <w:sz w:val="24"/>
          <w:lang w:eastAsia="en-US"/>
        </w:rPr>
        <w:t xml:space="preserve">Disability </w:t>
      </w:r>
      <w:r w:rsidRPr="00596AB2" w:rsidR="000E5DAF">
        <w:rPr>
          <w:rFonts w:cs="Arial" w:eastAsiaTheme="minorHAnsi"/>
          <w:sz w:val="24"/>
          <w:lang w:eastAsia="en-US"/>
        </w:rPr>
        <w:lastRenderedPageBreak/>
        <w:t>Sport Wales Development Officer.  These include s</w:t>
      </w:r>
      <w:r w:rsidRPr="00596AB2">
        <w:rPr>
          <w:rFonts w:cs="Arial" w:eastAsiaTheme="minorHAnsi"/>
          <w:sz w:val="24"/>
          <w:lang w:eastAsia="en-US"/>
        </w:rPr>
        <w:t xml:space="preserve">chools and </w:t>
      </w:r>
      <w:r w:rsidRPr="00596AB2" w:rsidR="000E5DAF">
        <w:rPr>
          <w:rFonts w:cs="Arial" w:eastAsiaTheme="minorHAnsi"/>
          <w:sz w:val="24"/>
          <w:lang w:eastAsia="en-US"/>
        </w:rPr>
        <w:t>c</w:t>
      </w:r>
      <w:r w:rsidRPr="00596AB2">
        <w:rPr>
          <w:rFonts w:cs="Arial" w:eastAsiaTheme="minorHAnsi"/>
          <w:sz w:val="24"/>
          <w:lang w:eastAsia="en-US"/>
        </w:rPr>
        <w:t xml:space="preserve">ommunity </w:t>
      </w:r>
      <w:r w:rsidRPr="00596AB2" w:rsidR="000E5DAF">
        <w:rPr>
          <w:rFonts w:cs="Arial" w:eastAsiaTheme="minorHAnsi"/>
          <w:sz w:val="24"/>
          <w:lang w:eastAsia="en-US"/>
        </w:rPr>
        <w:t>clubs.  T</w:t>
      </w:r>
      <w:r w:rsidRPr="00596AB2">
        <w:rPr>
          <w:rFonts w:cs="Arial" w:eastAsiaTheme="minorHAnsi"/>
          <w:sz w:val="24"/>
          <w:lang w:eastAsia="en-US"/>
        </w:rPr>
        <w:t xml:space="preserve">he </w:t>
      </w:r>
      <w:r w:rsidRPr="00596AB2" w:rsidR="000E5DAF">
        <w:rPr>
          <w:rFonts w:cs="Arial" w:eastAsiaTheme="minorHAnsi"/>
          <w:sz w:val="24"/>
          <w:lang w:eastAsia="en-US"/>
        </w:rPr>
        <w:t xml:space="preserve">Disability Sport Wales Development Officer </w:t>
      </w:r>
      <w:r w:rsidRPr="00596AB2">
        <w:rPr>
          <w:rFonts w:cs="Arial" w:eastAsiaTheme="minorHAnsi"/>
          <w:sz w:val="24"/>
          <w:lang w:eastAsia="en-US"/>
        </w:rPr>
        <w:t xml:space="preserve">can offer advice on </w:t>
      </w:r>
      <w:r w:rsidRPr="00596AB2" w:rsidR="000E5DAF">
        <w:rPr>
          <w:rFonts w:cs="Arial" w:eastAsiaTheme="minorHAnsi"/>
          <w:sz w:val="24"/>
          <w:lang w:eastAsia="en-US"/>
        </w:rPr>
        <w:t xml:space="preserve">ways to be </w:t>
      </w:r>
      <w:r w:rsidRPr="00596AB2">
        <w:rPr>
          <w:rFonts w:cs="Arial" w:eastAsiaTheme="minorHAnsi"/>
          <w:sz w:val="24"/>
          <w:lang w:eastAsia="en-US"/>
        </w:rPr>
        <w:t>inclusive</w:t>
      </w:r>
      <w:r w:rsidRPr="00596AB2" w:rsidR="000E5DAF">
        <w:rPr>
          <w:rFonts w:cs="Arial" w:eastAsiaTheme="minorHAnsi"/>
          <w:sz w:val="24"/>
          <w:lang w:eastAsia="en-US"/>
        </w:rPr>
        <w:t xml:space="preserve">.  </w:t>
      </w:r>
    </w:p>
    <w:p w:rsidR="00FF580B" w:rsidP="00547734" w:rsidRDefault="00FF580B">
      <w:pPr>
        <w:spacing w:line="360" w:lineRule="auto"/>
        <w:ind w:left="-426"/>
        <w:rPr>
          <w:rFonts w:cs="Arial" w:eastAsiaTheme="minorHAnsi"/>
          <w:sz w:val="24"/>
          <w:lang w:eastAsia="en-US"/>
        </w:rPr>
      </w:pPr>
    </w:p>
    <w:p w:rsidRPr="00744A3A" w:rsidR="00FF580B" w:rsidP="00FF580B" w:rsidRDefault="000E5DAF">
      <w:pPr>
        <w:spacing w:line="360" w:lineRule="auto"/>
        <w:ind w:left="-426"/>
        <w:rPr>
          <w:sz w:val="24"/>
        </w:rPr>
      </w:pPr>
      <w:r w:rsidRPr="00596AB2">
        <w:rPr>
          <w:rFonts w:cs="Arial" w:eastAsiaTheme="minorHAnsi"/>
          <w:sz w:val="24"/>
          <w:lang w:eastAsia="en-US"/>
        </w:rPr>
        <w:t>The officer can also help people to develop skills to lead</w:t>
      </w:r>
      <w:r w:rsidRPr="00596AB2" w:rsidR="00A96F2D">
        <w:rPr>
          <w:rFonts w:cs="Arial" w:eastAsiaTheme="minorHAnsi"/>
          <w:sz w:val="24"/>
          <w:lang w:eastAsia="en-US"/>
        </w:rPr>
        <w:t xml:space="preserve"> disability sport activities. </w:t>
      </w:r>
      <w:r w:rsidRPr="00596AB2" w:rsidR="000E221C">
        <w:rPr>
          <w:rFonts w:cs="Arial" w:eastAsiaTheme="minorHAnsi"/>
          <w:sz w:val="24"/>
          <w:lang w:eastAsia="en-US"/>
        </w:rPr>
        <w:t xml:space="preserve">We have run a number of Disability Awareness courses.  These </w:t>
      </w:r>
      <w:r w:rsidRPr="00596AB2" w:rsidR="00A96F2D">
        <w:rPr>
          <w:rFonts w:cs="Arial" w:eastAsiaTheme="minorHAnsi"/>
          <w:sz w:val="24"/>
          <w:lang w:eastAsia="en-US"/>
        </w:rPr>
        <w:t>rang</w:t>
      </w:r>
      <w:r w:rsidRPr="00596AB2" w:rsidR="000E221C">
        <w:rPr>
          <w:rFonts w:cs="Arial" w:eastAsiaTheme="minorHAnsi"/>
          <w:sz w:val="24"/>
          <w:lang w:eastAsia="en-US"/>
        </w:rPr>
        <w:t>e</w:t>
      </w:r>
      <w:r w:rsidRPr="00596AB2" w:rsidR="00A96F2D">
        <w:rPr>
          <w:rFonts w:cs="Arial" w:eastAsiaTheme="minorHAnsi"/>
          <w:sz w:val="24"/>
          <w:lang w:eastAsia="en-US"/>
        </w:rPr>
        <w:t xml:space="preserve"> from</w:t>
      </w:r>
      <w:r w:rsidR="002A2F3E">
        <w:rPr>
          <w:rFonts w:cs="Arial" w:eastAsiaTheme="minorHAnsi"/>
          <w:sz w:val="24"/>
          <w:lang w:eastAsia="en-US"/>
        </w:rPr>
        <w:t>:</w:t>
      </w:r>
      <w:r w:rsidRPr="00596AB2" w:rsidR="00A96F2D">
        <w:rPr>
          <w:rFonts w:cs="Arial" w:eastAsiaTheme="minorHAnsi"/>
          <w:sz w:val="24"/>
          <w:lang w:eastAsia="en-US"/>
        </w:rPr>
        <w:t xml:space="preserve"> Disability Inclusion Training</w:t>
      </w:r>
      <w:r w:rsidR="00043C21">
        <w:rPr>
          <w:rFonts w:cs="Arial" w:eastAsiaTheme="minorHAnsi"/>
          <w:sz w:val="24"/>
          <w:lang w:eastAsia="en-US"/>
        </w:rPr>
        <w:t xml:space="preserve"> - </w:t>
      </w:r>
      <w:r w:rsidRPr="00596AB2" w:rsidR="00A96F2D">
        <w:rPr>
          <w:rFonts w:cs="Arial" w:eastAsiaTheme="minorHAnsi"/>
          <w:sz w:val="24"/>
          <w:lang w:eastAsia="en-US"/>
        </w:rPr>
        <w:t>Active Kids for All (school staff)</w:t>
      </w:r>
      <w:r w:rsidR="002A2F3E">
        <w:rPr>
          <w:rFonts w:cs="Arial" w:eastAsiaTheme="minorHAnsi"/>
          <w:sz w:val="24"/>
          <w:lang w:eastAsia="en-US"/>
        </w:rPr>
        <w:t>;</w:t>
      </w:r>
      <w:r w:rsidRPr="00596AB2" w:rsidR="00A96F2D">
        <w:rPr>
          <w:rFonts w:cs="Arial" w:eastAsiaTheme="minorHAnsi"/>
          <w:sz w:val="24"/>
          <w:lang w:eastAsia="en-US"/>
        </w:rPr>
        <w:t xml:space="preserve"> Autism Awareness Training for Sport Leaders</w:t>
      </w:r>
      <w:r w:rsidR="002A2F3E">
        <w:rPr>
          <w:rFonts w:cs="Arial" w:eastAsiaTheme="minorHAnsi"/>
          <w:sz w:val="24"/>
          <w:lang w:eastAsia="en-US"/>
        </w:rPr>
        <w:t>;</w:t>
      </w:r>
      <w:r w:rsidR="00FF580B">
        <w:rPr>
          <w:rFonts w:cs="Arial" w:eastAsiaTheme="minorHAnsi"/>
          <w:sz w:val="24"/>
          <w:lang w:eastAsia="en-US"/>
        </w:rPr>
        <w:t xml:space="preserve"> </w:t>
      </w:r>
      <w:r w:rsidRPr="00744A3A" w:rsidR="00FF580B">
        <w:rPr>
          <w:sz w:val="24"/>
        </w:rPr>
        <w:t xml:space="preserve">and a new initiative for </w:t>
      </w:r>
      <w:r w:rsidR="006F0D7A">
        <w:rPr>
          <w:sz w:val="24"/>
        </w:rPr>
        <w:t>primary s</w:t>
      </w:r>
      <w:r w:rsidRPr="00744A3A" w:rsidR="00FF580B">
        <w:rPr>
          <w:sz w:val="24"/>
        </w:rPr>
        <w:t xml:space="preserve">chool </w:t>
      </w:r>
      <w:r w:rsidR="006F0D7A">
        <w:rPr>
          <w:sz w:val="24"/>
        </w:rPr>
        <w:t>p</w:t>
      </w:r>
      <w:r w:rsidRPr="00744A3A" w:rsidR="00FF580B">
        <w:rPr>
          <w:sz w:val="24"/>
        </w:rPr>
        <w:t xml:space="preserve">upils known as Mini Disability Inclusion Training. </w:t>
      </w:r>
    </w:p>
    <w:p w:rsidRPr="00596AB2" w:rsidR="00A96F2D" w:rsidP="00547734" w:rsidRDefault="00A96F2D">
      <w:pPr>
        <w:spacing w:line="360" w:lineRule="auto"/>
        <w:ind w:left="-426"/>
        <w:rPr>
          <w:rFonts w:cs="Arial" w:eastAsiaTheme="minorHAnsi"/>
          <w:sz w:val="24"/>
          <w:lang w:eastAsia="en-US"/>
        </w:rPr>
      </w:pPr>
    </w:p>
    <w:p w:rsidRPr="00596AB2" w:rsidR="00A96F2D" w:rsidP="00547734" w:rsidRDefault="00A96F2D">
      <w:pPr>
        <w:spacing w:line="360" w:lineRule="auto"/>
        <w:ind w:left="-426"/>
        <w:rPr>
          <w:rFonts w:cs="Arial" w:eastAsiaTheme="minorHAnsi"/>
          <w:sz w:val="24"/>
          <w:lang w:eastAsia="en-US"/>
        </w:rPr>
      </w:pPr>
      <w:r w:rsidRPr="00596AB2">
        <w:rPr>
          <w:rFonts w:cs="Arial" w:eastAsiaTheme="minorHAnsi"/>
          <w:sz w:val="24"/>
          <w:lang w:eastAsia="en-US"/>
        </w:rPr>
        <w:t>There are 5</w:t>
      </w:r>
      <w:r w:rsidR="00021616">
        <w:rPr>
          <w:rFonts w:cs="Arial" w:eastAsiaTheme="minorHAnsi"/>
          <w:sz w:val="24"/>
          <w:lang w:eastAsia="en-US"/>
        </w:rPr>
        <w:t>4</w:t>
      </w:r>
      <w:r w:rsidRPr="00596AB2">
        <w:rPr>
          <w:rFonts w:cs="Arial" w:eastAsiaTheme="minorHAnsi"/>
          <w:sz w:val="24"/>
          <w:lang w:eastAsia="en-US"/>
        </w:rPr>
        <w:t xml:space="preserve"> different types of sport clubs and groups that offer </w:t>
      </w:r>
      <w:r w:rsidRPr="00596AB2" w:rsidR="00B2045A">
        <w:rPr>
          <w:rFonts w:cs="Arial" w:eastAsiaTheme="minorHAnsi"/>
          <w:sz w:val="24"/>
          <w:lang w:eastAsia="en-US"/>
        </w:rPr>
        <w:t xml:space="preserve">sport opportunities </w:t>
      </w:r>
      <w:r w:rsidR="00B2045A">
        <w:rPr>
          <w:rFonts w:cs="Arial" w:eastAsiaTheme="minorHAnsi"/>
          <w:sz w:val="24"/>
          <w:lang w:eastAsia="en-US"/>
        </w:rPr>
        <w:t>for a diverse range of people, including those with disabilities</w:t>
      </w:r>
      <w:r w:rsidRPr="00596AB2">
        <w:rPr>
          <w:rFonts w:cs="Arial" w:eastAsiaTheme="minorHAnsi"/>
          <w:sz w:val="24"/>
          <w:lang w:eastAsia="en-US"/>
        </w:rPr>
        <w:t xml:space="preserve">. </w:t>
      </w:r>
      <w:r w:rsidRPr="00596AB2" w:rsidR="00A37213">
        <w:rPr>
          <w:rFonts w:cs="Arial" w:eastAsiaTheme="minorHAnsi"/>
          <w:sz w:val="24"/>
          <w:lang w:eastAsia="en-US"/>
        </w:rPr>
        <w:t xml:space="preserve"> </w:t>
      </w:r>
      <w:r w:rsidRPr="00596AB2">
        <w:rPr>
          <w:rFonts w:cs="Arial" w:eastAsiaTheme="minorHAnsi"/>
          <w:sz w:val="24"/>
          <w:lang w:eastAsia="en-US"/>
        </w:rPr>
        <w:t xml:space="preserve">A number of these clubs have achieved </w:t>
      </w:r>
      <w:proofErr w:type="spellStart"/>
      <w:r w:rsidRPr="00596AB2">
        <w:rPr>
          <w:rFonts w:cs="Arial" w:eastAsiaTheme="minorHAnsi"/>
          <w:sz w:val="24"/>
          <w:lang w:eastAsia="en-US"/>
        </w:rPr>
        <w:t>Insport</w:t>
      </w:r>
      <w:proofErr w:type="spellEnd"/>
      <w:r w:rsidRPr="00596AB2">
        <w:rPr>
          <w:rFonts w:cs="Arial" w:eastAsiaTheme="minorHAnsi"/>
          <w:sz w:val="24"/>
          <w:lang w:eastAsia="en-US"/>
        </w:rPr>
        <w:t xml:space="preserve"> Clubs Accreditation:</w:t>
      </w:r>
    </w:p>
    <w:p w:rsidRPr="00596AB2" w:rsidR="00A96F2D" w:rsidP="00547734" w:rsidRDefault="00A96F2D">
      <w:pPr>
        <w:spacing w:line="360" w:lineRule="auto"/>
        <w:ind w:left="-426"/>
        <w:rPr>
          <w:rFonts w:cs="Arial" w:eastAsiaTheme="minorHAnsi"/>
          <w:sz w:val="24"/>
          <w:lang w:eastAsia="en-US"/>
        </w:rPr>
      </w:pPr>
    </w:p>
    <w:p w:rsidRPr="00596AB2" w:rsidR="00A96F2D" w:rsidP="005A4185" w:rsidRDefault="00021616">
      <w:pPr>
        <w:pStyle w:val="ListParagraph"/>
        <w:numPr>
          <w:ilvl w:val="0"/>
          <w:numId w:val="31"/>
        </w:numPr>
        <w:spacing w:after="120" w:line="360" w:lineRule="auto"/>
        <w:ind w:left="284" w:hanging="357"/>
        <w:rPr>
          <w:rFonts w:cs="Arial" w:eastAsiaTheme="minorHAnsi"/>
          <w:sz w:val="24"/>
          <w:lang w:eastAsia="en-US"/>
        </w:rPr>
      </w:pPr>
      <w:r>
        <w:rPr>
          <w:rFonts w:cs="Arial" w:eastAsiaTheme="minorHAnsi"/>
          <w:sz w:val="24"/>
          <w:lang w:eastAsia="en-US"/>
        </w:rPr>
        <w:t>2</w:t>
      </w:r>
      <w:r w:rsidRPr="00596AB2" w:rsidR="00A96F2D">
        <w:rPr>
          <w:rFonts w:cs="Arial" w:eastAsiaTheme="minorHAnsi"/>
          <w:sz w:val="24"/>
          <w:lang w:eastAsia="en-US"/>
        </w:rPr>
        <w:t xml:space="preserve"> Club</w:t>
      </w:r>
      <w:r>
        <w:rPr>
          <w:rFonts w:cs="Arial" w:eastAsiaTheme="minorHAnsi"/>
          <w:sz w:val="24"/>
          <w:lang w:eastAsia="en-US"/>
        </w:rPr>
        <w:t>s</w:t>
      </w:r>
      <w:r w:rsidRPr="00596AB2" w:rsidR="00A96F2D">
        <w:rPr>
          <w:rFonts w:cs="Arial" w:eastAsiaTheme="minorHAnsi"/>
          <w:sz w:val="24"/>
          <w:lang w:eastAsia="en-US"/>
        </w:rPr>
        <w:t xml:space="preserve"> ha</w:t>
      </w:r>
      <w:r>
        <w:rPr>
          <w:rFonts w:cs="Arial" w:eastAsiaTheme="minorHAnsi"/>
          <w:sz w:val="24"/>
          <w:lang w:eastAsia="en-US"/>
        </w:rPr>
        <w:t>ve</w:t>
      </w:r>
      <w:r w:rsidRPr="00596AB2" w:rsidR="00A96F2D">
        <w:rPr>
          <w:rFonts w:cs="Arial" w:eastAsiaTheme="minorHAnsi"/>
          <w:sz w:val="24"/>
          <w:lang w:eastAsia="en-US"/>
        </w:rPr>
        <w:t xml:space="preserve"> achieved Silver Standard</w:t>
      </w:r>
      <w:r w:rsidR="005C74D2">
        <w:rPr>
          <w:rFonts w:cs="Arial" w:eastAsiaTheme="minorHAnsi"/>
          <w:sz w:val="24"/>
          <w:lang w:eastAsia="en-US"/>
        </w:rPr>
        <w:t>;</w:t>
      </w:r>
    </w:p>
    <w:p w:rsidRPr="00596AB2" w:rsidR="00A96F2D" w:rsidP="005A4185" w:rsidRDefault="00021616">
      <w:pPr>
        <w:pStyle w:val="ListParagraph"/>
        <w:numPr>
          <w:ilvl w:val="0"/>
          <w:numId w:val="31"/>
        </w:numPr>
        <w:spacing w:after="120" w:line="360" w:lineRule="auto"/>
        <w:ind w:left="284" w:hanging="357"/>
        <w:rPr>
          <w:rFonts w:cs="Arial" w:eastAsiaTheme="minorHAnsi"/>
          <w:sz w:val="24"/>
          <w:lang w:eastAsia="en-US"/>
        </w:rPr>
      </w:pPr>
      <w:r>
        <w:rPr>
          <w:rFonts w:cs="Arial" w:eastAsiaTheme="minorHAnsi"/>
          <w:sz w:val="24"/>
          <w:lang w:eastAsia="en-US"/>
        </w:rPr>
        <w:t>5</w:t>
      </w:r>
      <w:r w:rsidRPr="00596AB2" w:rsidR="00A96F2D">
        <w:rPr>
          <w:rFonts w:cs="Arial" w:eastAsiaTheme="minorHAnsi"/>
          <w:sz w:val="24"/>
          <w:lang w:eastAsia="en-US"/>
        </w:rPr>
        <w:t xml:space="preserve"> Clubs have achieved Bronze Standard</w:t>
      </w:r>
      <w:r w:rsidR="005C74D2">
        <w:rPr>
          <w:rFonts w:cs="Arial" w:eastAsiaTheme="minorHAnsi"/>
          <w:sz w:val="24"/>
          <w:lang w:eastAsia="en-US"/>
        </w:rPr>
        <w:t>;</w:t>
      </w:r>
      <w:r w:rsidRPr="00596AB2" w:rsidR="00A96F2D">
        <w:rPr>
          <w:rFonts w:cs="Arial" w:eastAsiaTheme="minorHAnsi"/>
          <w:sz w:val="24"/>
          <w:lang w:eastAsia="en-US"/>
        </w:rPr>
        <w:t xml:space="preserve"> </w:t>
      </w:r>
    </w:p>
    <w:p w:rsidRPr="00596AB2" w:rsidR="00A96F2D" w:rsidP="005A4185" w:rsidRDefault="00021616">
      <w:pPr>
        <w:pStyle w:val="ListParagraph"/>
        <w:numPr>
          <w:ilvl w:val="0"/>
          <w:numId w:val="31"/>
        </w:numPr>
        <w:spacing w:after="120" w:line="360" w:lineRule="auto"/>
        <w:ind w:left="284" w:hanging="357"/>
        <w:rPr>
          <w:rFonts w:cs="Arial" w:eastAsiaTheme="minorHAnsi"/>
          <w:sz w:val="24"/>
          <w:lang w:eastAsia="en-US"/>
        </w:rPr>
      </w:pPr>
      <w:r>
        <w:rPr>
          <w:rFonts w:cs="Arial" w:eastAsiaTheme="minorHAnsi"/>
          <w:sz w:val="24"/>
          <w:lang w:eastAsia="en-US"/>
        </w:rPr>
        <w:t>10</w:t>
      </w:r>
      <w:r w:rsidRPr="00596AB2" w:rsidR="00A96F2D">
        <w:rPr>
          <w:rFonts w:cs="Arial" w:eastAsiaTheme="minorHAnsi"/>
          <w:sz w:val="24"/>
          <w:lang w:eastAsia="en-US"/>
        </w:rPr>
        <w:t xml:space="preserve"> Clubs have achieved Ribbon Standard</w:t>
      </w:r>
      <w:r w:rsidR="005C74D2">
        <w:rPr>
          <w:rFonts w:cs="Arial" w:eastAsiaTheme="minorHAnsi"/>
          <w:sz w:val="24"/>
          <w:lang w:eastAsia="en-US"/>
        </w:rPr>
        <w:t>.</w:t>
      </w:r>
    </w:p>
    <w:p w:rsidRPr="00596AB2" w:rsidR="007779BF" w:rsidP="007779BF" w:rsidRDefault="007779BF">
      <w:pPr>
        <w:pStyle w:val="ListParagraph"/>
        <w:spacing w:line="360" w:lineRule="auto"/>
        <w:ind w:left="284"/>
        <w:rPr>
          <w:rFonts w:cs="Arial" w:eastAsiaTheme="minorHAnsi"/>
          <w:sz w:val="24"/>
          <w:lang w:eastAsia="en-US"/>
        </w:rPr>
      </w:pPr>
    </w:p>
    <w:p w:rsidRPr="00596AB2" w:rsidR="00A96F2D" w:rsidP="00547734" w:rsidRDefault="00A37213">
      <w:pPr>
        <w:spacing w:line="360" w:lineRule="auto"/>
        <w:ind w:left="-426"/>
        <w:rPr>
          <w:rFonts w:cs="Arial" w:eastAsiaTheme="minorHAnsi"/>
          <w:sz w:val="24"/>
          <w:lang w:eastAsia="en-US"/>
        </w:rPr>
      </w:pPr>
      <w:r w:rsidRPr="00596AB2">
        <w:rPr>
          <w:rFonts w:cs="Arial" w:eastAsiaTheme="minorHAnsi"/>
          <w:sz w:val="24"/>
          <w:lang w:eastAsia="en-US"/>
        </w:rPr>
        <w:t xml:space="preserve">We run </w:t>
      </w:r>
      <w:proofErr w:type="spellStart"/>
      <w:r w:rsidRPr="00596AB2" w:rsidR="00A96F2D">
        <w:rPr>
          <w:rFonts w:cs="Arial" w:eastAsiaTheme="minorHAnsi"/>
          <w:sz w:val="24"/>
          <w:lang w:eastAsia="en-US"/>
        </w:rPr>
        <w:t>Swimability</w:t>
      </w:r>
      <w:proofErr w:type="spellEnd"/>
      <w:r w:rsidRPr="00596AB2" w:rsidR="00A96F2D">
        <w:rPr>
          <w:rFonts w:cs="Arial" w:eastAsiaTheme="minorHAnsi"/>
          <w:sz w:val="24"/>
          <w:lang w:eastAsia="en-US"/>
        </w:rPr>
        <w:t xml:space="preserve"> Lessons in Barry, Penarth and Llantwit Major Leisure Centre</w:t>
      </w:r>
      <w:r w:rsidR="00C174B9">
        <w:rPr>
          <w:rFonts w:cs="Arial" w:eastAsiaTheme="minorHAnsi"/>
          <w:sz w:val="24"/>
          <w:lang w:eastAsia="en-US"/>
        </w:rPr>
        <w:t>s</w:t>
      </w:r>
      <w:r w:rsidRPr="00596AB2">
        <w:rPr>
          <w:rFonts w:cs="Arial" w:eastAsiaTheme="minorHAnsi"/>
          <w:sz w:val="24"/>
          <w:lang w:eastAsia="en-US"/>
        </w:rPr>
        <w:t>.  T</w:t>
      </w:r>
      <w:r w:rsidRPr="00596AB2" w:rsidR="00A96F2D">
        <w:rPr>
          <w:rFonts w:cs="Arial" w:eastAsiaTheme="minorHAnsi"/>
          <w:sz w:val="24"/>
          <w:lang w:eastAsia="en-US"/>
        </w:rPr>
        <w:t xml:space="preserve">hese lessons teach </w:t>
      </w:r>
      <w:r w:rsidRPr="00596AB2">
        <w:rPr>
          <w:rFonts w:cs="Arial" w:eastAsiaTheme="minorHAnsi"/>
          <w:sz w:val="24"/>
          <w:lang w:eastAsia="en-US"/>
        </w:rPr>
        <w:t xml:space="preserve">swimming to </w:t>
      </w:r>
      <w:r w:rsidRPr="00596AB2" w:rsidR="00A96F2D">
        <w:rPr>
          <w:rFonts w:cs="Arial" w:eastAsiaTheme="minorHAnsi"/>
          <w:sz w:val="24"/>
          <w:lang w:eastAsia="en-US"/>
        </w:rPr>
        <w:t xml:space="preserve">children </w:t>
      </w:r>
      <w:r w:rsidR="00C174B9">
        <w:rPr>
          <w:rFonts w:cs="Arial" w:eastAsiaTheme="minorHAnsi"/>
          <w:sz w:val="24"/>
          <w:lang w:eastAsia="en-US"/>
        </w:rPr>
        <w:t xml:space="preserve">from the </w:t>
      </w:r>
      <w:r w:rsidRPr="00596AB2" w:rsidR="00A96F2D">
        <w:rPr>
          <w:rFonts w:cs="Arial" w:eastAsiaTheme="minorHAnsi"/>
          <w:sz w:val="24"/>
          <w:lang w:eastAsia="en-US"/>
        </w:rPr>
        <w:t>age</w:t>
      </w:r>
      <w:r w:rsidR="00C174B9">
        <w:rPr>
          <w:rFonts w:cs="Arial" w:eastAsiaTheme="minorHAnsi"/>
          <w:sz w:val="24"/>
          <w:lang w:eastAsia="en-US"/>
        </w:rPr>
        <w:t xml:space="preserve"> of</w:t>
      </w:r>
      <w:r w:rsidRPr="00596AB2" w:rsidR="00A96F2D">
        <w:rPr>
          <w:rFonts w:cs="Arial" w:eastAsiaTheme="minorHAnsi"/>
          <w:sz w:val="24"/>
          <w:lang w:eastAsia="en-US"/>
        </w:rPr>
        <w:t xml:space="preserve"> 5. </w:t>
      </w:r>
    </w:p>
    <w:p w:rsidRPr="00596AB2" w:rsidR="00A96F2D" w:rsidP="00547734" w:rsidRDefault="00A96F2D">
      <w:pPr>
        <w:spacing w:line="360" w:lineRule="auto"/>
        <w:ind w:left="-426"/>
        <w:rPr>
          <w:rFonts w:cs="Arial" w:eastAsiaTheme="minorHAnsi"/>
          <w:sz w:val="24"/>
          <w:lang w:eastAsia="en-US"/>
        </w:rPr>
      </w:pPr>
    </w:p>
    <w:p w:rsidRPr="00596AB2" w:rsidR="00A96F2D" w:rsidP="00547734" w:rsidRDefault="00EF6E72">
      <w:pPr>
        <w:spacing w:line="360" w:lineRule="auto"/>
        <w:ind w:left="-426"/>
        <w:rPr>
          <w:rFonts w:cs="Arial" w:eastAsiaTheme="minorHAnsi"/>
          <w:sz w:val="24"/>
          <w:lang w:eastAsia="en-US"/>
        </w:rPr>
      </w:pPr>
      <w:r>
        <w:rPr>
          <w:rFonts w:cs="Arial" w:eastAsiaTheme="minorHAnsi"/>
          <w:sz w:val="24"/>
          <w:lang w:eastAsia="en-US"/>
        </w:rPr>
        <w:t>We work w</w:t>
      </w:r>
      <w:r w:rsidRPr="00596AB2" w:rsidR="00A96F2D">
        <w:rPr>
          <w:rFonts w:cs="Arial" w:eastAsiaTheme="minorHAnsi"/>
          <w:sz w:val="24"/>
          <w:lang w:eastAsia="en-US"/>
        </w:rPr>
        <w:t>ith the Disability Sport Wales Talent ID Programme</w:t>
      </w:r>
      <w:r>
        <w:rPr>
          <w:rFonts w:cs="Arial" w:eastAsiaTheme="minorHAnsi"/>
          <w:sz w:val="24"/>
          <w:lang w:eastAsia="en-US"/>
        </w:rPr>
        <w:t>.  W</w:t>
      </w:r>
      <w:r w:rsidRPr="00596AB2" w:rsidR="00F22294">
        <w:rPr>
          <w:rFonts w:cs="Arial" w:eastAsiaTheme="minorHAnsi"/>
          <w:sz w:val="24"/>
          <w:lang w:eastAsia="en-US"/>
        </w:rPr>
        <w:t xml:space="preserve">e have identified talented </w:t>
      </w:r>
      <w:r w:rsidRPr="00596AB2" w:rsidR="00A96F2D">
        <w:rPr>
          <w:rFonts w:cs="Arial" w:eastAsiaTheme="minorHAnsi"/>
          <w:sz w:val="24"/>
          <w:lang w:eastAsia="en-US"/>
        </w:rPr>
        <w:t xml:space="preserve">athletes and passed on </w:t>
      </w:r>
      <w:r w:rsidRPr="00596AB2" w:rsidR="00F22294">
        <w:rPr>
          <w:rFonts w:cs="Arial" w:eastAsiaTheme="minorHAnsi"/>
          <w:sz w:val="24"/>
          <w:lang w:eastAsia="en-US"/>
        </w:rPr>
        <w:t xml:space="preserve">this information </w:t>
      </w:r>
      <w:r w:rsidRPr="00596AB2" w:rsidR="00A96F2D">
        <w:rPr>
          <w:rFonts w:cs="Arial" w:eastAsiaTheme="minorHAnsi"/>
          <w:sz w:val="24"/>
          <w:lang w:eastAsia="en-US"/>
        </w:rPr>
        <w:t>to the Talent ID Officer</w:t>
      </w:r>
      <w:r w:rsidRPr="00596AB2" w:rsidR="00F22294">
        <w:rPr>
          <w:rFonts w:cs="Arial" w:eastAsiaTheme="minorHAnsi"/>
          <w:sz w:val="24"/>
          <w:lang w:eastAsia="en-US"/>
        </w:rPr>
        <w:t>.  The scheme offers t</w:t>
      </w:r>
      <w:r w:rsidRPr="00596AB2" w:rsidR="00A96F2D">
        <w:rPr>
          <w:rFonts w:cs="Arial" w:eastAsiaTheme="minorHAnsi"/>
          <w:sz w:val="24"/>
          <w:lang w:eastAsia="en-US"/>
        </w:rPr>
        <w:t>hese athletes high class training, mentoring</w:t>
      </w:r>
      <w:r>
        <w:rPr>
          <w:rFonts w:cs="Arial" w:eastAsiaTheme="minorHAnsi"/>
          <w:sz w:val="24"/>
          <w:lang w:eastAsia="en-US"/>
        </w:rPr>
        <w:t>,</w:t>
      </w:r>
      <w:r w:rsidRPr="00596AB2" w:rsidR="00A96F2D">
        <w:rPr>
          <w:rFonts w:cs="Arial" w:eastAsiaTheme="minorHAnsi"/>
          <w:sz w:val="24"/>
          <w:lang w:eastAsia="en-US"/>
        </w:rPr>
        <w:t xml:space="preserve"> and additional advice. </w:t>
      </w:r>
    </w:p>
    <w:p w:rsidRPr="00596AB2" w:rsidR="00A96F2D" w:rsidP="00547734" w:rsidRDefault="00A96F2D">
      <w:pPr>
        <w:spacing w:line="360" w:lineRule="auto"/>
        <w:ind w:left="-426"/>
        <w:rPr>
          <w:rFonts w:cs="Arial" w:eastAsiaTheme="minorHAnsi"/>
          <w:sz w:val="24"/>
          <w:lang w:eastAsia="en-US"/>
        </w:rPr>
      </w:pPr>
    </w:p>
    <w:p w:rsidRPr="00596AB2" w:rsidR="00A96F2D" w:rsidP="00547734" w:rsidRDefault="00A96F2D">
      <w:pPr>
        <w:spacing w:line="360" w:lineRule="auto"/>
        <w:ind w:left="-426"/>
        <w:rPr>
          <w:rFonts w:cs="Arial" w:eastAsiaTheme="minorHAnsi"/>
          <w:sz w:val="24"/>
          <w:lang w:eastAsia="en-US"/>
        </w:rPr>
      </w:pPr>
      <w:r w:rsidRPr="00596AB2">
        <w:rPr>
          <w:rFonts w:cs="Arial" w:eastAsiaTheme="minorHAnsi"/>
          <w:sz w:val="24"/>
          <w:lang w:eastAsia="en-US"/>
        </w:rPr>
        <w:t>The Vale of Glamorgan Sports and Play Development department prides itself on creating opportunities for disabled people to take part in sport</w:t>
      </w:r>
      <w:r w:rsidRPr="00596AB2" w:rsidR="00A52336">
        <w:rPr>
          <w:rFonts w:cs="Arial" w:eastAsiaTheme="minorHAnsi"/>
          <w:sz w:val="24"/>
          <w:lang w:eastAsia="en-US"/>
        </w:rPr>
        <w:t xml:space="preserve">.  We make sure this happens in </w:t>
      </w:r>
      <w:r w:rsidRPr="00596AB2">
        <w:rPr>
          <w:rFonts w:cs="Arial" w:eastAsiaTheme="minorHAnsi"/>
          <w:sz w:val="24"/>
          <w:lang w:eastAsia="en-US"/>
        </w:rPr>
        <w:t xml:space="preserve">an environment that suits a range of individual needs. </w:t>
      </w:r>
    </w:p>
    <w:p w:rsidRPr="00596AB2" w:rsidR="00A96F2D" w:rsidP="00547734" w:rsidRDefault="00A96F2D">
      <w:pPr>
        <w:spacing w:line="360" w:lineRule="auto"/>
        <w:ind w:left="-426" w:right="-427" w:hanging="142"/>
        <w:rPr>
          <w:rFonts w:cs="Arial"/>
          <w:sz w:val="24"/>
          <w:lang w:val="en"/>
        </w:rPr>
      </w:pPr>
    </w:p>
    <w:p w:rsidRPr="00596AB2" w:rsidR="00A96F2D" w:rsidP="007779BF" w:rsidRDefault="00A96F2D">
      <w:pPr>
        <w:ind w:left="-426" w:right="-427"/>
        <w:rPr>
          <w:rFonts w:cs="Arial"/>
          <w:b/>
          <w:sz w:val="24"/>
          <w:lang w:val="en"/>
        </w:rPr>
      </w:pPr>
      <w:r w:rsidRPr="00596AB2">
        <w:rPr>
          <w:rFonts w:cs="Arial"/>
          <w:b/>
          <w:sz w:val="24"/>
          <w:lang w:val="en"/>
        </w:rPr>
        <w:t>Women and girls</w:t>
      </w:r>
    </w:p>
    <w:p w:rsidRPr="00596AB2" w:rsidR="00A96F2D" w:rsidP="00547734" w:rsidRDefault="00A96F2D">
      <w:pPr>
        <w:spacing w:line="360" w:lineRule="auto"/>
        <w:ind w:left="-426" w:right="-427" w:hanging="142"/>
        <w:rPr>
          <w:rFonts w:cs="Arial"/>
          <w:sz w:val="24"/>
          <w:lang w:val="en"/>
        </w:rPr>
      </w:pPr>
    </w:p>
    <w:p w:rsidR="00485C0E" w:rsidP="00547734" w:rsidRDefault="00A96F2D">
      <w:pPr>
        <w:spacing w:line="360" w:lineRule="auto"/>
        <w:ind w:left="-426" w:right="-427"/>
        <w:rPr>
          <w:rFonts w:cs="Arial"/>
          <w:sz w:val="24"/>
          <w:lang w:val="en"/>
        </w:rPr>
      </w:pPr>
      <w:r w:rsidRPr="00596AB2">
        <w:rPr>
          <w:rFonts w:cs="Arial"/>
          <w:sz w:val="24"/>
          <w:lang w:val="en"/>
        </w:rPr>
        <w:lastRenderedPageBreak/>
        <w:t>As part of our sports plan, we have a plan called ‘</w:t>
      </w:r>
      <w:r w:rsidR="006420DB">
        <w:rPr>
          <w:rFonts w:cs="Arial"/>
          <w:sz w:val="24"/>
          <w:lang w:val="en"/>
        </w:rPr>
        <w:t xml:space="preserve">Women and </w:t>
      </w:r>
      <w:r w:rsidRPr="00596AB2">
        <w:rPr>
          <w:rFonts w:cs="Arial"/>
          <w:sz w:val="24"/>
          <w:lang w:val="en"/>
        </w:rPr>
        <w:t>Girls on the Move’</w:t>
      </w:r>
      <w:r w:rsidR="006420DB">
        <w:rPr>
          <w:rFonts w:cs="Arial"/>
          <w:sz w:val="24"/>
          <w:lang w:val="en"/>
        </w:rPr>
        <w:t>.  It aims</w:t>
      </w:r>
      <w:r w:rsidRPr="00596AB2">
        <w:rPr>
          <w:rFonts w:cs="Arial"/>
          <w:sz w:val="24"/>
          <w:lang w:val="en"/>
        </w:rPr>
        <w:t xml:space="preserve"> to get more </w:t>
      </w:r>
      <w:r w:rsidR="006420DB">
        <w:rPr>
          <w:rFonts w:cs="Arial"/>
          <w:sz w:val="24"/>
          <w:lang w:val="en"/>
        </w:rPr>
        <w:t xml:space="preserve">women and </w:t>
      </w:r>
      <w:r w:rsidRPr="00596AB2">
        <w:rPr>
          <w:rFonts w:cs="Arial"/>
          <w:sz w:val="24"/>
          <w:lang w:val="en"/>
        </w:rPr>
        <w:t xml:space="preserve">girls involved in sport.  This is a priority for one of our funders, Sports Wales, and for our own sports plan.  </w:t>
      </w:r>
    </w:p>
    <w:p w:rsidR="00485C0E" w:rsidP="00547734" w:rsidRDefault="00485C0E">
      <w:pPr>
        <w:spacing w:line="360" w:lineRule="auto"/>
        <w:ind w:left="-426" w:right="-427"/>
        <w:rPr>
          <w:rFonts w:cs="Arial"/>
          <w:sz w:val="24"/>
          <w:lang w:val="en"/>
        </w:rPr>
      </w:pPr>
    </w:p>
    <w:p w:rsidR="00485C0E" w:rsidP="00547734" w:rsidRDefault="001318DE">
      <w:pPr>
        <w:spacing w:line="360" w:lineRule="auto"/>
        <w:ind w:left="-426" w:right="-427"/>
        <w:rPr>
          <w:rFonts w:cs="Arial"/>
          <w:sz w:val="24"/>
          <w:lang w:val="en"/>
        </w:rPr>
      </w:pPr>
      <w:r>
        <w:rPr>
          <w:rFonts w:cs="Arial"/>
          <w:sz w:val="24"/>
          <w:lang w:val="en"/>
        </w:rPr>
        <w:t>As part of the ‘Women and Girls on the Move’ project, over 1000 women and girls took part in 666 sessions (through 12,416 participations)</w:t>
      </w:r>
      <w:r w:rsidR="00094CBB">
        <w:rPr>
          <w:rFonts w:cs="Arial"/>
          <w:sz w:val="24"/>
          <w:lang w:val="en"/>
        </w:rPr>
        <w:t xml:space="preserve">.  </w:t>
      </w:r>
      <w:r w:rsidR="00485C0E">
        <w:rPr>
          <w:rFonts w:cs="Arial"/>
          <w:sz w:val="24"/>
          <w:lang w:val="en"/>
        </w:rPr>
        <w:t>Opportunities included</w:t>
      </w:r>
      <w:r w:rsidR="00094CBB">
        <w:rPr>
          <w:rFonts w:cs="Arial"/>
          <w:sz w:val="24"/>
          <w:lang w:val="en"/>
        </w:rPr>
        <w:t>:</w:t>
      </w:r>
      <w:r w:rsidR="00485C0E">
        <w:rPr>
          <w:rFonts w:cs="Arial"/>
          <w:sz w:val="24"/>
          <w:lang w:val="en"/>
        </w:rPr>
        <w:t xml:space="preserve"> mother and daughter cycling</w:t>
      </w:r>
      <w:r w:rsidR="00094CBB">
        <w:rPr>
          <w:rFonts w:cs="Arial"/>
          <w:sz w:val="24"/>
          <w:lang w:val="en"/>
        </w:rPr>
        <w:t xml:space="preserve">; </w:t>
      </w:r>
      <w:r w:rsidR="00485C0E">
        <w:rPr>
          <w:rFonts w:cs="Arial"/>
          <w:sz w:val="24"/>
          <w:lang w:val="en"/>
        </w:rPr>
        <w:t>squash</w:t>
      </w:r>
      <w:r w:rsidR="00094CBB">
        <w:rPr>
          <w:rFonts w:cs="Arial"/>
          <w:sz w:val="24"/>
          <w:lang w:val="en"/>
        </w:rPr>
        <w:t>;</w:t>
      </w:r>
      <w:r w:rsidR="00485C0E">
        <w:rPr>
          <w:rFonts w:cs="Arial"/>
          <w:sz w:val="24"/>
          <w:lang w:val="en"/>
        </w:rPr>
        <w:t xml:space="preserve"> tennis</w:t>
      </w:r>
      <w:r w:rsidR="00094CBB">
        <w:rPr>
          <w:rFonts w:cs="Arial"/>
          <w:sz w:val="24"/>
          <w:lang w:val="en"/>
        </w:rPr>
        <w:t>;</w:t>
      </w:r>
      <w:r w:rsidR="00485C0E">
        <w:rPr>
          <w:rFonts w:cs="Arial"/>
          <w:sz w:val="24"/>
          <w:lang w:val="en"/>
        </w:rPr>
        <w:t xml:space="preserve"> fitness</w:t>
      </w:r>
      <w:r w:rsidR="00094CBB">
        <w:rPr>
          <w:rFonts w:cs="Arial"/>
          <w:sz w:val="24"/>
          <w:lang w:val="en"/>
        </w:rPr>
        <w:t>;</w:t>
      </w:r>
      <w:r w:rsidR="00485C0E">
        <w:rPr>
          <w:rFonts w:cs="Arial"/>
          <w:sz w:val="24"/>
          <w:lang w:val="en"/>
        </w:rPr>
        <w:t xml:space="preserve"> </w:t>
      </w:r>
      <w:proofErr w:type="spellStart"/>
      <w:r w:rsidR="00485C0E">
        <w:rPr>
          <w:rFonts w:cs="Arial"/>
          <w:sz w:val="24"/>
          <w:lang w:val="en"/>
        </w:rPr>
        <w:t>Teengym</w:t>
      </w:r>
      <w:proofErr w:type="spellEnd"/>
      <w:r w:rsidR="00094CBB">
        <w:rPr>
          <w:rFonts w:cs="Arial"/>
          <w:sz w:val="24"/>
          <w:lang w:val="en"/>
        </w:rPr>
        <w:t>;</w:t>
      </w:r>
      <w:r w:rsidR="00485C0E">
        <w:rPr>
          <w:rFonts w:cs="Arial"/>
          <w:sz w:val="24"/>
          <w:lang w:val="en"/>
        </w:rPr>
        <w:t xml:space="preserve"> adult gymnastics</w:t>
      </w:r>
      <w:r w:rsidR="00094CBB">
        <w:rPr>
          <w:rFonts w:cs="Arial"/>
          <w:sz w:val="24"/>
          <w:lang w:val="en"/>
        </w:rPr>
        <w:t>;</w:t>
      </w:r>
      <w:r w:rsidR="00485C0E">
        <w:rPr>
          <w:rFonts w:cs="Arial"/>
          <w:sz w:val="24"/>
          <w:lang w:val="en"/>
        </w:rPr>
        <w:t xml:space="preserve"> netball</w:t>
      </w:r>
      <w:r w:rsidR="00094CBB">
        <w:rPr>
          <w:rFonts w:cs="Arial"/>
          <w:sz w:val="24"/>
          <w:lang w:val="en"/>
        </w:rPr>
        <w:t>;</w:t>
      </w:r>
      <w:r w:rsidR="00485C0E">
        <w:rPr>
          <w:rFonts w:cs="Arial"/>
          <w:sz w:val="24"/>
          <w:lang w:val="en"/>
        </w:rPr>
        <w:t xml:space="preserve"> football</w:t>
      </w:r>
      <w:r w:rsidR="00094CBB">
        <w:rPr>
          <w:rFonts w:cs="Arial"/>
          <w:sz w:val="24"/>
          <w:lang w:val="en"/>
        </w:rPr>
        <w:t>;</w:t>
      </w:r>
      <w:r w:rsidR="00485C0E">
        <w:rPr>
          <w:rFonts w:cs="Arial"/>
          <w:sz w:val="24"/>
          <w:lang w:val="en"/>
        </w:rPr>
        <w:t xml:space="preserve"> and rugby.  </w:t>
      </w:r>
      <w:r w:rsidR="00094CBB">
        <w:rPr>
          <w:rFonts w:cs="Arial"/>
          <w:sz w:val="24"/>
          <w:lang w:val="en"/>
        </w:rPr>
        <w:t xml:space="preserve">We trained </w:t>
      </w:r>
      <w:r w:rsidR="00485C0E">
        <w:rPr>
          <w:rFonts w:cs="Arial"/>
          <w:sz w:val="24"/>
          <w:lang w:val="en"/>
        </w:rPr>
        <w:t>32 new coaches</w:t>
      </w:r>
      <w:r w:rsidR="00094CBB">
        <w:rPr>
          <w:rFonts w:cs="Arial"/>
          <w:sz w:val="24"/>
          <w:lang w:val="en"/>
        </w:rPr>
        <w:t xml:space="preserve"> and </w:t>
      </w:r>
      <w:r w:rsidR="00485C0E">
        <w:rPr>
          <w:rFonts w:cs="Arial"/>
          <w:sz w:val="24"/>
          <w:lang w:val="en"/>
        </w:rPr>
        <w:t xml:space="preserve">leaders to </w:t>
      </w:r>
      <w:r w:rsidR="00094CBB">
        <w:rPr>
          <w:rFonts w:cs="Arial"/>
          <w:sz w:val="24"/>
          <w:lang w:val="en"/>
        </w:rPr>
        <w:t xml:space="preserve">continue to encourage women and girls to get involved in sport.  </w:t>
      </w:r>
    </w:p>
    <w:p w:rsidR="00485C0E" w:rsidP="00547734" w:rsidRDefault="00485C0E">
      <w:pPr>
        <w:spacing w:line="360" w:lineRule="auto"/>
        <w:ind w:left="-426" w:right="-427"/>
        <w:rPr>
          <w:rFonts w:cs="Arial"/>
          <w:sz w:val="24"/>
          <w:lang w:val="en"/>
        </w:rPr>
      </w:pPr>
    </w:p>
    <w:p w:rsidRPr="00596AB2" w:rsidR="00A96F2D" w:rsidP="0038323E" w:rsidRDefault="00A96F2D">
      <w:pPr>
        <w:spacing w:line="360" w:lineRule="auto"/>
        <w:ind w:left="-426" w:right="-427"/>
        <w:rPr>
          <w:rFonts w:cs="Arial"/>
          <w:color w:val="000000"/>
          <w:sz w:val="24"/>
        </w:rPr>
      </w:pPr>
      <w:r w:rsidRPr="00596AB2">
        <w:rPr>
          <w:rFonts w:cs="Arial"/>
          <w:color w:val="000000"/>
          <w:sz w:val="24"/>
        </w:rPr>
        <w:t xml:space="preserve">The School Sport Survey </w:t>
      </w:r>
      <w:r w:rsidR="00EB0D59">
        <w:rPr>
          <w:rFonts w:cs="Arial"/>
          <w:color w:val="000000"/>
          <w:sz w:val="24"/>
        </w:rPr>
        <w:t xml:space="preserve">results will be available in </w:t>
      </w:r>
      <w:proofErr w:type="gramStart"/>
      <w:r w:rsidR="00EB0D59">
        <w:rPr>
          <w:rFonts w:cs="Arial"/>
          <w:color w:val="000000"/>
          <w:sz w:val="24"/>
        </w:rPr>
        <w:t>Autumn</w:t>
      </w:r>
      <w:proofErr w:type="gramEnd"/>
      <w:r w:rsidR="00EB0D59">
        <w:rPr>
          <w:rFonts w:cs="Arial"/>
          <w:color w:val="000000"/>
          <w:sz w:val="24"/>
        </w:rPr>
        <w:t xml:space="preserve"> 2018 which will highlight the up</w:t>
      </w:r>
      <w:r w:rsidR="00727832">
        <w:rPr>
          <w:rFonts w:cs="Arial"/>
          <w:color w:val="000000"/>
          <w:sz w:val="24"/>
        </w:rPr>
        <w:t>-to-</w:t>
      </w:r>
      <w:r w:rsidR="00EB0D59">
        <w:rPr>
          <w:rFonts w:cs="Arial"/>
          <w:color w:val="000000"/>
          <w:sz w:val="24"/>
        </w:rPr>
        <w:t>date participation results for girls in the Vale.</w:t>
      </w:r>
    </w:p>
    <w:p w:rsidRPr="00596AB2" w:rsidR="00A96F2D" w:rsidP="00547734" w:rsidRDefault="00A96F2D">
      <w:pPr>
        <w:spacing w:line="360" w:lineRule="auto"/>
        <w:ind w:left="-426" w:right="-427" w:hanging="142"/>
        <w:rPr>
          <w:rFonts w:cs="Arial"/>
          <w:sz w:val="24"/>
          <w:lang w:val="en"/>
        </w:rPr>
      </w:pPr>
    </w:p>
    <w:p w:rsidRPr="00F445BA" w:rsidR="00A96F2D" w:rsidP="00CA5E2E" w:rsidRDefault="00A96F2D">
      <w:pPr>
        <w:pStyle w:val="Heading4"/>
        <w:ind w:left="-426" w:right="-427"/>
        <w:rPr>
          <w:rFonts w:ascii="Arial" w:hAnsi="Arial" w:cs="Arial"/>
          <w:i w:val="0"/>
          <w:color w:val="auto"/>
          <w:sz w:val="24"/>
          <w:lang w:val="en"/>
        </w:rPr>
      </w:pPr>
      <w:r w:rsidRPr="00F445BA">
        <w:rPr>
          <w:rFonts w:ascii="Arial" w:hAnsi="Arial" w:cs="Arial"/>
          <w:i w:val="0"/>
          <w:color w:val="auto"/>
          <w:sz w:val="24"/>
          <w:lang w:val="en"/>
        </w:rPr>
        <w:t>B</w:t>
      </w:r>
      <w:r w:rsidR="00C0608A">
        <w:rPr>
          <w:rFonts w:ascii="Arial" w:hAnsi="Arial" w:cs="Arial"/>
          <w:i w:val="0"/>
          <w:color w:val="auto"/>
          <w:sz w:val="24"/>
          <w:lang w:val="en"/>
        </w:rPr>
        <w:t>A</w:t>
      </w:r>
      <w:r w:rsidRPr="00F445BA">
        <w:rPr>
          <w:rFonts w:ascii="Arial" w:hAnsi="Arial" w:cs="Arial"/>
          <w:i w:val="0"/>
          <w:color w:val="auto"/>
          <w:sz w:val="24"/>
          <w:lang w:val="en"/>
        </w:rPr>
        <w:t xml:space="preserve">ME community </w:t>
      </w:r>
    </w:p>
    <w:p w:rsidRPr="00F445BA" w:rsidR="00A96F2D" w:rsidP="00547734" w:rsidRDefault="00A96F2D">
      <w:pPr>
        <w:spacing w:line="360" w:lineRule="auto"/>
        <w:ind w:left="-426" w:right="-427" w:hanging="142"/>
        <w:rPr>
          <w:rFonts w:cs="Arial"/>
          <w:sz w:val="24"/>
          <w:lang w:val="en"/>
        </w:rPr>
      </w:pPr>
    </w:p>
    <w:p w:rsidRPr="00F445BA" w:rsidR="00EB0D59" w:rsidP="00547734" w:rsidRDefault="00A96F2D">
      <w:pPr>
        <w:spacing w:line="360" w:lineRule="auto"/>
        <w:ind w:left="-426" w:right="-427"/>
        <w:rPr>
          <w:rFonts w:cs="Arial"/>
          <w:sz w:val="24"/>
          <w:lang w:val="en"/>
        </w:rPr>
      </w:pPr>
      <w:r w:rsidRPr="00F445BA">
        <w:rPr>
          <w:rFonts w:cs="Arial"/>
          <w:sz w:val="24"/>
          <w:lang w:val="en"/>
        </w:rPr>
        <w:t xml:space="preserve">Anyone can join in our sports activities.  However, </w:t>
      </w:r>
      <w:r w:rsidRPr="00F445BA" w:rsidR="00EB0D59">
        <w:rPr>
          <w:rFonts w:cs="Arial"/>
          <w:sz w:val="24"/>
          <w:lang w:val="en"/>
        </w:rPr>
        <w:t>some of our activities have attracted individuals from Black, Asian, and minority ethnic groups</w:t>
      </w:r>
      <w:r w:rsidRPr="00F445BA" w:rsidR="00F445BA">
        <w:rPr>
          <w:rFonts w:cs="Arial"/>
          <w:sz w:val="24"/>
          <w:lang w:val="en"/>
        </w:rPr>
        <w:t xml:space="preserve">.  This includes </w:t>
      </w:r>
      <w:r w:rsidRPr="00F445BA" w:rsidR="00EB0D59">
        <w:rPr>
          <w:rFonts w:cs="Arial"/>
          <w:sz w:val="24"/>
          <w:lang w:val="en"/>
        </w:rPr>
        <w:t xml:space="preserve">the Girls’ Club </w:t>
      </w:r>
      <w:r w:rsidRPr="00F445BA" w:rsidR="00F445BA">
        <w:rPr>
          <w:rFonts w:cs="Arial"/>
          <w:sz w:val="24"/>
          <w:lang w:val="en"/>
        </w:rPr>
        <w:t xml:space="preserve">run </w:t>
      </w:r>
      <w:r w:rsidRPr="00F445BA" w:rsidR="00EB0D59">
        <w:rPr>
          <w:rFonts w:cs="Arial"/>
          <w:sz w:val="24"/>
          <w:lang w:val="en"/>
        </w:rPr>
        <w:t xml:space="preserve">at St </w:t>
      </w:r>
      <w:proofErr w:type="spellStart"/>
      <w:r w:rsidRPr="00F445BA" w:rsidR="00EB0D59">
        <w:rPr>
          <w:rFonts w:cs="Arial"/>
          <w:sz w:val="24"/>
          <w:lang w:val="en"/>
        </w:rPr>
        <w:t>Cyres</w:t>
      </w:r>
      <w:proofErr w:type="spellEnd"/>
      <w:r w:rsidRPr="00F445BA" w:rsidR="00EB0D59">
        <w:rPr>
          <w:rFonts w:cs="Arial"/>
          <w:sz w:val="24"/>
          <w:lang w:val="en"/>
        </w:rPr>
        <w:t xml:space="preserve"> Comprehensive School</w:t>
      </w:r>
      <w:r w:rsidRPr="00F445BA" w:rsidR="00F445BA">
        <w:rPr>
          <w:rFonts w:cs="Arial"/>
          <w:sz w:val="24"/>
          <w:lang w:val="en"/>
        </w:rPr>
        <w:t xml:space="preserve">.  The </w:t>
      </w:r>
      <w:r w:rsidRPr="00F445BA" w:rsidR="00EB0D59">
        <w:rPr>
          <w:rFonts w:cs="Arial"/>
          <w:sz w:val="24"/>
          <w:lang w:val="en"/>
        </w:rPr>
        <w:t xml:space="preserve">girls feel more comfortable </w:t>
      </w:r>
      <w:r w:rsidRPr="00F445BA" w:rsidR="00F445BA">
        <w:rPr>
          <w:rFonts w:cs="Arial"/>
          <w:sz w:val="24"/>
          <w:lang w:val="en"/>
        </w:rPr>
        <w:t xml:space="preserve">taking part in </w:t>
      </w:r>
      <w:r w:rsidRPr="00F445BA" w:rsidR="00EB0D59">
        <w:rPr>
          <w:rFonts w:cs="Arial"/>
          <w:sz w:val="24"/>
          <w:lang w:val="en"/>
        </w:rPr>
        <w:t xml:space="preserve">activities where boys are not involved.  </w:t>
      </w:r>
    </w:p>
    <w:p w:rsidRPr="00183A85" w:rsidR="00EB0D59" w:rsidP="00547734" w:rsidRDefault="00EB0D59">
      <w:pPr>
        <w:spacing w:line="360" w:lineRule="auto"/>
        <w:ind w:left="-426" w:right="-427"/>
        <w:rPr>
          <w:rFonts w:cs="Arial"/>
          <w:sz w:val="24"/>
          <w:highlight w:val="yellow"/>
          <w:lang w:val="en"/>
        </w:rPr>
      </w:pPr>
    </w:p>
    <w:p w:rsidR="00EB0D59" w:rsidP="00547734" w:rsidRDefault="00EB0D59">
      <w:pPr>
        <w:spacing w:line="360" w:lineRule="auto"/>
        <w:ind w:left="-426" w:right="-427"/>
        <w:rPr>
          <w:rFonts w:cs="Arial"/>
          <w:b/>
          <w:sz w:val="24"/>
          <w:lang w:val="en"/>
        </w:rPr>
      </w:pPr>
      <w:r w:rsidRPr="00F445BA">
        <w:rPr>
          <w:rFonts w:cs="Arial"/>
          <w:b/>
          <w:sz w:val="24"/>
          <w:lang w:val="en"/>
        </w:rPr>
        <w:t>Welsh language</w:t>
      </w:r>
    </w:p>
    <w:p w:rsidRPr="00F445BA" w:rsidR="00F445BA" w:rsidP="00547734" w:rsidRDefault="00F445BA">
      <w:pPr>
        <w:spacing w:line="360" w:lineRule="auto"/>
        <w:ind w:left="-426" w:right="-427"/>
        <w:rPr>
          <w:rFonts w:cs="Arial"/>
          <w:b/>
          <w:sz w:val="24"/>
          <w:lang w:val="en"/>
        </w:rPr>
      </w:pPr>
    </w:p>
    <w:p w:rsidRPr="00F445BA" w:rsidR="00EB0D59" w:rsidP="00547734" w:rsidRDefault="00EB0D59">
      <w:pPr>
        <w:spacing w:line="360" w:lineRule="auto"/>
        <w:ind w:left="-426" w:right="-427"/>
        <w:rPr>
          <w:rFonts w:cs="Arial"/>
          <w:sz w:val="24"/>
          <w:lang w:val="en"/>
        </w:rPr>
      </w:pPr>
      <w:r w:rsidRPr="00F445BA">
        <w:rPr>
          <w:rFonts w:cs="Arial"/>
          <w:sz w:val="24"/>
          <w:lang w:val="en"/>
        </w:rPr>
        <w:t xml:space="preserve">As part of the 5 x 60 Scheme, </w:t>
      </w:r>
      <w:r w:rsidRPr="00F445BA" w:rsidR="00F445BA">
        <w:rPr>
          <w:rFonts w:cs="Arial"/>
          <w:sz w:val="24"/>
          <w:lang w:val="en"/>
        </w:rPr>
        <w:t xml:space="preserve">we run </w:t>
      </w:r>
      <w:r w:rsidRPr="00F445BA">
        <w:rPr>
          <w:rFonts w:cs="Arial"/>
          <w:sz w:val="24"/>
          <w:lang w:val="en"/>
        </w:rPr>
        <w:t xml:space="preserve">activities at </w:t>
      </w:r>
      <w:proofErr w:type="spellStart"/>
      <w:r w:rsidRPr="00F445BA">
        <w:rPr>
          <w:rFonts w:cs="Arial"/>
          <w:sz w:val="24"/>
          <w:lang w:val="en"/>
        </w:rPr>
        <w:t>Ysgol</w:t>
      </w:r>
      <w:proofErr w:type="spellEnd"/>
      <w:r w:rsidRPr="00F445BA">
        <w:rPr>
          <w:rFonts w:cs="Arial"/>
          <w:sz w:val="24"/>
          <w:lang w:val="en"/>
        </w:rPr>
        <w:t xml:space="preserve"> </w:t>
      </w:r>
      <w:proofErr w:type="spellStart"/>
      <w:r w:rsidRPr="00F445BA">
        <w:rPr>
          <w:rFonts w:cs="Arial"/>
          <w:sz w:val="24"/>
          <w:lang w:val="en"/>
        </w:rPr>
        <w:t>Gyfun</w:t>
      </w:r>
      <w:proofErr w:type="spellEnd"/>
      <w:r w:rsidRPr="00F445BA">
        <w:rPr>
          <w:rFonts w:cs="Arial"/>
          <w:sz w:val="24"/>
          <w:lang w:val="en"/>
        </w:rPr>
        <w:t xml:space="preserve"> Bro </w:t>
      </w:r>
      <w:proofErr w:type="spellStart"/>
      <w:r w:rsidRPr="00F445BA">
        <w:rPr>
          <w:rFonts w:cs="Arial"/>
          <w:sz w:val="24"/>
          <w:lang w:val="en"/>
        </w:rPr>
        <w:t>Morgannwg</w:t>
      </w:r>
      <w:proofErr w:type="spellEnd"/>
      <w:r w:rsidRPr="00F445BA">
        <w:rPr>
          <w:rFonts w:cs="Arial"/>
          <w:sz w:val="24"/>
          <w:lang w:val="en"/>
        </w:rPr>
        <w:t>.  There were 4881 participations through the 5 x 60 scheme for Welsh speaking pupils</w:t>
      </w:r>
      <w:r w:rsidRPr="00F445BA" w:rsidR="00F445BA">
        <w:rPr>
          <w:rFonts w:cs="Arial"/>
          <w:sz w:val="24"/>
          <w:lang w:val="en"/>
        </w:rPr>
        <w:t xml:space="preserve">. </w:t>
      </w:r>
      <w:r w:rsidRPr="00F445BA">
        <w:rPr>
          <w:rFonts w:cs="Arial"/>
          <w:sz w:val="24"/>
          <w:lang w:val="en"/>
        </w:rPr>
        <w:t xml:space="preserve">Just under 50% of these were by girls.  Welsh speaking primary schools are also part of the Junior Sport </w:t>
      </w:r>
      <w:proofErr w:type="spellStart"/>
      <w:r w:rsidRPr="00F445BA">
        <w:rPr>
          <w:rFonts w:cs="Arial"/>
          <w:sz w:val="24"/>
          <w:lang w:val="en"/>
        </w:rPr>
        <w:t>programme</w:t>
      </w:r>
      <w:proofErr w:type="spellEnd"/>
      <w:r w:rsidRPr="00F445BA">
        <w:rPr>
          <w:rFonts w:cs="Arial"/>
          <w:sz w:val="24"/>
          <w:lang w:val="en"/>
        </w:rPr>
        <w:t>.</w:t>
      </w:r>
    </w:p>
    <w:p w:rsidRPr="00183A85" w:rsidR="00EB0D59" w:rsidP="00547734" w:rsidRDefault="00EB0D59">
      <w:pPr>
        <w:spacing w:line="360" w:lineRule="auto"/>
        <w:ind w:left="-426" w:right="-427"/>
        <w:rPr>
          <w:rFonts w:cs="Arial"/>
          <w:sz w:val="24"/>
          <w:highlight w:val="yellow"/>
          <w:lang w:val="en"/>
        </w:rPr>
      </w:pPr>
    </w:p>
    <w:p w:rsidRPr="00C94DCC" w:rsidR="00EB0D59" w:rsidP="00547734" w:rsidRDefault="00EB0D59">
      <w:pPr>
        <w:spacing w:line="360" w:lineRule="auto"/>
        <w:ind w:left="-426" w:right="-427"/>
        <w:rPr>
          <w:rFonts w:cs="Arial"/>
          <w:b/>
          <w:sz w:val="24"/>
          <w:lang w:val="en"/>
        </w:rPr>
      </w:pPr>
      <w:r w:rsidRPr="00C94DCC">
        <w:rPr>
          <w:rFonts w:cs="Arial"/>
          <w:b/>
          <w:sz w:val="24"/>
          <w:lang w:val="en"/>
        </w:rPr>
        <w:t>Other</w:t>
      </w:r>
    </w:p>
    <w:p w:rsidRPr="00C94DCC" w:rsidR="00EB0D59" w:rsidP="00547734" w:rsidRDefault="00EB0D59">
      <w:pPr>
        <w:spacing w:line="360" w:lineRule="auto"/>
        <w:ind w:left="-426" w:right="-427"/>
        <w:rPr>
          <w:rFonts w:cs="Arial"/>
          <w:sz w:val="24"/>
          <w:lang w:val="en"/>
        </w:rPr>
      </w:pPr>
    </w:p>
    <w:p w:rsidRPr="00C94DCC" w:rsidR="00EB0D59" w:rsidP="00547734" w:rsidRDefault="00D01C7C">
      <w:pPr>
        <w:spacing w:line="360" w:lineRule="auto"/>
        <w:ind w:left="-426" w:right="-427"/>
        <w:rPr>
          <w:rFonts w:cs="Arial"/>
          <w:sz w:val="24"/>
          <w:lang w:val="en"/>
        </w:rPr>
      </w:pPr>
      <w:r w:rsidRPr="00C94DCC">
        <w:rPr>
          <w:rFonts w:cs="Arial"/>
          <w:sz w:val="24"/>
          <w:lang w:val="en"/>
        </w:rPr>
        <w:t xml:space="preserve">As part of the Sport and Physical Activity Plan, we </w:t>
      </w:r>
      <w:r w:rsidRPr="00C94DCC" w:rsidR="00EB0D59">
        <w:rPr>
          <w:rFonts w:cs="Arial"/>
          <w:sz w:val="24"/>
          <w:lang w:val="en"/>
        </w:rPr>
        <w:t>target</w:t>
      </w:r>
      <w:r w:rsidRPr="00C94DCC">
        <w:rPr>
          <w:rFonts w:cs="Arial"/>
          <w:sz w:val="24"/>
          <w:lang w:val="en"/>
        </w:rPr>
        <w:t>ed</w:t>
      </w:r>
      <w:r w:rsidRPr="00C94DCC" w:rsidR="00EB0D59">
        <w:rPr>
          <w:rFonts w:cs="Arial"/>
          <w:sz w:val="24"/>
          <w:lang w:val="en"/>
        </w:rPr>
        <w:t xml:space="preserve"> </w:t>
      </w:r>
      <w:r w:rsidRPr="00C94DCC">
        <w:rPr>
          <w:rFonts w:cs="Arial"/>
          <w:sz w:val="24"/>
          <w:lang w:val="en"/>
        </w:rPr>
        <w:t>other groups</w:t>
      </w:r>
      <w:r w:rsidRPr="00C94DCC" w:rsidR="00E15A39">
        <w:rPr>
          <w:rFonts w:cs="Arial"/>
          <w:sz w:val="24"/>
          <w:lang w:val="en"/>
        </w:rPr>
        <w:t>:</w:t>
      </w:r>
      <w:r w:rsidRPr="00C94DCC">
        <w:rPr>
          <w:rFonts w:cs="Arial"/>
          <w:sz w:val="24"/>
          <w:lang w:val="en"/>
        </w:rPr>
        <w:t xml:space="preserve"> those </w:t>
      </w:r>
      <w:r w:rsidRPr="00C94DCC" w:rsidR="00EB0D59">
        <w:rPr>
          <w:rFonts w:cs="Arial"/>
          <w:sz w:val="24"/>
          <w:lang w:val="en"/>
        </w:rPr>
        <w:t>living in areas of deprivation</w:t>
      </w:r>
      <w:r w:rsidRPr="00C94DCC">
        <w:rPr>
          <w:rFonts w:cs="Arial"/>
          <w:sz w:val="24"/>
          <w:lang w:val="en"/>
        </w:rPr>
        <w:t>;</w:t>
      </w:r>
      <w:r w:rsidRPr="00C94DCC" w:rsidR="00EB0D59">
        <w:rPr>
          <w:rFonts w:cs="Arial"/>
          <w:sz w:val="24"/>
          <w:lang w:val="en"/>
        </w:rPr>
        <w:t xml:space="preserve"> older people</w:t>
      </w:r>
      <w:r w:rsidRPr="00C94DCC">
        <w:rPr>
          <w:rFonts w:cs="Arial"/>
          <w:sz w:val="24"/>
          <w:lang w:val="en"/>
        </w:rPr>
        <w:t>;</w:t>
      </w:r>
      <w:r w:rsidRPr="00C94DCC" w:rsidR="00EB0D59">
        <w:rPr>
          <w:rFonts w:cs="Arial"/>
          <w:sz w:val="24"/>
          <w:lang w:val="en"/>
        </w:rPr>
        <w:t xml:space="preserve"> and </w:t>
      </w:r>
      <w:r w:rsidRPr="00C94DCC">
        <w:rPr>
          <w:rFonts w:cs="Arial"/>
          <w:sz w:val="24"/>
          <w:lang w:val="en"/>
        </w:rPr>
        <w:t xml:space="preserve">people living in rural areas.  </w:t>
      </w:r>
      <w:r w:rsidRPr="00C94DCC" w:rsidR="00EB0D59">
        <w:rPr>
          <w:rFonts w:cs="Arial"/>
          <w:sz w:val="24"/>
          <w:lang w:val="en"/>
        </w:rPr>
        <w:t xml:space="preserve">  Th</w:t>
      </w:r>
      <w:r w:rsidRPr="00C94DCC" w:rsidR="00E15A39">
        <w:rPr>
          <w:rFonts w:cs="Arial"/>
          <w:sz w:val="24"/>
          <w:lang w:val="en"/>
        </w:rPr>
        <w:t>i</w:t>
      </w:r>
      <w:r w:rsidRPr="00C94DCC" w:rsidR="00EB0D59">
        <w:rPr>
          <w:rFonts w:cs="Arial"/>
          <w:sz w:val="24"/>
          <w:lang w:val="en"/>
        </w:rPr>
        <w:t xml:space="preserve">s included </w:t>
      </w:r>
      <w:r w:rsidRPr="00C94DCC" w:rsidR="00E15A39">
        <w:rPr>
          <w:rFonts w:cs="Arial"/>
          <w:sz w:val="24"/>
          <w:lang w:val="en"/>
        </w:rPr>
        <w:t>‘</w:t>
      </w:r>
      <w:r w:rsidRPr="00C94DCC" w:rsidR="00EB0D59">
        <w:rPr>
          <w:rFonts w:cs="Arial"/>
          <w:sz w:val="24"/>
          <w:lang w:val="en"/>
        </w:rPr>
        <w:t>Older People More Active</w:t>
      </w:r>
      <w:r w:rsidRPr="00C94DCC" w:rsidR="00E15A39">
        <w:rPr>
          <w:rFonts w:cs="Arial"/>
          <w:sz w:val="24"/>
          <w:lang w:val="en"/>
        </w:rPr>
        <w:t>’</w:t>
      </w:r>
      <w:r w:rsidRPr="00C94DCC" w:rsidR="00EB0D59">
        <w:rPr>
          <w:rFonts w:cs="Arial"/>
          <w:sz w:val="24"/>
          <w:lang w:val="en"/>
        </w:rPr>
        <w:t xml:space="preserve">, </w:t>
      </w:r>
      <w:r w:rsidRPr="00C94DCC" w:rsidR="00E15A39">
        <w:rPr>
          <w:rFonts w:cs="Arial"/>
          <w:sz w:val="24"/>
          <w:lang w:val="en"/>
        </w:rPr>
        <w:t>and ‘</w:t>
      </w:r>
      <w:r w:rsidRPr="00C94DCC" w:rsidR="00EB0D59">
        <w:rPr>
          <w:rFonts w:cs="Arial"/>
          <w:sz w:val="24"/>
          <w:lang w:val="en"/>
        </w:rPr>
        <w:t>Doorstep Sports</w:t>
      </w:r>
      <w:r w:rsidRPr="00C94DCC" w:rsidR="00E15A39">
        <w:rPr>
          <w:rFonts w:cs="Arial"/>
          <w:sz w:val="24"/>
          <w:lang w:val="en"/>
        </w:rPr>
        <w:t>’</w:t>
      </w:r>
      <w:r w:rsidRPr="00C94DCC" w:rsidR="00EB0D59">
        <w:rPr>
          <w:rFonts w:cs="Arial"/>
          <w:sz w:val="24"/>
          <w:lang w:val="en"/>
        </w:rPr>
        <w:t xml:space="preserve"> (</w:t>
      </w:r>
      <w:proofErr w:type="spellStart"/>
      <w:r w:rsidRPr="00C94DCC" w:rsidR="00EB0D59">
        <w:rPr>
          <w:rFonts w:cs="Arial"/>
          <w:sz w:val="24"/>
          <w:lang w:val="en"/>
        </w:rPr>
        <w:t>Llandough</w:t>
      </w:r>
      <w:proofErr w:type="spellEnd"/>
      <w:r w:rsidRPr="00C94DCC" w:rsidR="00482CE0">
        <w:rPr>
          <w:rFonts w:cs="Arial"/>
          <w:sz w:val="24"/>
          <w:lang w:val="en"/>
        </w:rPr>
        <w:t xml:space="preserve">, </w:t>
      </w:r>
      <w:proofErr w:type="spellStart"/>
      <w:r w:rsidRPr="00C94DCC" w:rsidR="00482CE0">
        <w:rPr>
          <w:rFonts w:cs="Arial"/>
          <w:sz w:val="24"/>
          <w:lang w:val="en"/>
        </w:rPr>
        <w:t>Rhoose</w:t>
      </w:r>
      <w:proofErr w:type="spellEnd"/>
      <w:r w:rsidRPr="00C94DCC" w:rsidR="00482CE0">
        <w:rPr>
          <w:rFonts w:cs="Arial"/>
          <w:sz w:val="24"/>
          <w:lang w:val="en"/>
        </w:rPr>
        <w:t>, and Barry)</w:t>
      </w:r>
      <w:r w:rsidRPr="00C94DCC" w:rsidR="00E15A39">
        <w:rPr>
          <w:rFonts w:cs="Arial"/>
          <w:sz w:val="24"/>
          <w:lang w:val="en"/>
        </w:rPr>
        <w:t xml:space="preserve">.  We also </w:t>
      </w:r>
      <w:r w:rsidRPr="00C94DCC" w:rsidR="00482CE0">
        <w:rPr>
          <w:rFonts w:cs="Arial"/>
          <w:sz w:val="24"/>
          <w:lang w:val="en"/>
        </w:rPr>
        <w:lastRenderedPageBreak/>
        <w:t>support</w:t>
      </w:r>
      <w:r w:rsidRPr="00C94DCC" w:rsidR="00E15A39">
        <w:rPr>
          <w:rFonts w:cs="Arial"/>
          <w:sz w:val="24"/>
          <w:lang w:val="en"/>
        </w:rPr>
        <w:t>ed</w:t>
      </w:r>
      <w:r w:rsidRPr="00C94DCC" w:rsidR="00482CE0">
        <w:rPr>
          <w:rFonts w:cs="Arial"/>
          <w:sz w:val="24"/>
          <w:lang w:val="en"/>
        </w:rPr>
        <w:t xml:space="preserve"> existing projects through partnerships with </w:t>
      </w:r>
      <w:proofErr w:type="spellStart"/>
      <w:r w:rsidRPr="00C94DCC" w:rsidR="00482CE0">
        <w:rPr>
          <w:rFonts w:cs="Arial"/>
          <w:sz w:val="24"/>
          <w:lang w:val="en"/>
        </w:rPr>
        <w:t>organisations</w:t>
      </w:r>
      <w:proofErr w:type="spellEnd"/>
      <w:r w:rsidRPr="00C94DCC" w:rsidR="00482CE0">
        <w:rPr>
          <w:rFonts w:cs="Arial"/>
          <w:sz w:val="24"/>
          <w:lang w:val="en"/>
        </w:rPr>
        <w:t xml:space="preserve"> such as </w:t>
      </w:r>
      <w:proofErr w:type="spellStart"/>
      <w:r w:rsidRPr="00C94DCC" w:rsidR="00482CE0">
        <w:rPr>
          <w:rFonts w:cs="Arial"/>
          <w:sz w:val="24"/>
          <w:lang w:val="en"/>
        </w:rPr>
        <w:t>Newydd</w:t>
      </w:r>
      <w:proofErr w:type="spellEnd"/>
      <w:r w:rsidRPr="00C94DCC" w:rsidR="00482CE0">
        <w:rPr>
          <w:rFonts w:cs="Arial"/>
          <w:sz w:val="24"/>
          <w:lang w:val="en"/>
        </w:rPr>
        <w:t xml:space="preserve"> Housing.</w:t>
      </w:r>
    </w:p>
    <w:p w:rsidRPr="00183A85" w:rsidR="00EB0D59" w:rsidP="00547734" w:rsidRDefault="00EB0D59">
      <w:pPr>
        <w:spacing w:line="360" w:lineRule="auto"/>
        <w:ind w:left="-426" w:right="-427"/>
        <w:rPr>
          <w:rFonts w:cs="Arial"/>
          <w:sz w:val="24"/>
          <w:highlight w:val="yellow"/>
          <w:lang w:val="en"/>
        </w:rPr>
      </w:pPr>
    </w:p>
    <w:p w:rsidRPr="00C94DCC" w:rsidR="00A96F2D" w:rsidP="00CA5E2E" w:rsidRDefault="00A96F2D">
      <w:pPr>
        <w:pStyle w:val="Heading4"/>
        <w:ind w:left="-426" w:right="-427"/>
        <w:rPr>
          <w:rFonts w:ascii="Arial" w:hAnsi="Arial" w:cs="Arial"/>
          <w:i w:val="0"/>
          <w:color w:val="auto"/>
          <w:sz w:val="24"/>
          <w:lang w:val="en"/>
        </w:rPr>
      </w:pPr>
      <w:r w:rsidRPr="00C94DCC">
        <w:rPr>
          <w:rFonts w:ascii="Arial" w:hAnsi="Arial" w:cs="Arial"/>
          <w:i w:val="0"/>
          <w:color w:val="auto"/>
          <w:sz w:val="24"/>
          <w:lang w:val="en"/>
        </w:rPr>
        <w:t>Tackling inequality</w:t>
      </w:r>
    </w:p>
    <w:p w:rsidRPr="00C94DCC" w:rsidR="00A96F2D" w:rsidP="00547734" w:rsidRDefault="00A96F2D">
      <w:pPr>
        <w:spacing w:line="360" w:lineRule="auto"/>
        <w:ind w:left="-426" w:right="-427" w:hanging="142"/>
        <w:rPr>
          <w:rFonts w:cs="Arial"/>
          <w:sz w:val="24"/>
          <w:lang w:val="en"/>
        </w:rPr>
      </w:pPr>
    </w:p>
    <w:p w:rsidRPr="00C94DCC" w:rsidR="00A96F2D" w:rsidP="00547734" w:rsidRDefault="00A96F2D">
      <w:pPr>
        <w:spacing w:line="360" w:lineRule="auto"/>
        <w:ind w:left="-426" w:right="-427"/>
        <w:rPr>
          <w:rFonts w:cs="Arial"/>
          <w:sz w:val="24"/>
          <w:lang w:val="en"/>
        </w:rPr>
      </w:pPr>
      <w:r w:rsidRPr="00C94DCC">
        <w:rPr>
          <w:rFonts w:cs="Arial"/>
          <w:sz w:val="24"/>
          <w:lang w:val="en"/>
        </w:rPr>
        <w:t>We manage the Community Chest fund.  We get this from Sport Wales.  Clubs can apply for money to increase sports opportunities in the community.  The clubs can use some of this money to deal with inequality.  This helps to improve opportunities for different groups including:</w:t>
      </w:r>
    </w:p>
    <w:p w:rsidRPr="00C94DCC" w:rsidR="00A96F2D" w:rsidP="00547734" w:rsidRDefault="00A96F2D">
      <w:pPr>
        <w:spacing w:line="360" w:lineRule="auto"/>
        <w:ind w:left="-426" w:right="-427" w:hanging="142"/>
        <w:rPr>
          <w:rFonts w:cs="Arial"/>
          <w:sz w:val="24"/>
          <w:lang w:val="en"/>
        </w:rPr>
      </w:pPr>
    </w:p>
    <w:p w:rsidRPr="00C94DCC" w:rsidR="00A96F2D" w:rsidP="005A4185" w:rsidRDefault="00A96F2D">
      <w:pPr>
        <w:pStyle w:val="ListParagraph"/>
        <w:numPr>
          <w:ilvl w:val="0"/>
          <w:numId w:val="20"/>
        </w:numPr>
        <w:spacing w:line="480" w:lineRule="auto"/>
        <w:ind w:left="142" w:right="-427"/>
        <w:rPr>
          <w:rFonts w:cs="Arial"/>
          <w:sz w:val="24"/>
          <w:lang w:val="en"/>
        </w:rPr>
      </w:pPr>
      <w:r w:rsidRPr="00C94DCC">
        <w:rPr>
          <w:rFonts w:cs="Arial"/>
          <w:sz w:val="24"/>
          <w:lang w:val="en"/>
        </w:rPr>
        <w:t xml:space="preserve">people who are Black, Asian or from ethnic minorities; </w:t>
      </w:r>
    </w:p>
    <w:p w:rsidRPr="00C94DCC" w:rsidR="00A96F2D" w:rsidP="005A4185" w:rsidRDefault="00A96F2D">
      <w:pPr>
        <w:pStyle w:val="ListParagraph"/>
        <w:numPr>
          <w:ilvl w:val="0"/>
          <w:numId w:val="20"/>
        </w:numPr>
        <w:spacing w:line="480" w:lineRule="auto"/>
        <w:ind w:left="142" w:right="-427"/>
        <w:rPr>
          <w:rFonts w:cs="Arial"/>
          <w:sz w:val="24"/>
          <w:lang w:val="en"/>
        </w:rPr>
      </w:pPr>
      <w:r w:rsidRPr="00C94DCC">
        <w:rPr>
          <w:rFonts w:cs="Arial"/>
          <w:sz w:val="24"/>
          <w:lang w:val="en"/>
        </w:rPr>
        <w:t>women and girls;</w:t>
      </w:r>
    </w:p>
    <w:p w:rsidRPr="00C94DCC" w:rsidR="00A96F2D" w:rsidP="005A4185" w:rsidRDefault="00A96F2D">
      <w:pPr>
        <w:pStyle w:val="ListParagraph"/>
        <w:numPr>
          <w:ilvl w:val="0"/>
          <w:numId w:val="20"/>
        </w:numPr>
        <w:spacing w:line="480" w:lineRule="auto"/>
        <w:ind w:left="142" w:right="-427"/>
        <w:rPr>
          <w:rFonts w:cs="Arial"/>
          <w:sz w:val="24"/>
          <w:lang w:val="en"/>
        </w:rPr>
      </w:pPr>
      <w:r w:rsidRPr="00C94DCC">
        <w:rPr>
          <w:rFonts w:cs="Arial"/>
          <w:sz w:val="24"/>
          <w:lang w:val="en"/>
        </w:rPr>
        <w:t>disabled people; and</w:t>
      </w:r>
    </w:p>
    <w:p w:rsidRPr="00C94DCC" w:rsidR="00A96F2D" w:rsidP="005A4185" w:rsidRDefault="00A96F2D">
      <w:pPr>
        <w:pStyle w:val="ListParagraph"/>
        <w:numPr>
          <w:ilvl w:val="0"/>
          <w:numId w:val="20"/>
        </w:numPr>
        <w:spacing w:line="360" w:lineRule="auto"/>
        <w:ind w:left="142" w:right="-427"/>
        <w:rPr>
          <w:rFonts w:cs="Arial"/>
          <w:sz w:val="24"/>
          <w:lang w:val="en"/>
        </w:rPr>
      </w:pPr>
      <w:proofErr w:type="gramStart"/>
      <w:r w:rsidRPr="00C94DCC">
        <w:rPr>
          <w:rFonts w:cs="Arial"/>
          <w:sz w:val="24"/>
          <w:lang w:val="en"/>
        </w:rPr>
        <w:t>people</w:t>
      </w:r>
      <w:proofErr w:type="gramEnd"/>
      <w:r w:rsidRPr="00C94DCC">
        <w:rPr>
          <w:rFonts w:cs="Arial"/>
          <w:sz w:val="24"/>
          <w:lang w:val="en"/>
        </w:rPr>
        <w:t xml:space="preserve"> from deprived areas.</w:t>
      </w:r>
    </w:p>
    <w:p w:rsidRPr="00596AB2" w:rsidR="00A96F2D" w:rsidP="00547734" w:rsidRDefault="00A96F2D">
      <w:pPr>
        <w:spacing w:line="360" w:lineRule="auto"/>
        <w:ind w:left="-426" w:right="-427" w:hanging="142"/>
        <w:rPr>
          <w:rFonts w:cs="Arial"/>
          <w:sz w:val="24"/>
          <w:lang w:val="en"/>
        </w:rPr>
      </w:pPr>
    </w:p>
    <w:p w:rsidRPr="00596AB2" w:rsidR="00A96F2D" w:rsidP="00CA5E2E" w:rsidRDefault="00A96F2D">
      <w:pPr>
        <w:pStyle w:val="Heading4"/>
        <w:ind w:left="-426" w:right="-427"/>
        <w:rPr>
          <w:rFonts w:ascii="Arial" w:hAnsi="Arial" w:cs="Arial"/>
          <w:i w:val="0"/>
          <w:color w:val="auto"/>
          <w:sz w:val="24"/>
          <w:lang w:val="en"/>
        </w:rPr>
      </w:pPr>
      <w:r w:rsidRPr="00596AB2">
        <w:rPr>
          <w:rFonts w:ascii="Arial" w:hAnsi="Arial" w:cs="Arial"/>
          <w:i w:val="0"/>
          <w:color w:val="auto"/>
          <w:sz w:val="24"/>
          <w:lang w:val="en"/>
        </w:rPr>
        <w:t>Promoting sports</w:t>
      </w:r>
    </w:p>
    <w:p w:rsidRPr="00596AB2" w:rsidR="00A96F2D" w:rsidP="00547734" w:rsidRDefault="00A96F2D">
      <w:pPr>
        <w:spacing w:line="360" w:lineRule="auto"/>
        <w:ind w:left="-426" w:right="-427" w:hanging="142"/>
        <w:rPr>
          <w:rFonts w:cs="Arial"/>
          <w:sz w:val="24"/>
          <w:lang w:val="en"/>
        </w:rPr>
      </w:pPr>
    </w:p>
    <w:p w:rsidR="00A96F2D" w:rsidP="00547734" w:rsidRDefault="00A96F2D">
      <w:pPr>
        <w:spacing w:line="360" w:lineRule="auto"/>
        <w:ind w:left="-426" w:right="-427"/>
        <w:rPr>
          <w:rFonts w:cs="Arial"/>
          <w:sz w:val="24"/>
          <w:lang w:val="en"/>
        </w:rPr>
      </w:pPr>
      <w:r w:rsidRPr="00596AB2">
        <w:rPr>
          <w:rFonts w:cs="Arial"/>
          <w:sz w:val="24"/>
          <w:lang w:val="en"/>
        </w:rPr>
        <w:t xml:space="preserve">We use pictures of under-represented groups when we promote our sports.  We hope this encourages a diverse range of people to join in sports.  </w:t>
      </w:r>
    </w:p>
    <w:p w:rsidR="006420DB" w:rsidP="00547734" w:rsidRDefault="006420DB">
      <w:pPr>
        <w:spacing w:line="360" w:lineRule="auto"/>
        <w:ind w:left="-426" w:right="-427"/>
        <w:rPr>
          <w:rFonts w:cs="Arial"/>
          <w:sz w:val="24"/>
          <w:lang w:val="en"/>
        </w:rPr>
      </w:pPr>
    </w:p>
    <w:p w:rsidRPr="00596AB2" w:rsidR="00A96F2D" w:rsidP="00CA5E2E" w:rsidRDefault="00A96F2D">
      <w:pPr>
        <w:pStyle w:val="Heading4"/>
        <w:ind w:left="-426" w:right="-427"/>
        <w:rPr>
          <w:rFonts w:ascii="Arial" w:hAnsi="Arial" w:cs="Arial"/>
          <w:i w:val="0"/>
          <w:color w:val="auto"/>
          <w:sz w:val="24"/>
          <w:lang w:val="en"/>
        </w:rPr>
      </w:pPr>
      <w:r w:rsidRPr="00596AB2">
        <w:rPr>
          <w:rFonts w:ascii="Arial" w:hAnsi="Arial" w:cs="Arial"/>
          <w:i w:val="0"/>
          <w:color w:val="auto"/>
          <w:sz w:val="24"/>
          <w:lang w:val="en"/>
        </w:rPr>
        <w:t>Exercise Referral</w:t>
      </w:r>
    </w:p>
    <w:p w:rsidRPr="00596AB2" w:rsidR="00A96F2D" w:rsidP="00547734" w:rsidRDefault="00A96F2D">
      <w:pPr>
        <w:spacing w:line="360" w:lineRule="auto"/>
        <w:ind w:left="-426" w:right="-427" w:hanging="142"/>
        <w:rPr>
          <w:rFonts w:cs="Arial"/>
          <w:sz w:val="24"/>
          <w:lang w:val="en"/>
        </w:rPr>
      </w:pPr>
    </w:p>
    <w:p w:rsidR="00A96F2D" w:rsidP="00547734" w:rsidRDefault="00A96F2D">
      <w:pPr>
        <w:spacing w:line="360" w:lineRule="auto"/>
        <w:ind w:left="-426" w:right="-427"/>
        <w:rPr>
          <w:rFonts w:cs="Arial"/>
          <w:sz w:val="24"/>
          <w:lang w:val="en"/>
        </w:rPr>
      </w:pPr>
      <w:r w:rsidRPr="00596AB2">
        <w:rPr>
          <w:rFonts w:cs="Arial"/>
          <w:sz w:val="24"/>
          <w:lang w:val="en"/>
        </w:rPr>
        <w:t>We run an exercise referral scheme.  This is where doctors refer people to us to help them recover from illness or injury.  The scheme is open to everyone and attracts significant use from protected groups.</w:t>
      </w:r>
    </w:p>
    <w:p w:rsidRPr="00596AB2" w:rsidR="00656CC4" w:rsidP="00547734" w:rsidRDefault="00656CC4">
      <w:pPr>
        <w:spacing w:line="360" w:lineRule="auto"/>
        <w:ind w:left="-426" w:right="-427"/>
        <w:rPr>
          <w:rFonts w:cs="Arial"/>
          <w:sz w:val="24"/>
          <w:lang w:val="en"/>
        </w:rPr>
      </w:pPr>
    </w:p>
    <w:p w:rsidRPr="00596AB2" w:rsidR="00A96F2D" w:rsidP="00CA5E2E" w:rsidRDefault="00A96F2D">
      <w:pPr>
        <w:pStyle w:val="Heading4"/>
        <w:ind w:left="-426" w:right="-427"/>
        <w:rPr>
          <w:rFonts w:ascii="Arial" w:hAnsi="Arial" w:cs="Arial"/>
          <w:i w:val="0"/>
          <w:color w:val="auto"/>
          <w:sz w:val="24"/>
          <w:lang w:val="en"/>
        </w:rPr>
      </w:pPr>
      <w:r w:rsidRPr="00596AB2">
        <w:rPr>
          <w:rFonts w:ascii="Arial" w:hAnsi="Arial" w:cs="Arial"/>
          <w:i w:val="0"/>
          <w:color w:val="auto"/>
          <w:sz w:val="24"/>
          <w:lang w:val="en"/>
        </w:rPr>
        <w:t>Parks</w:t>
      </w:r>
    </w:p>
    <w:p w:rsidRPr="00596AB2" w:rsidR="00A96F2D" w:rsidP="00547734" w:rsidRDefault="00A96F2D">
      <w:pPr>
        <w:spacing w:line="360" w:lineRule="auto"/>
        <w:ind w:left="-426" w:right="-427" w:hanging="142"/>
        <w:rPr>
          <w:rFonts w:cs="Arial"/>
          <w:sz w:val="24"/>
          <w:lang w:val="en"/>
        </w:rPr>
      </w:pPr>
    </w:p>
    <w:p w:rsidRPr="00596AB2" w:rsidR="00A96F2D" w:rsidP="00547734" w:rsidRDefault="00A96F2D">
      <w:pPr>
        <w:spacing w:line="360" w:lineRule="auto"/>
        <w:ind w:left="-426" w:right="-427"/>
        <w:rPr>
          <w:rFonts w:cs="Arial"/>
          <w:sz w:val="24"/>
          <w:lang w:val="en"/>
        </w:rPr>
      </w:pPr>
      <w:r w:rsidRPr="00596AB2">
        <w:rPr>
          <w:rFonts w:cs="Arial"/>
          <w:sz w:val="24"/>
          <w:lang w:val="en"/>
        </w:rPr>
        <w:t xml:space="preserve">We are proud that we have </w:t>
      </w:r>
      <w:r w:rsidR="00482CE0">
        <w:rPr>
          <w:rFonts w:cs="Arial"/>
          <w:sz w:val="24"/>
          <w:lang w:val="en"/>
        </w:rPr>
        <w:t>ten</w:t>
      </w:r>
      <w:r w:rsidRPr="00596AB2">
        <w:rPr>
          <w:rFonts w:cs="Arial"/>
          <w:sz w:val="24"/>
          <w:lang w:val="en"/>
        </w:rPr>
        <w:t xml:space="preserve"> ‘green flag’ parks.  We have to show a commitment to equality as part of the assessment to get a green flag for a park.  We have done different things in different parks to achieve this.  Things we have done include:</w:t>
      </w:r>
    </w:p>
    <w:p w:rsidRPr="00596AB2" w:rsidR="00A96F2D" w:rsidP="00547734" w:rsidRDefault="00A96F2D">
      <w:pPr>
        <w:spacing w:line="360" w:lineRule="auto"/>
        <w:ind w:left="-426" w:right="-427" w:hanging="142"/>
        <w:rPr>
          <w:rFonts w:cs="Arial"/>
          <w:sz w:val="24"/>
          <w:lang w:val="en"/>
        </w:rPr>
      </w:pPr>
    </w:p>
    <w:p w:rsidRPr="00596AB2" w:rsidR="00A96F2D" w:rsidP="005A4185" w:rsidRDefault="00A96F2D">
      <w:pPr>
        <w:pStyle w:val="ListParagraph"/>
        <w:numPr>
          <w:ilvl w:val="0"/>
          <w:numId w:val="21"/>
        </w:numPr>
        <w:spacing w:line="480" w:lineRule="auto"/>
        <w:ind w:left="284" w:right="-427"/>
        <w:rPr>
          <w:rFonts w:cs="Arial"/>
          <w:sz w:val="24"/>
          <w:lang w:val="en"/>
        </w:rPr>
      </w:pPr>
      <w:r w:rsidRPr="00596AB2">
        <w:rPr>
          <w:rFonts w:cs="Arial"/>
          <w:sz w:val="24"/>
          <w:lang w:val="en"/>
        </w:rPr>
        <w:t xml:space="preserve">improving access for disabled people; </w:t>
      </w:r>
    </w:p>
    <w:p w:rsidRPr="00596AB2" w:rsidR="00A96F2D" w:rsidP="005A4185" w:rsidRDefault="00A96F2D">
      <w:pPr>
        <w:pStyle w:val="ListParagraph"/>
        <w:numPr>
          <w:ilvl w:val="0"/>
          <w:numId w:val="21"/>
        </w:numPr>
        <w:spacing w:line="480" w:lineRule="auto"/>
        <w:ind w:left="284" w:right="-427"/>
        <w:rPr>
          <w:rFonts w:cs="Arial"/>
          <w:sz w:val="24"/>
          <w:lang w:val="en"/>
        </w:rPr>
      </w:pPr>
      <w:r w:rsidRPr="00596AB2">
        <w:rPr>
          <w:rFonts w:cs="Arial"/>
          <w:sz w:val="24"/>
          <w:lang w:val="en"/>
        </w:rPr>
        <w:t xml:space="preserve">providing specialist play equipment;  </w:t>
      </w:r>
    </w:p>
    <w:p w:rsidRPr="00596AB2" w:rsidR="00A96F2D" w:rsidP="005A4185" w:rsidRDefault="00A96F2D">
      <w:pPr>
        <w:pStyle w:val="ListParagraph"/>
        <w:numPr>
          <w:ilvl w:val="0"/>
          <w:numId w:val="21"/>
        </w:numPr>
        <w:spacing w:line="360" w:lineRule="auto"/>
        <w:ind w:left="284" w:right="-427"/>
        <w:rPr>
          <w:rFonts w:cs="Arial"/>
          <w:sz w:val="24"/>
        </w:rPr>
      </w:pPr>
      <w:proofErr w:type="gramStart"/>
      <w:r w:rsidRPr="00596AB2">
        <w:rPr>
          <w:rFonts w:cs="Arial"/>
          <w:sz w:val="24"/>
          <w:lang w:val="en"/>
        </w:rPr>
        <w:t>providing</w:t>
      </w:r>
      <w:proofErr w:type="gramEnd"/>
      <w:r w:rsidRPr="00596AB2">
        <w:rPr>
          <w:rFonts w:cs="Arial"/>
          <w:sz w:val="24"/>
          <w:lang w:val="en"/>
        </w:rPr>
        <w:t xml:space="preserve"> work experience opportunities for protected groups, such as those with learning difficulties. </w:t>
      </w:r>
    </w:p>
    <w:p w:rsidR="00127A7E" w:rsidP="00127A7E" w:rsidRDefault="00127A7E">
      <w:pPr>
        <w:spacing w:line="360" w:lineRule="auto"/>
        <w:ind w:right="-427"/>
        <w:rPr>
          <w:sz w:val="24"/>
        </w:rPr>
      </w:pPr>
    </w:p>
    <w:p w:rsidRPr="00263C48" w:rsidR="00127A7E" w:rsidP="009446FC" w:rsidRDefault="00834F3D">
      <w:pPr>
        <w:pStyle w:val="Heading2"/>
        <w:ind w:left="-426"/>
        <w:rPr>
          <w:i w:val="0"/>
          <w:sz w:val="24"/>
          <w:szCs w:val="24"/>
        </w:rPr>
      </w:pPr>
      <w:bookmarkStart w:name="_Toc536607258" w:id="39"/>
      <w:r w:rsidRPr="00263C48">
        <w:rPr>
          <w:i w:val="0"/>
          <w:sz w:val="24"/>
          <w:szCs w:val="24"/>
        </w:rPr>
        <w:t>Working as a Stonewall Diversity Champion</w:t>
      </w:r>
      <w:bookmarkEnd w:id="39"/>
      <w:r w:rsidRPr="00263C48">
        <w:rPr>
          <w:i w:val="0"/>
          <w:sz w:val="24"/>
          <w:szCs w:val="24"/>
        </w:rPr>
        <w:t xml:space="preserve"> </w:t>
      </w:r>
    </w:p>
    <w:p w:rsidRPr="00263C48" w:rsidR="00127A7E" w:rsidP="00127A7E" w:rsidRDefault="00127A7E">
      <w:pPr>
        <w:pStyle w:val="Heading1"/>
        <w:spacing w:line="360" w:lineRule="auto"/>
        <w:ind w:left="-284" w:right="-427" w:hanging="142"/>
        <w:rPr>
          <w:b w:val="0"/>
          <w:sz w:val="24"/>
        </w:rPr>
      </w:pPr>
    </w:p>
    <w:p w:rsidR="00127A7E" w:rsidP="00BE6662" w:rsidRDefault="00127A7E">
      <w:pPr>
        <w:spacing w:line="360" w:lineRule="auto"/>
        <w:ind w:left="-425"/>
        <w:rPr>
          <w:sz w:val="24"/>
        </w:rPr>
      </w:pPr>
      <w:r w:rsidRPr="00263C48">
        <w:rPr>
          <w:sz w:val="24"/>
        </w:rPr>
        <w:t xml:space="preserve">We continued to be a member of </w:t>
      </w:r>
      <w:proofErr w:type="spellStart"/>
      <w:r w:rsidRPr="00263C48">
        <w:rPr>
          <w:sz w:val="24"/>
        </w:rPr>
        <w:t>Stonewall’s</w:t>
      </w:r>
      <w:proofErr w:type="spellEnd"/>
      <w:r w:rsidRPr="00263C48">
        <w:rPr>
          <w:sz w:val="24"/>
        </w:rPr>
        <w:t xml:space="preserve"> Diversity Champions Programme.  With </w:t>
      </w:r>
      <w:proofErr w:type="spellStart"/>
      <w:r w:rsidRPr="00263C48">
        <w:rPr>
          <w:sz w:val="24"/>
        </w:rPr>
        <w:t>Stonewall’s</w:t>
      </w:r>
      <w:proofErr w:type="spellEnd"/>
      <w:r w:rsidRPr="00263C48">
        <w:rPr>
          <w:sz w:val="24"/>
        </w:rPr>
        <w:t xml:space="preserve"> help, we developed an action plan to improve t</w:t>
      </w:r>
      <w:r w:rsidRPr="00263C48" w:rsidR="00376F99">
        <w:rPr>
          <w:sz w:val="24"/>
        </w:rPr>
        <w:t xml:space="preserve">he workplace for lesbian, gay, </w:t>
      </w:r>
      <w:r w:rsidRPr="00263C48">
        <w:rPr>
          <w:sz w:val="24"/>
        </w:rPr>
        <w:t xml:space="preserve">bisexual, and </w:t>
      </w:r>
      <w:proofErr w:type="gramStart"/>
      <w:r w:rsidRPr="00263C48">
        <w:rPr>
          <w:sz w:val="24"/>
        </w:rPr>
        <w:t>trans</w:t>
      </w:r>
      <w:proofErr w:type="gramEnd"/>
      <w:r w:rsidRPr="00263C48">
        <w:rPr>
          <w:sz w:val="24"/>
        </w:rPr>
        <w:t xml:space="preserve"> people.  This helps us to make sure that we treat them fairly when they are employees or applying for jobs.</w:t>
      </w:r>
    </w:p>
    <w:p w:rsidR="0084647E" w:rsidP="00BE6662" w:rsidRDefault="0084647E">
      <w:pPr>
        <w:spacing w:line="360" w:lineRule="auto"/>
        <w:ind w:left="-425"/>
        <w:rPr>
          <w:sz w:val="24"/>
        </w:rPr>
      </w:pPr>
    </w:p>
    <w:p w:rsidR="00263C48" w:rsidP="00BE6662" w:rsidRDefault="0084647E">
      <w:pPr>
        <w:spacing w:line="360" w:lineRule="auto"/>
        <w:ind w:left="-425"/>
        <w:rPr>
          <w:sz w:val="24"/>
        </w:rPr>
      </w:pPr>
      <w:r>
        <w:rPr>
          <w:sz w:val="24"/>
        </w:rPr>
        <w:t xml:space="preserve">Our work included setting up an LGBT+ and Allies Network.  Network Members met monthly to consider how they could play a role in making the workplace more inclusive for LGBT+ people.  </w:t>
      </w:r>
    </w:p>
    <w:p w:rsidR="00263C48" w:rsidP="00BE6662" w:rsidRDefault="00263C48">
      <w:pPr>
        <w:spacing w:line="360" w:lineRule="auto"/>
        <w:ind w:left="-425"/>
        <w:rPr>
          <w:sz w:val="24"/>
        </w:rPr>
      </w:pPr>
    </w:p>
    <w:p w:rsidR="00A464FC" w:rsidP="00BE6662" w:rsidRDefault="0084647E">
      <w:pPr>
        <w:spacing w:line="360" w:lineRule="auto"/>
        <w:ind w:left="-425"/>
        <w:rPr>
          <w:sz w:val="24"/>
        </w:rPr>
      </w:pPr>
      <w:r>
        <w:rPr>
          <w:sz w:val="24"/>
        </w:rPr>
        <w:t xml:space="preserve">The Network helped to promote awareness of issues affecting LGBT+ people by running an </w:t>
      </w:r>
      <w:proofErr w:type="spellStart"/>
      <w:r>
        <w:rPr>
          <w:sz w:val="24"/>
        </w:rPr>
        <w:t>Equali</w:t>
      </w:r>
      <w:proofErr w:type="spellEnd"/>
      <w:r>
        <w:rPr>
          <w:sz w:val="24"/>
        </w:rPr>
        <w:t xml:space="preserve">-Tea Party in LGBT History Month.  The Network invited staff to attend.  The purpose was to provide information, join in some fun doing quizzes on LGBT+ people and issues, and share tea and cakes whilst getting to know Network members.  </w:t>
      </w:r>
    </w:p>
    <w:p w:rsidR="00263C48" w:rsidP="00BE6662" w:rsidRDefault="00263C48">
      <w:pPr>
        <w:spacing w:line="360" w:lineRule="auto"/>
        <w:ind w:left="-425"/>
        <w:rPr>
          <w:sz w:val="24"/>
        </w:rPr>
      </w:pPr>
    </w:p>
    <w:p w:rsidRPr="00A464FC" w:rsidR="0084647E" w:rsidP="00BE6662" w:rsidRDefault="00A464FC">
      <w:pPr>
        <w:spacing w:line="360" w:lineRule="auto"/>
        <w:ind w:left="-425"/>
        <w:rPr>
          <w:b/>
          <w:sz w:val="24"/>
        </w:rPr>
      </w:pPr>
      <w:r w:rsidRPr="00A464FC">
        <w:rPr>
          <w:b/>
          <w:sz w:val="24"/>
        </w:rPr>
        <w:t>Dimensions of Gender in Wales and Beyond</w:t>
      </w:r>
      <w:r w:rsidRPr="00A464FC" w:rsidR="0084647E">
        <w:rPr>
          <w:b/>
          <w:sz w:val="24"/>
        </w:rPr>
        <w:t xml:space="preserve"> </w:t>
      </w:r>
    </w:p>
    <w:p w:rsidR="00A464FC" w:rsidP="00BE6662" w:rsidRDefault="00A464FC">
      <w:pPr>
        <w:spacing w:line="360" w:lineRule="auto"/>
        <w:ind w:left="-425"/>
        <w:rPr>
          <w:sz w:val="24"/>
        </w:rPr>
      </w:pPr>
    </w:p>
    <w:p w:rsidRPr="001847C3" w:rsidR="00A464FC" w:rsidP="00BE6662" w:rsidRDefault="00A464FC">
      <w:pPr>
        <w:spacing w:line="360" w:lineRule="auto"/>
        <w:ind w:left="-425"/>
        <w:rPr>
          <w:sz w:val="24"/>
        </w:rPr>
      </w:pPr>
      <w:r>
        <w:rPr>
          <w:sz w:val="24"/>
        </w:rPr>
        <w:t>We held an event in March to raise awareness of issues around gender identity.  We did this using funds provided by the Welsh Government to encourage community cohesion.</w:t>
      </w:r>
      <w:r w:rsidR="00263C48">
        <w:rPr>
          <w:sz w:val="24"/>
        </w:rPr>
        <w:t xml:space="preserve">  There were a number of speakers at the event.  They shared their personal stories with the common theme of gender identity, how we can help to make a more inclusive society, and how we can be allies. </w:t>
      </w:r>
    </w:p>
    <w:p w:rsidRPr="00710711" w:rsidR="00A96F2D" w:rsidP="00F03F12" w:rsidRDefault="00A96F2D">
      <w:pPr>
        <w:spacing w:line="360" w:lineRule="auto"/>
        <w:ind w:left="-284" w:right="-427" w:hanging="142"/>
        <w:rPr>
          <w:rFonts w:cs="Arial"/>
          <w:iCs/>
          <w:sz w:val="24"/>
        </w:rPr>
      </w:pPr>
    </w:p>
    <w:p w:rsidRPr="002D5774" w:rsidR="00C5600C" w:rsidP="00F03F12" w:rsidRDefault="00C5600C">
      <w:pPr>
        <w:pStyle w:val="Heading2"/>
        <w:spacing w:before="0" w:after="0" w:line="360" w:lineRule="auto"/>
        <w:ind w:left="-284" w:right="-427" w:hanging="142"/>
        <w:rPr>
          <w:b w:val="0"/>
          <w:i w:val="0"/>
          <w:iCs w:val="0"/>
          <w:sz w:val="24"/>
          <w:szCs w:val="24"/>
        </w:rPr>
      </w:pPr>
      <w:bookmarkStart w:name="_Toc441680704" w:id="40"/>
      <w:bookmarkStart w:name="_Toc536607259" w:id="41"/>
      <w:bookmarkStart w:name="_Toc405364848" w:id="42"/>
      <w:r>
        <w:rPr>
          <w:i w:val="0"/>
          <w:iCs w:val="0"/>
          <w:sz w:val="24"/>
          <w:szCs w:val="24"/>
        </w:rPr>
        <w:t>Job Evaluation</w:t>
      </w:r>
      <w:bookmarkEnd w:id="40"/>
      <w:bookmarkEnd w:id="41"/>
      <w:r>
        <w:rPr>
          <w:i w:val="0"/>
          <w:iCs w:val="0"/>
          <w:sz w:val="24"/>
          <w:szCs w:val="24"/>
        </w:rPr>
        <w:t xml:space="preserve"> </w:t>
      </w:r>
      <w:bookmarkEnd w:id="42"/>
    </w:p>
    <w:p w:rsidR="00C5600C" w:rsidP="00F03F12" w:rsidRDefault="00C5600C">
      <w:pPr>
        <w:spacing w:line="360" w:lineRule="auto"/>
        <w:ind w:left="-284" w:right="-427" w:hanging="142"/>
        <w:rPr>
          <w:sz w:val="24"/>
        </w:rPr>
      </w:pPr>
    </w:p>
    <w:p w:rsidR="00C5600C" w:rsidP="00BE6662" w:rsidRDefault="00C5600C">
      <w:pPr>
        <w:spacing w:line="360" w:lineRule="auto"/>
        <w:ind w:left="-425" w:right="-425"/>
        <w:rPr>
          <w:rFonts w:cs="Arial"/>
          <w:iCs/>
          <w:sz w:val="24"/>
        </w:rPr>
      </w:pPr>
      <w:r>
        <w:rPr>
          <w:rFonts w:cs="Arial"/>
          <w:iCs/>
          <w:sz w:val="24"/>
        </w:rPr>
        <w:lastRenderedPageBreak/>
        <w:t xml:space="preserve">We have a job evaluation scheme in place.  This scheme is for staff paid under the Single Status collective agreement.  It makes sure that there is a systematic way of deciding on </w:t>
      </w:r>
      <w:r w:rsidR="00BB0514">
        <w:rPr>
          <w:rFonts w:cs="Arial"/>
          <w:iCs/>
          <w:sz w:val="24"/>
        </w:rPr>
        <w:t xml:space="preserve">the </w:t>
      </w:r>
      <w:r>
        <w:rPr>
          <w:rFonts w:cs="Arial"/>
          <w:iCs/>
          <w:sz w:val="24"/>
        </w:rPr>
        <w:t>pay</w:t>
      </w:r>
      <w:r w:rsidR="00BB0514">
        <w:rPr>
          <w:rFonts w:cs="Arial"/>
          <w:iCs/>
          <w:sz w:val="24"/>
        </w:rPr>
        <w:t xml:space="preserve"> and grade</w:t>
      </w:r>
      <w:r>
        <w:rPr>
          <w:rFonts w:cs="Arial"/>
          <w:iCs/>
          <w:sz w:val="24"/>
        </w:rPr>
        <w:t xml:space="preserve"> for a job. </w:t>
      </w:r>
      <w:r w:rsidR="00BB0514">
        <w:rPr>
          <w:rFonts w:cs="Arial"/>
          <w:iCs/>
          <w:sz w:val="24"/>
        </w:rPr>
        <w:t xml:space="preserve"> </w:t>
      </w:r>
      <w:r>
        <w:rPr>
          <w:rFonts w:cs="Arial"/>
          <w:iCs/>
          <w:sz w:val="24"/>
        </w:rPr>
        <w:t xml:space="preserve">This results in equal pay for work of equal value.  The results of job evaluation are linked to our pay and grading system.  We put in place a </w:t>
      </w:r>
      <w:r w:rsidR="00BB0514">
        <w:rPr>
          <w:rFonts w:cs="Arial"/>
          <w:iCs/>
          <w:sz w:val="24"/>
        </w:rPr>
        <w:t xml:space="preserve">formal </w:t>
      </w:r>
      <w:r>
        <w:rPr>
          <w:rFonts w:cs="Arial"/>
          <w:iCs/>
          <w:sz w:val="24"/>
        </w:rPr>
        <w:t>pay and grading system in March 2012</w:t>
      </w:r>
      <w:r w:rsidR="00BB0514">
        <w:rPr>
          <w:rFonts w:cs="Arial"/>
          <w:iCs/>
          <w:sz w:val="24"/>
        </w:rPr>
        <w:t xml:space="preserve"> following conclusion of an extensive job evaluation process</w:t>
      </w:r>
      <w:r>
        <w:rPr>
          <w:rFonts w:cs="Arial"/>
          <w:iCs/>
          <w:sz w:val="24"/>
        </w:rPr>
        <w:t xml:space="preserve">.  It has helped us to pay people fairly and in a consistent way. </w:t>
      </w:r>
    </w:p>
    <w:p w:rsidR="00C5600C" w:rsidP="00F03F12" w:rsidRDefault="00C5600C">
      <w:pPr>
        <w:spacing w:line="360" w:lineRule="auto"/>
        <w:ind w:left="-284" w:right="-427" w:hanging="142"/>
        <w:rPr>
          <w:rFonts w:cs="Arial"/>
          <w:iCs/>
          <w:sz w:val="24"/>
        </w:rPr>
      </w:pPr>
    </w:p>
    <w:p w:rsidR="00C5600C" w:rsidP="0090290F" w:rsidRDefault="00C5600C">
      <w:pPr>
        <w:spacing w:line="360" w:lineRule="auto"/>
        <w:ind w:left="-426" w:right="-427"/>
        <w:rPr>
          <w:rFonts w:cs="Arial"/>
          <w:iCs/>
          <w:sz w:val="24"/>
        </w:rPr>
      </w:pPr>
      <w:r>
        <w:rPr>
          <w:rFonts w:cs="Arial"/>
          <w:iCs/>
          <w:sz w:val="24"/>
        </w:rPr>
        <w:t xml:space="preserve">There are other factors that affect people’s pay such as the type of jobs that they choose to do.  Men and women often choose to do jobs that men and women have traditionally done.  We call this occupational segregation.  It often plays a part in there being a gap between the pay of men and women – a gender pay gap.  </w:t>
      </w:r>
    </w:p>
    <w:p w:rsidR="00C5600C" w:rsidP="00F03F12" w:rsidRDefault="00C5600C">
      <w:pPr>
        <w:spacing w:line="360" w:lineRule="auto"/>
        <w:ind w:left="-284" w:right="-427" w:hanging="142"/>
        <w:rPr>
          <w:rFonts w:cs="Arial"/>
          <w:iCs/>
          <w:sz w:val="24"/>
        </w:rPr>
      </w:pPr>
    </w:p>
    <w:p w:rsidR="00C5600C" w:rsidP="0090290F" w:rsidRDefault="00C5600C">
      <w:pPr>
        <w:spacing w:line="360" w:lineRule="auto"/>
        <w:ind w:left="-426" w:right="-427"/>
        <w:rPr>
          <w:rFonts w:cs="Arial"/>
          <w:iCs/>
          <w:sz w:val="24"/>
        </w:rPr>
      </w:pPr>
      <w:r>
        <w:rPr>
          <w:rFonts w:cs="Arial"/>
          <w:iCs/>
          <w:sz w:val="24"/>
        </w:rPr>
        <w:t>As part of our Workforce Plan, we continue to look for ways to reduce the gender pay gap.  Since 201</w:t>
      </w:r>
      <w:r w:rsidR="004627D2">
        <w:rPr>
          <w:rFonts w:cs="Arial"/>
          <w:iCs/>
          <w:sz w:val="24"/>
        </w:rPr>
        <w:t>2</w:t>
      </w:r>
      <w:r>
        <w:rPr>
          <w:rFonts w:cs="Arial"/>
          <w:iCs/>
          <w:sz w:val="24"/>
        </w:rPr>
        <w:t xml:space="preserve">, we assess new and changing jobs through our job evaluation system.  As part of this, we think about </w:t>
      </w:r>
      <w:r w:rsidR="004627D2">
        <w:rPr>
          <w:rFonts w:cs="Arial"/>
          <w:iCs/>
          <w:sz w:val="24"/>
        </w:rPr>
        <w:t xml:space="preserve">a number of factors including </w:t>
      </w:r>
      <w:r>
        <w:rPr>
          <w:rFonts w:cs="Arial"/>
          <w:iCs/>
          <w:sz w:val="24"/>
        </w:rPr>
        <w:t>the knowledge, skills and experience people need to do the job.  There are many changes like this as we reorganise our departments</w:t>
      </w:r>
      <w:r w:rsidR="004627D2">
        <w:rPr>
          <w:rFonts w:cs="Arial"/>
          <w:iCs/>
          <w:sz w:val="24"/>
        </w:rPr>
        <w:t xml:space="preserve"> and how we best do our work</w:t>
      </w:r>
      <w:r>
        <w:rPr>
          <w:rFonts w:cs="Arial"/>
          <w:iCs/>
          <w:sz w:val="24"/>
        </w:rPr>
        <w:t>.  Using this approach keeps pay and grading fair and consistent.</w:t>
      </w:r>
    </w:p>
    <w:p w:rsidR="00C5600C" w:rsidP="00F03F12" w:rsidRDefault="00C5600C">
      <w:pPr>
        <w:spacing w:line="360" w:lineRule="auto"/>
        <w:ind w:left="-284" w:right="-427" w:hanging="142"/>
        <w:rPr>
          <w:rFonts w:cs="Arial"/>
          <w:iCs/>
          <w:sz w:val="24"/>
        </w:rPr>
      </w:pPr>
    </w:p>
    <w:p w:rsidR="00C5600C" w:rsidP="00F03F12" w:rsidRDefault="00C5600C">
      <w:pPr>
        <w:pStyle w:val="Heading2"/>
        <w:spacing w:before="0" w:after="0" w:line="360" w:lineRule="auto"/>
        <w:ind w:left="-284" w:right="-427" w:hanging="142"/>
        <w:rPr>
          <w:i w:val="0"/>
          <w:iCs w:val="0"/>
          <w:sz w:val="24"/>
          <w:szCs w:val="24"/>
        </w:rPr>
      </w:pPr>
      <w:bookmarkStart w:name="_Toc441680705" w:id="43"/>
      <w:bookmarkStart w:name="_Toc536607260" w:id="44"/>
      <w:bookmarkStart w:name="_Toc405364849" w:id="45"/>
      <w:r>
        <w:rPr>
          <w:i w:val="0"/>
          <w:iCs w:val="0"/>
          <w:sz w:val="24"/>
          <w:szCs w:val="24"/>
        </w:rPr>
        <w:t>The Workforce Plan (2016 – 2020)</w:t>
      </w:r>
      <w:bookmarkEnd w:id="43"/>
      <w:bookmarkEnd w:id="44"/>
      <w:r>
        <w:rPr>
          <w:i w:val="0"/>
          <w:iCs w:val="0"/>
          <w:sz w:val="24"/>
          <w:szCs w:val="24"/>
        </w:rPr>
        <w:t xml:space="preserve"> </w:t>
      </w:r>
      <w:bookmarkEnd w:id="45"/>
    </w:p>
    <w:p w:rsidR="00C5600C" w:rsidP="00F03F12" w:rsidRDefault="00C5600C">
      <w:pPr>
        <w:spacing w:line="360" w:lineRule="auto"/>
        <w:ind w:left="-284" w:right="-427" w:hanging="142"/>
        <w:rPr>
          <w:sz w:val="24"/>
        </w:rPr>
      </w:pPr>
    </w:p>
    <w:p w:rsidR="00C5600C" w:rsidP="0090290F" w:rsidRDefault="00C5600C">
      <w:pPr>
        <w:spacing w:line="360" w:lineRule="auto"/>
        <w:ind w:left="-426" w:right="-427"/>
        <w:rPr>
          <w:rFonts w:cs="Arial"/>
          <w:iCs/>
          <w:sz w:val="24"/>
        </w:rPr>
      </w:pPr>
      <w:r>
        <w:rPr>
          <w:rFonts w:cs="Arial"/>
          <w:iCs/>
          <w:sz w:val="24"/>
        </w:rPr>
        <w:t>A new workforce plan has been put in place in 2016 (previously Workforce Plan 2013-2017).  This plan makes sure that we have:</w:t>
      </w:r>
    </w:p>
    <w:p w:rsidR="00C5600C" w:rsidP="00F03F12" w:rsidRDefault="00C5600C">
      <w:pPr>
        <w:spacing w:line="360" w:lineRule="auto"/>
        <w:ind w:left="-284" w:right="-427" w:hanging="142"/>
        <w:rPr>
          <w:rFonts w:cs="Arial"/>
          <w:iCs/>
          <w:sz w:val="24"/>
        </w:rPr>
      </w:pPr>
    </w:p>
    <w:p w:rsidRPr="0090290F" w:rsidR="00C5600C" w:rsidP="005A4185" w:rsidRDefault="00C5600C">
      <w:pPr>
        <w:pStyle w:val="ListParagraph"/>
        <w:numPr>
          <w:ilvl w:val="0"/>
          <w:numId w:val="13"/>
        </w:numPr>
        <w:spacing w:line="276" w:lineRule="auto"/>
        <w:ind w:right="-427"/>
        <w:rPr>
          <w:rFonts w:cs="Arial"/>
          <w:iCs/>
          <w:sz w:val="24"/>
        </w:rPr>
      </w:pPr>
      <w:r w:rsidRPr="0090290F">
        <w:rPr>
          <w:rFonts w:cs="Arial"/>
          <w:iCs/>
          <w:sz w:val="24"/>
        </w:rPr>
        <w:t>the right people;</w:t>
      </w:r>
    </w:p>
    <w:p w:rsidR="00C5600C" w:rsidP="0090290F" w:rsidRDefault="00C5600C">
      <w:pPr>
        <w:spacing w:line="276" w:lineRule="auto"/>
        <w:ind w:left="-426" w:right="-427"/>
        <w:rPr>
          <w:rFonts w:cs="Arial"/>
          <w:iCs/>
          <w:sz w:val="24"/>
        </w:rPr>
      </w:pPr>
    </w:p>
    <w:p w:rsidRPr="0090290F" w:rsidR="00C5600C" w:rsidP="005A4185" w:rsidRDefault="00C5600C">
      <w:pPr>
        <w:pStyle w:val="ListParagraph"/>
        <w:numPr>
          <w:ilvl w:val="0"/>
          <w:numId w:val="13"/>
        </w:numPr>
        <w:spacing w:line="276" w:lineRule="auto"/>
        <w:ind w:right="-427"/>
        <w:rPr>
          <w:rFonts w:cs="Arial"/>
          <w:iCs/>
          <w:sz w:val="24"/>
        </w:rPr>
      </w:pPr>
      <w:r w:rsidRPr="0090290F">
        <w:rPr>
          <w:rFonts w:cs="Arial"/>
          <w:iCs/>
          <w:sz w:val="24"/>
        </w:rPr>
        <w:t>with the right skills;</w:t>
      </w:r>
    </w:p>
    <w:p w:rsidR="00C5600C" w:rsidP="0090290F" w:rsidRDefault="00C5600C">
      <w:pPr>
        <w:pStyle w:val="ListParagraph"/>
        <w:spacing w:line="276" w:lineRule="auto"/>
        <w:ind w:left="-426" w:right="-427"/>
        <w:rPr>
          <w:rFonts w:cs="Arial"/>
          <w:iCs/>
          <w:sz w:val="24"/>
        </w:rPr>
      </w:pPr>
    </w:p>
    <w:p w:rsidRPr="0090290F" w:rsidR="00C5600C" w:rsidP="005A4185" w:rsidRDefault="00C5600C">
      <w:pPr>
        <w:pStyle w:val="ListParagraph"/>
        <w:numPr>
          <w:ilvl w:val="0"/>
          <w:numId w:val="13"/>
        </w:numPr>
        <w:spacing w:line="276" w:lineRule="auto"/>
        <w:ind w:right="-427"/>
        <w:rPr>
          <w:rFonts w:cs="Arial"/>
          <w:iCs/>
          <w:sz w:val="24"/>
        </w:rPr>
      </w:pPr>
      <w:r w:rsidRPr="0090290F">
        <w:rPr>
          <w:rFonts w:cs="Arial"/>
          <w:iCs/>
          <w:sz w:val="24"/>
        </w:rPr>
        <w:t>in the right place;</w:t>
      </w:r>
    </w:p>
    <w:p w:rsidR="00C5600C" w:rsidP="0090290F" w:rsidRDefault="00C5600C">
      <w:pPr>
        <w:pStyle w:val="ListParagraph"/>
        <w:spacing w:line="276" w:lineRule="auto"/>
        <w:ind w:left="-426" w:right="-427"/>
        <w:rPr>
          <w:rFonts w:cs="Arial"/>
          <w:iCs/>
          <w:sz w:val="24"/>
        </w:rPr>
      </w:pPr>
    </w:p>
    <w:p w:rsidRPr="0090290F" w:rsidR="00C5600C" w:rsidP="005A4185" w:rsidRDefault="00C5600C">
      <w:pPr>
        <w:pStyle w:val="ListParagraph"/>
        <w:numPr>
          <w:ilvl w:val="0"/>
          <w:numId w:val="13"/>
        </w:numPr>
        <w:spacing w:line="276" w:lineRule="auto"/>
        <w:ind w:right="-427"/>
        <w:rPr>
          <w:rFonts w:cs="Arial"/>
          <w:iCs/>
          <w:sz w:val="24"/>
        </w:rPr>
      </w:pPr>
      <w:proofErr w:type="gramStart"/>
      <w:r w:rsidRPr="0090290F">
        <w:rPr>
          <w:rFonts w:cs="Arial"/>
          <w:iCs/>
          <w:sz w:val="24"/>
        </w:rPr>
        <w:t>at</w:t>
      </w:r>
      <w:proofErr w:type="gramEnd"/>
      <w:r w:rsidRPr="0090290F">
        <w:rPr>
          <w:rFonts w:cs="Arial"/>
          <w:iCs/>
          <w:sz w:val="24"/>
        </w:rPr>
        <w:t xml:space="preserve"> the right time.</w:t>
      </w:r>
    </w:p>
    <w:p w:rsidR="00C5600C" w:rsidP="00F03F12" w:rsidRDefault="00C5600C">
      <w:pPr>
        <w:pStyle w:val="ListParagraph"/>
        <w:spacing w:line="360" w:lineRule="auto"/>
        <w:ind w:left="-284" w:right="-427" w:hanging="142"/>
        <w:rPr>
          <w:rFonts w:cs="Arial"/>
          <w:iCs/>
          <w:sz w:val="24"/>
        </w:rPr>
      </w:pPr>
    </w:p>
    <w:p w:rsidR="00C5600C" w:rsidP="005834A4" w:rsidRDefault="00C5600C">
      <w:pPr>
        <w:spacing w:line="360" w:lineRule="auto"/>
        <w:ind w:left="-426" w:right="-427"/>
        <w:rPr>
          <w:rFonts w:cs="Arial"/>
          <w:iCs/>
          <w:sz w:val="24"/>
        </w:rPr>
      </w:pPr>
      <w:r>
        <w:rPr>
          <w:rFonts w:cs="Arial"/>
          <w:iCs/>
          <w:sz w:val="24"/>
        </w:rPr>
        <w:t>This helps us to continue to provide our services at a time when there are great financial challenges</w:t>
      </w:r>
      <w:r w:rsidR="001C4396">
        <w:rPr>
          <w:rFonts w:cs="Arial"/>
          <w:iCs/>
          <w:sz w:val="24"/>
        </w:rPr>
        <w:t xml:space="preserve"> and increasing demand for our services</w:t>
      </w:r>
      <w:r>
        <w:rPr>
          <w:rFonts w:cs="Arial"/>
          <w:iCs/>
          <w:sz w:val="24"/>
        </w:rPr>
        <w:t xml:space="preserve">.  We plan to make sure that the make-up </w:t>
      </w:r>
      <w:r>
        <w:rPr>
          <w:rFonts w:cs="Arial"/>
          <w:iCs/>
          <w:sz w:val="24"/>
        </w:rPr>
        <w:lastRenderedPageBreak/>
        <w:t xml:space="preserve">of our workforce is similar to the make-up of the local community in terms of protected groups.  </w:t>
      </w:r>
    </w:p>
    <w:p w:rsidR="00C5600C" w:rsidP="00F03F12" w:rsidRDefault="00C5600C">
      <w:pPr>
        <w:spacing w:line="360" w:lineRule="auto"/>
        <w:ind w:left="-284" w:right="-427" w:hanging="142"/>
        <w:rPr>
          <w:rFonts w:cs="Arial"/>
          <w:iCs/>
          <w:sz w:val="24"/>
        </w:rPr>
      </w:pPr>
    </w:p>
    <w:p w:rsidR="00C5600C" w:rsidP="005834A4" w:rsidRDefault="00C5600C">
      <w:pPr>
        <w:spacing w:line="360" w:lineRule="auto"/>
        <w:ind w:left="-426" w:right="-427"/>
        <w:rPr>
          <w:rFonts w:cs="Arial"/>
          <w:iCs/>
          <w:sz w:val="24"/>
        </w:rPr>
      </w:pPr>
      <w:r>
        <w:rPr>
          <w:rFonts w:cs="Arial"/>
          <w:iCs/>
          <w:sz w:val="24"/>
        </w:rPr>
        <w:t xml:space="preserve">We have put in place a way of recording the protected characteristics of our staff.  This means we are able to compare our statistics with local and national statistics to see what progress we are making.  We can then plan how to make improvements.  </w:t>
      </w:r>
    </w:p>
    <w:p w:rsidR="00C5600C" w:rsidP="00F03F12" w:rsidRDefault="00C5600C">
      <w:pPr>
        <w:spacing w:line="360" w:lineRule="auto"/>
        <w:ind w:left="-284" w:right="-427" w:hanging="142"/>
        <w:rPr>
          <w:rFonts w:cs="Arial"/>
          <w:iCs/>
          <w:sz w:val="24"/>
        </w:rPr>
      </w:pPr>
    </w:p>
    <w:p w:rsidR="00C5600C" w:rsidP="005834A4" w:rsidRDefault="00C5600C">
      <w:pPr>
        <w:spacing w:line="360" w:lineRule="auto"/>
        <w:ind w:left="-426" w:right="-427"/>
        <w:rPr>
          <w:rFonts w:cs="Arial"/>
          <w:iCs/>
          <w:sz w:val="24"/>
        </w:rPr>
      </w:pPr>
      <w:r>
        <w:rPr>
          <w:rFonts w:cs="Arial"/>
          <w:iCs/>
          <w:sz w:val="24"/>
        </w:rPr>
        <w:t xml:space="preserve">As part of the workforce plan, a strategy has been approved to look at increasing the number of employees aged 16 – 24. The focus will be on the development of an apprenticeship scheme in partnership with Cardiff and Vale College. </w:t>
      </w:r>
    </w:p>
    <w:p w:rsidR="00C5600C" w:rsidP="00F03F12" w:rsidRDefault="00C5600C">
      <w:pPr>
        <w:spacing w:line="360" w:lineRule="auto"/>
        <w:ind w:left="-284" w:right="-427" w:hanging="142"/>
        <w:rPr>
          <w:rFonts w:cs="Arial"/>
          <w:iCs/>
          <w:sz w:val="24"/>
        </w:rPr>
      </w:pPr>
    </w:p>
    <w:p w:rsidR="002D5774" w:rsidP="002D5774" w:rsidRDefault="00C5600C">
      <w:pPr>
        <w:pStyle w:val="Heading1"/>
        <w:spacing w:line="360" w:lineRule="auto"/>
        <w:ind w:left="-426" w:right="-427"/>
        <w:rPr>
          <w:szCs w:val="28"/>
        </w:rPr>
      </w:pPr>
      <w:bookmarkStart w:name="_Toc441680706" w:id="46"/>
      <w:bookmarkStart w:name="_Toc536607261" w:id="47"/>
      <w:bookmarkStart w:name="_Toc405364850" w:id="48"/>
      <w:r w:rsidRPr="00104DD7">
        <w:rPr>
          <w:szCs w:val="28"/>
        </w:rPr>
        <w:t>Specified employment information, including information on training and pay</w:t>
      </w:r>
      <w:bookmarkEnd w:id="46"/>
      <w:bookmarkEnd w:id="47"/>
      <w:r w:rsidRPr="00104DD7">
        <w:rPr>
          <w:szCs w:val="28"/>
        </w:rPr>
        <w:t xml:space="preserve"> </w:t>
      </w:r>
      <w:bookmarkEnd w:id="48"/>
    </w:p>
    <w:p w:rsidR="001233CC" w:rsidP="002D5774" w:rsidRDefault="001233CC">
      <w:pPr>
        <w:pStyle w:val="Heading1"/>
        <w:spacing w:line="360" w:lineRule="auto"/>
        <w:ind w:left="-426" w:right="-427"/>
        <w:rPr>
          <w:sz w:val="24"/>
        </w:rPr>
      </w:pPr>
    </w:p>
    <w:p w:rsidR="00C5600C" w:rsidP="005834A4" w:rsidRDefault="00C5600C">
      <w:pPr>
        <w:spacing w:line="360" w:lineRule="auto"/>
        <w:ind w:left="-426" w:right="-427"/>
        <w:rPr>
          <w:rFonts w:cs="Arial"/>
          <w:sz w:val="24"/>
        </w:rPr>
      </w:pPr>
      <w:r>
        <w:rPr>
          <w:rFonts w:cs="Arial"/>
          <w:sz w:val="24"/>
        </w:rPr>
        <w:t>We have been collecting employment data for a number of years.  We have collected information on the following protected characteristics:</w:t>
      </w:r>
    </w:p>
    <w:p w:rsidR="00C5600C" w:rsidP="00F03F12" w:rsidRDefault="00C5600C">
      <w:pPr>
        <w:spacing w:line="360" w:lineRule="auto"/>
        <w:ind w:left="-284" w:right="-427" w:hanging="142"/>
        <w:rPr>
          <w:rFonts w:cs="Arial"/>
          <w:sz w:val="24"/>
        </w:rPr>
      </w:pPr>
    </w:p>
    <w:p w:rsidRPr="005834A4" w:rsidR="00C5600C" w:rsidP="005A4185" w:rsidRDefault="00C5600C">
      <w:pPr>
        <w:pStyle w:val="ListParagraph"/>
        <w:numPr>
          <w:ilvl w:val="0"/>
          <w:numId w:val="14"/>
        </w:numPr>
        <w:spacing w:line="276" w:lineRule="auto"/>
        <w:ind w:right="-427"/>
        <w:rPr>
          <w:rFonts w:cs="Arial"/>
          <w:sz w:val="24"/>
        </w:rPr>
      </w:pPr>
      <w:r w:rsidRPr="005834A4">
        <w:rPr>
          <w:rFonts w:cs="Arial"/>
          <w:sz w:val="24"/>
        </w:rPr>
        <w:t>gender;</w:t>
      </w:r>
    </w:p>
    <w:p w:rsidR="00C5600C" w:rsidP="005834A4" w:rsidRDefault="00C5600C">
      <w:pPr>
        <w:spacing w:line="276" w:lineRule="auto"/>
        <w:ind w:left="-426" w:right="-427"/>
        <w:rPr>
          <w:rFonts w:cs="Arial"/>
          <w:sz w:val="24"/>
        </w:rPr>
      </w:pPr>
    </w:p>
    <w:p w:rsidRPr="005834A4" w:rsidR="00C5600C" w:rsidP="005A4185" w:rsidRDefault="00C5600C">
      <w:pPr>
        <w:pStyle w:val="ListParagraph"/>
        <w:numPr>
          <w:ilvl w:val="0"/>
          <w:numId w:val="14"/>
        </w:numPr>
        <w:spacing w:line="276" w:lineRule="auto"/>
        <w:ind w:right="-427"/>
        <w:rPr>
          <w:rFonts w:cs="Arial"/>
          <w:sz w:val="24"/>
        </w:rPr>
      </w:pPr>
      <w:r w:rsidRPr="005834A4">
        <w:rPr>
          <w:rFonts w:cs="Arial"/>
          <w:sz w:val="24"/>
        </w:rPr>
        <w:t>race;</w:t>
      </w:r>
    </w:p>
    <w:p w:rsidR="00C5600C" w:rsidP="005834A4" w:rsidRDefault="00C5600C">
      <w:pPr>
        <w:pStyle w:val="ListParagraph"/>
        <w:spacing w:line="276" w:lineRule="auto"/>
        <w:ind w:left="-426" w:right="-427"/>
        <w:rPr>
          <w:rFonts w:cs="Arial"/>
          <w:sz w:val="24"/>
        </w:rPr>
      </w:pPr>
    </w:p>
    <w:p w:rsidRPr="005834A4" w:rsidR="00C5600C" w:rsidP="005A4185" w:rsidRDefault="00C5600C">
      <w:pPr>
        <w:pStyle w:val="ListParagraph"/>
        <w:numPr>
          <w:ilvl w:val="0"/>
          <w:numId w:val="14"/>
        </w:numPr>
        <w:spacing w:line="276" w:lineRule="auto"/>
        <w:ind w:right="-427"/>
        <w:rPr>
          <w:rFonts w:cs="Arial"/>
          <w:sz w:val="24"/>
        </w:rPr>
      </w:pPr>
      <w:r w:rsidRPr="005834A4">
        <w:rPr>
          <w:rFonts w:cs="Arial"/>
          <w:sz w:val="24"/>
        </w:rPr>
        <w:t>disability; and</w:t>
      </w:r>
    </w:p>
    <w:p w:rsidR="00C5600C" w:rsidP="005834A4" w:rsidRDefault="00C5600C">
      <w:pPr>
        <w:spacing w:line="276" w:lineRule="auto"/>
        <w:ind w:left="-426" w:right="-427"/>
        <w:rPr>
          <w:rFonts w:cs="Arial"/>
          <w:sz w:val="24"/>
        </w:rPr>
      </w:pPr>
    </w:p>
    <w:p w:rsidRPr="005834A4" w:rsidR="00C5600C" w:rsidP="005A4185" w:rsidRDefault="00C5600C">
      <w:pPr>
        <w:pStyle w:val="ListParagraph"/>
        <w:numPr>
          <w:ilvl w:val="0"/>
          <w:numId w:val="14"/>
        </w:numPr>
        <w:spacing w:line="276" w:lineRule="auto"/>
        <w:ind w:right="-427"/>
        <w:rPr>
          <w:rFonts w:cs="Arial"/>
          <w:sz w:val="24"/>
        </w:rPr>
      </w:pPr>
      <w:proofErr w:type="gramStart"/>
      <w:r w:rsidRPr="005834A4">
        <w:rPr>
          <w:rFonts w:cs="Arial"/>
          <w:sz w:val="24"/>
        </w:rPr>
        <w:t>age</w:t>
      </w:r>
      <w:proofErr w:type="gramEnd"/>
      <w:r w:rsidRPr="005834A4">
        <w:rPr>
          <w:rFonts w:cs="Arial"/>
          <w:sz w:val="24"/>
        </w:rPr>
        <w:t>.</w:t>
      </w:r>
    </w:p>
    <w:p w:rsidR="00C5600C" w:rsidP="00F03F12" w:rsidRDefault="00C5600C">
      <w:pPr>
        <w:pStyle w:val="ListParagraph"/>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 xml:space="preserve">We have continued to develop new systems.  This will let us report on more protected characteristics in the future.  We will be able to collect and record information on: </w:t>
      </w:r>
    </w:p>
    <w:p w:rsidR="00C5600C" w:rsidP="00F03F12" w:rsidRDefault="00C5600C">
      <w:pPr>
        <w:spacing w:line="360" w:lineRule="auto"/>
        <w:ind w:left="-284" w:right="-427" w:hanging="142"/>
        <w:rPr>
          <w:rFonts w:cs="Arial"/>
          <w:sz w:val="24"/>
        </w:rPr>
      </w:pPr>
    </w:p>
    <w:p w:rsidRPr="005834A4" w:rsidR="00C5600C" w:rsidP="005A4185" w:rsidRDefault="00C5600C">
      <w:pPr>
        <w:pStyle w:val="ListParagraph"/>
        <w:numPr>
          <w:ilvl w:val="0"/>
          <w:numId w:val="15"/>
        </w:numPr>
        <w:spacing w:line="276" w:lineRule="auto"/>
        <w:ind w:right="-427"/>
        <w:rPr>
          <w:rFonts w:cs="Arial"/>
          <w:sz w:val="24"/>
        </w:rPr>
      </w:pPr>
      <w:r w:rsidRPr="005834A4">
        <w:rPr>
          <w:rFonts w:cs="Arial"/>
          <w:sz w:val="24"/>
        </w:rPr>
        <w:t>sexual orientation;</w:t>
      </w:r>
    </w:p>
    <w:p w:rsidR="00C5600C" w:rsidP="005834A4" w:rsidRDefault="00C5600C">
      <w:pPr>
        <w:spacing w:line="276" w:lineRule="auto"/>
        <w:ind w:left="-426" w:right="-427"/>
        <w:rPr>
          <w:rFonts w:cs="Arial"/>
          <w:sz w:val="24"/>
        </w:rPr>
      </w:pPr>
    </w:p>
    <w:p w:rsidRPr="005834A4" w:rsidR="00C5600C" w:rsidP="005A4185" w:rsidRDefault="00C5600C">
      <w:pPr>
        <w:pStyle w:val="ListParagraph"/>
        <w:numPr>
          <w:ilvl w:val="0"/>
          <w:numId w:val="15"/>
        </w:numPr>
        <w:spacing w:line="276" w:lineRule="auto"/>
        <w:ind w:right="-427"/>
        <w:rPr>
          <w:rFonts w:cs="Arial"/>
          <w:sz w:val="24"/>
        </w:rPr>
      </w:pPr>
      <w:r w:rsidRPr="005834A4">
        <w:rPr>
          <w:rFonts w:cs="Arial"/>
          <w:sz w:val="24"/>
        </w:rPr>
        <w:t>gender reassignment;</w:t>
      </w:r>
    </w:p>
    <w:p w:rsidR="00C5600C" w:rsidP="005834A4" w:rsidRDefault="00C5600C">
      <w:pPr>
        <w:spacing w:line="276" w:lineRule="auto"/>
        <w:ind w:left="-426" w:right="-427"/>
        <w:rPr>
          <w:rFonts w:cs="Arial"/>
          <w:sz w:val="24"/>
        </w:rPr>
      </w:pPr>
    </w:p>
    <w:p w:rsidRPr="005834A4" w:rsidR="00C5600C" w:rsidP="005A4185" w:rsidRDefault="00C5600C">
      <w:pPr>
        <w:pStyle w:val="ListParagraph"/>
        <w:numPr>
          <w:ilvl w:val="0"/>
          <w:numId w:val="15"/>
        </w:numPr>
        <w:spacing w:line="276" w:lineRule="auto"/>
        <w:ind w:right="-427"/>
        <w:rPr>
          <w:rFonts w:cs="Arial"/>
          <w:sz w:val="24"/>
        </w:rPr>
      </w:pPr>
      <w:r w:rsidRPr="005834A4">
        <w:rPr>
          <w:rFonts w:cs="Arial"/>
          <w:sz w:val="24"/>
        </w:rPr>
        <w:t>gender identity;</w:t>
      </w:r>
    </w:p>
    <w:p w:rsidR="00C5600C" w:rsidP="005834A4" w:rsidRDefault="00C5600C">
      <w:pPr>
        <w:spacing w:line="276" w:lineRule="auto"/>
        <w:ind w:left="-426" w:right="-427"/>
        <w:rPr>
          <w:rFonts w:cs="Arial"/>
          <w:sz w:val="24"/>
        </w:rPr>
      </w:pPr>
    </w:p>
    <w:p w:rsidRPr="005834A4" w:rsidR="00C5600C" w:rsidP="005A4185" w:rsidRDefault="00C5600C">
      <w:pPr>
        <w:pStyle w:val="ListParagraph"/>
        <w:numPr>
          <w:ilvl w:val="0"/>
          <w:numId w:val="15"/>
        </w:numPr>
        <w:spacing w:line="276" w:lineRule="auto"/>
        <w:ind w:right="-427"/>
        <w:rPr>
          <w:rFonts w:cs="Arial"/>
          <w:sz w:val="24"/>
        </w:rPr>
      </w:pPr>
      <w:r w:rsidRPr="005834A4">
        <w:rPr>
          <w:rFonts w:cs="Arial"/>
          <w:sz w:val="24"/>
        </w:rPr>
        <w:t>national identity;</w:t>
      </w:r>
    </w:p>
    <w:p w:rsidR="00C5600C" w:rsidP="005834A4" w:rsidRDefault="00C5600C">
      <w:pPr>
        <w:spacing w:line="276" w:lineRule="auto"/>
        <w:ind w:left="-426" w:right="-427"/>
        <w:rPr>
          <w:rFonts w:cs="Arial"/>
          <w:sz w:val="24"/>
        </w:rPr>
      </w:pPr>
    </w:p>
    <w:p w:rsidRPr="005834A4" w:rsidR="00C5600C" w:rsidP="005A4185" w:rsidRDefault="00C5600C">
      <w:pPr>
        <w:pStyle w:val="ListParagraph"/>
        <w:numPr>
          <w:ilvl w:val="0"/>
          <w:numId w:val="15"/>
        </w:numPr>
        <w:spacing w:line="276" w:lineRule="auto"/>
        <w:ind w:right="-427"/>
        <w:rPr>
          <w:rFonts w:cs="Arial"/>
          <w:sz w:val="24"/>
        </w:rPr>
      </w:pPr>
      <w:r w:rsidRPr="005834A4">
        <w:rPr>
          <w:rFonts w:cs="Arial"/>
          <w:sz w:val="24"/>
        </w:rPr>
        <w:lastRenderedPageBreak/>
        <w:t>religion or belief; and</w:t>
      </w:r>
    </w:p>
    <w:p w:rsidR="00C5600C" w:rsidP="005834A4" w:rsidRDefault="00C5600C">
      <w:pPr>
        <w:spacing w:line="276" w:lineRule="auto"/>
        <w:ind w:left="-426" w:right="-427"/>
        <w:rPr>
          <w:rFonts w:cs="Arial"/>
          <w:sz w:val="24"/>
        </w:rPr>
      </w:pPr>
    </w:p>
    <w:p w:rsidRPr="005834A4" w:rsidR="00C5600C" w:rsidP="005A4185" w:rsidRDefault="00C5600C">
      <w:pPr>
        <w:pStyle w:val="ListParagraph"/>
        <w:numPr>
          <w:ilvl w:val="0"/>
          <w:numId w:val="15"/>
        </w:numPr>
        <w:spacing w:line="276" w:lineRule="auto"/>
        <w:ind w:right="-427"/>
        <w:rPr>
          <w:rFonts w:cs="Arial"/>
          <w:sz w:val="24"/>
        </w:rPr>
      </w:pPr>
      <w:proofErr w:type="gramStart"/>
      <w:r w:rsidRPr="005834A4">
        <w:rPr>
          <w:rFonts w:cs="Arial"/>
          <w:sz w:val="24"/>
        </w:rPr>
        <w:t>marital</w:t>
      </w:r>
      <w:proofErr w:type="gramEnd"/>
      <w:r w:rsidRPr="005834A4">
        <w:rPr>
          <w:rFonts w:cs="Arial"/>
          <w:sz w:val="24"/>
        </w:rPr>
        <w:t xml:space="preserve"> status.</w:t>
      </w:r>
    </w:p>
    <w:p w:rsidR="00C5600C" w:rsidP="00F03F12" w:rsidRDefault="00C5600C">
      <w:pPr>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We wanted to focus on some key actions.  To help us, we used guidance from the Welsh Government.  The name of the guidance is ‘Collecting Equality Data: Harmonised Standards and Best Practice’.</w:t>
      </w:r>
    </w:p>
    <w:p w:rsidR="00C5600C" w:rsidP="00F03F12" w:rsidRDefault="00C5600C">
      <w:pPr>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 xml:space="preserve">We changed the form we use to collect information about people when they apply for jobs.  We now ask about all protected characteristics on the form.  You can see the form </w:t>
      </w:r>
      <w:r w:rsidRPr="0042534E">
        <w:rPr>
          <w:rFonts w:cs="Arial"/>
          <w:sz w:val="24"/>
        </w:rPr>
        <w:t xml:space="preserve">in </w:t>
      </w:r>
      <w:hyperlink w:history="1" r:id="rId23">
        <w:r w:rsidRPr="000F49A5">
          <w:rPr>
            <w:rStyle w:val="Hyperlink"/>
            <w:rFonts w:cs="Arial"/>
            <w:sz w:val="24"/>
          </w:rPr>
          <w:t>Appendix</w:t>
        </w:r>
        <w:r w:rsidRPr="000F49A5" w:rsidR="005E0E34">
          <w:rPr>
            <w:rStyle w:val="Hyperlink"/>
            <w:rFonts w:cs="Arial"/>
            <w:sz w:val="24"/>
          </w:rPr>
          <w:t xml:space="preserve"> 3</w:t>
        </w:r>
      </w:hyperlink>
      <w:r>
        <w:rPr>
          <w:rFonts w:cs="Arial"/>
          <w:sz w:val="24"/>
        </w:rPr>
        <w:t>.</w:t>
      </w:r>
    </w:p>
    <w:p w:rsidR="00C5600C" w:rsidP="00F03F12" w:rsidRDefault="00C5600C">
      <w:pPr>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 xml:space="preserve">We developed a staff survey.  We used this to ask staff about their protected characteristics.  We improved the way we record this information.  Doing this helps to improve what we know about protected groups within our workforce.  </w:t>
      </w:r>
    </w:p>
    <w:p w:rsidR="00C5600C" w:rsidP="00F03F12" w:rsidRDefault="00C5600C">
      <w:pPr>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 xml:space="preserve">We have looked at the information that we have collected.  You can see what we have found out in </w:t>
      </w:r>
      <w:hyperlink w:history="1" r:id="rId24">
        <w:r w:rsidRPr="00D81C96">
          <w:rPr>
            <w:rStyle w:val="Hyperlink"/>
            <w:rFonts w:cs="Arial"/>
            <w:sz w:val="24"/>
          </w:rPr>
          <w:t xml:space="preserve">Appendix </w:t>
        </w:r>
        <w:r w:rsidRPr="00D81C96" w:rsidR="005E0E34">
          <w:rPr>
            <w:rStyle w:val="Hyperlink"/>
            <w:rFonts w:cs="Arial"/>
            <w:sz w:val="24"/>
          </w:rPr>
          <w:t>5</w:t>
        </w:r>
      </w:hyperlink>
      <w:r>
        <w:rPr>
          <w:rFonts w:cs="Arial"/>
          <w:sz w:val="24"/>
        </w:rPr>
        <w:t xml:space="preserve"> of this report.  There is also an action plan (</w:t>
      </w:r>
      <w:hyperlink w:history="1" r:id="rId25">
        <w:r w:rsidRPr="000F49A5">
          <w:rPr>
            <w:rStyle w:val="Hyperlink"/>
            <w:rFonts w:cs="Arial"/>
            <w:sz w:val="24"/>
          </w:rPr>
          <w:t xml:space="preserve">Appendix </w:t>
        </w:r>
        <w:r w:rsidRPr="000F49A5" w:rsidR="005E0E34">
          <w:rPr>
            <w:rStyle w:val="Hyperlink"/>
            <w:rFonts w:cs="Arial"/>
            <w:sz w:val="24"/>
          </w:rPr>
          <w:t>6</w:t>
        </w:r>
      </w:hyperlink>
      <w:r>
        <w:rPr>
          <w:rFonts w:cs="Arial"/>
          <w:sz w:val="24"/>
        </w:rPr>
        <w:t>).  It shows what we have done since the previous year and what we will do to deal with concerns in the future.</w:t>
      </w:r>
    </w:p>
    <w:p w:rsidR="00C5600C" w:rsidP="00F03F12" w:rsidRDefault="00C5600C">
      <w:pPr>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We will continue with this work.  We want to be able to report on all protected characteristics.  In February 2012, we set up a group to make these improvements.  To do this, we:</w:t>
      </w:r>
    </w:p>
    <w:p w:rsidR="00C5600C" w:rsidP="00F03F12" w:rsidRDefault="00C5600C">
      <w:pPr>
        <w:spacing w:line="360" w:lineRule="auto"/>
        <w:ind w:left="-284" w:right="-427" w:hanging="142"/>
        <w:rPr>
          <w:rFonts w:cs="Arial"/>
          <w:sz w:val="24"/>
        </w:rPr>
      </w:pPr>
    </w:p>
    <w:p w:rsidRPr="005834A4" w:rsidR="00C5600C" w:rsidP="005A4185" w:rsidRDefault="00C5600C">
      <w:pPr>
        <w:pStyle w:val="ListParagraph"/>
        <w:numPr>
          <w:ilvl w:val="0"/>
          <w:numId w:val="16"/>
        </w:numPr>
        <w:spacing w:line="360" w:lineRule="auto"/>
        <w:ind w:right="-427"/>
        <w:rPr>
          <w:rFonts w:cs="Arial"/>
          <w:sz w:val="24"/>
        </w:rPr>
      </w:pPr>
      <w:r w:rsidRPr="005834A4">
        <w:rPr>
          <w:rFonts w:cs="Arial"/>
          <w:sz w:val="24"/>
        </w:rPr>
        <w:t>agreed a plan;</w:t>
      </w:r>
    </w:p>
    <w:p w:rsidR="00C5600C" w:rsidP="005834A4" w:rsidRDefault="00C5600C">
      <w:pPr>
        <w:spacing w:line="360" w:lineRule="auto"/>
        <w:ind w:left="-426" w:right="-427"/>
        <w:rPr>
          <w:rFonts w:cs="Arial"/>
          <w:sz w:val="24"/>
        </w:rPr>
      </w:pPr>
    </w:p>
    <w:p w:rsidRPr="005834A4" w:rsidR="00C5600C" w:rsidP="005A4185" w:rsidRDefault="00C5600C">
      <w:pPr>
        <w:pStyle w:val="ListParagraph"/>
        <w:numPr>
          <w:ilvl w:val="0"/>
          <w:numId w:val="16"/>
        </w:numPr>
        <w:spacing w:line="360" w:lineRule="auto"/>
        <w:ind w:right="-427"/>
        <w:rPr>
          <w:rFonts w:cs="Arial"/>
          <w:sz w:val="24"/>
        </w:rPr>
      </w:pPr>
      <w:r w:rsidRPr="005834A4">
        <w:rPr>
          <w:rFonts w:cs="Arial"/>
          <w:sz w:val="24"/>
        </w:rPr>
        <w:t>looked at guidance from the Welsh Government, Welsh Local Government Association and the Equality and Human Rights Commission;</w:t>
      </w:r>
    </w:p>
    <w:p w:rsidR="00C5600C" w:rsidP="005834A4" w:rsidRDefault="00C5600C">
      <w:pPr>
        <w:pStyle w:val="ListParagraph"/>
        <w:spacing w:line="360" w:lineRule="auto"/>
        <w:ind w:left="-426" w:right="-427"/>
        <w:rPr>
          <w:rFonts w:cs="Arial"/>
          <w:sz w:val="24"/>
        </w:rPr>
      </w:pPr>
    </w:p>
    <w:p w:rsidRPr="005834A4" w:rsidR="00C5600C" w:rsidP="005A4185" w:rsidRDefault="00C5600C">
      <w:pPr>
        <w:pStyle w:val="ListParagraph"/>
        <w:numPr>
          <w:ilvl w:val="0"/>
          <w:numId w:val="16"/>
        </w:numPr>
        <w:spacing w:line="360" w:lineRule="auto"/>
        <w:ind w:right="-427"/>
        <w:rPr>
          <w:rFonts w:cs="Arial"/>
          <w:sz w:val="24"/>
        </w:rPr>
      </w:pPr>
      <w:r w:rsidRPr="005834A4">
        <w:rPr>
          <w:rFonts w:cs="Arial"/>
          <w:sz w:val="24"/>
        </w:rPr>
        <w:t xml:space="preserve">attended workshops run by the Welsh Local Authority Association; </w:t>
      </w:r>
    </w:p>
    <w:p w:rsidR="00C5600C" w:rsidP="005834A4" w:rsidRDefault="00C5600C">
      <w:pPr>
        <w:pStyle w:val="ListParagraph"/>
        <w:spacing w:line="360" w:lineRule="auto"/>
        <w:ind w:left="-426" w:right="-427"/>
        <w:rPr>
          <w:rFonts w:cs="Arial"/>
          <w:sz w:val="24"/>
        </w:rPr>
      </w:pPr>
    </w:p>
    <w:p w:rsidRPr="005834A4" w:rsidR="00C5600C" w:rsidP="005A4185" w:rsidRDefault="00C5600C">
      <w:pPr>
        <w:pStyle w:val="ListParagraph"/>
        <w:numPr>
          <w:ilvl w:val="0"/>
          <w:numId w:val="16"/>
        </w:numPr>
        <w:spacing w:line="360" w:lineRule="auto"/>
        <w:ind w:right="-427"/>
        <w:rPr>
          <w:rFonts w:cs="Arial"/>
          <w:sz w:val="24"/>
        </w:rPr>
      </w:pPr>
      <w:proofErr w:type="gramStart"/>
      <w:r w:rsidRPr="005834A4">
        <w:rPr>
          <w:rFonts w:cs="Arial"/>
          <w:sz w:val="24"/>
        </w:rPr>
        <w:t>discussed</w:t>
      </w:r>
      <w:proofErr w:type="gramEnd"/>
      <w:r w:rsidRPr="005834A4">
        <w:rPr>
          <w:rFonts w:cs="Arial"/>
          <w:sz w:val="24"/>
        </w:rPr>
        <w:t xml:space="preserve"> improvements and how to report on these.</w:t>
      </w:r>
    </w:p>
    <w:p w:rsidR="00C5600C" w:rsidP="00F03F12" w:rsidRDefault="00C5600C">
      <w:pPr>
        <w:spacing w:line="360" w:lineRule="auto"/>
        <w:ind w:left="-284" w:right="-427" w:hanging="142"/>
        <w:rPr>
          <w:rFonts w:cs="Arial"/>
          <w:sz w:val="24"/>
        </w:rPr>
      </w:pPr>
    </w:p>
    <w:p w:rsidRPr="00C5600C" w:rsidR="00C5600C" w:rsidP="005834A4" w:rsidRDefault="00C5600C">
      <w:pPr>
        <w:spacing w:line="360" w:lineRule="auto"/>
        <w:ind w:left="-426" w:right="-427"/>
        <w:rPr>
          <w:rFonts w:cs="Arial"/>
          <w:sz w:val="24"/>
        </w:rPr>
      </w:pPr>
      <w:r w:rsidRPr="00C5600C">
        <w:rPr>
          <w:rFonts w:cs="Arial"/>
          <w:sz w:val="24"/>
        </w:rPr>
        <w:t>We do not have all the information that we need to collect to meet the general and specific duties.  The reasons for this are:</w:t>
      </w:r>
    </w:p>
    <w:p w:rsidR="00C5600C" w:rsidP="00F03F12" w:rsidRDefault="00C5600C">
      <w:pPr>
        <w:spacing w:line="360" w:lineRule="auto"/>
        <w:ind w:left="-284" w:right="-427" w:hanging="142"/>
        <w:rPr>
          <w:rFonts w:cs="Arial"/>
          <w:sz w:val="24"/>
        </w:rPr>
      </w:pPr>
    </w:p>
    <w:p w:rsidR="00C5600C" w:rsidP="005A4185" w:rsidRDefault="00C5600C">
      <w:pPr>
        <w:pStyle w:val="ListParagraph"/>
        <w:numPr>
          <w:ilvl w:val="0"/>
          <w:numId w:val="17"/>
        </w:numPr>
        <w:spacing w:line="360" w:lineRule="auto"/>
        <w:ind w:right="-427"/>
        <w:rPr>
          <w:rFonts w:cs="Arial"/>
          <w:sz w:val="24"/>
        </w:rPr>
      </w:pPr>
      <w:r w:rsidRPr="005834A4">
        <w:rPr>
          <w:rFonts w:cs="Arial"/>
          <w:sz w:val="24"/>
        </w:rPr>
        <w:t>reporting systems need further updating;</w:t>
      </w:r>
    </w:p>
    <w:p w:rsidR="001A069C" w:rsidP="001A069C" w:rsidRDefault="001A069C">
      <w:pPr>
        <w:pStyle w:val="ListParagraph"/>
        <w:spacing w:line="360" w:lineRule="auto"/>
        <w:ind w:left="294" w:right="-427"/>
        <w:rPr>
          <w:rFonts w:cs="Arial"/>
          <w:sz w:val="24"/>
        </w:rPr>
      </w:pPr>
    </w:p>
    <w:p w:rsidRPr="005834A4" w:rsidR="001A069C" w:rsidP="005A4185" w:rsidRDefault="001A069C">
      <w:pPr>
        <w:pStyle w:val="ListParagraph"/>
        <w:numPr>
          <w:ilvl w:val="0"/>
          <w:numId w:val="17"/>
        </w:numPr>
        <w:spacing w:line="360" w:lineRule="auto"/>
        <w:ind w:right="-427"/>
        <w:rPr>
          <w:rFonts w:cs="Arial"/>
          <w:sz w:val="24"/>
        </w:rPr>
      </w:pPr>
      <w:r>
        <w:rPr>
          <w:rFonts w:cs="Arial"/>
          <w:sz w:val="24"/>
        </w:rPr>
        <w:t>some staff choose not to disclose personal information;</w:t>
      </w:r>
    </w:p>
    <w:p w:rsidR="00C5600C" w:rsidP="005834A4" w:rsidRDefault="00C5600C">
      <w:pPr>
        <w:spacing w:line="360" w:lineRule="auto"/>
        <w:ind w:left="-426" w:right="-427"/>
        <w:rPr>
          <w:rFonts w:cs="Arial"/>
          <w:sz w:val="24"/>
        </w:rPr>
      </w:pPr>
    </w:p>
    <w:p w:rsidRPr="005834A4" w:rsidR="00C5600C" w:rsidP="005A4185" w:rsidRDefault="00C5600C">
      <w:pPr>
        <w:pStyle w:val="ListParagraph"/>
        <w:numPr>
          <w:ilvl w:val="0"/>
          <w:numId w:val="17"/>
        </w:numPr>
        <w:spacing w:line="360" w:lineRule="auto"/>
        <w:ind w:right="-427"/>
        <w:rPr>
          <w:rFonts w:cs="Arial"/>
          <w:sz w:val="24"/>
        </w:rPr>
      </w:pPr>
      <w:r w:rsidRPr="005834A4">
        <w:rPr>
          <w:rFonts w:cs="Arial"/>
          <w:sz w:val="24"/>
        </w:rPr>
        <w:t xml:space="preserve">extra and up-to-date data on protected characteristics needs to be collected; </w:t>
      </w:r>
    </w:p>
    <w:p w:rsidR="00C5600C" w:rsidP="005834A4" w:rsidRDefault="00C5600C">
      <w:pPr>
        <w:pStyle w:val="ListParagraph"/>
        <w:spacing w:line="360" w:lineRule="auto"/>
        <w:ind w:left="-426" w:right="-427"/>
        <w:rPr>
          <w:rFonts w:cs="Arial"/>
          <w:sz w:val="24"/>
        </w:rPr>
      </w:pPr>
    </w:p>
    <w:p w:rsidRPr="005834A4" w:rsidR="00C5600C" w:rsidP="005A4185" w:rsidRDefault="00C5600C">
      <w:pPr>
        <w:pStyle w:val="ListParagraph"/>
        <w:numPr>
          <w:ilvl w:val="0"/>
          <w:numId w:val="17"/>
        </w:numPr>
        <w:spacing w:line="360" w:lineRule="auto"/>
        <w:ind w:right="-427"/>
        <w:rPr>
          <w:rFonts w:cs="Arial"/>
          <w:b/>
          <w:sz w:val="24"/>
          <w:u w:val="single"/>
        </w:rPr>
      </w:pPr>
      <w:proofErr w:type="gramStart"/>
      <w:r w:rsidRPr="005834A4">
        <w:rPr>
          <w:rFonts w:cs="Arial"/>
          <w:sz w:val="24"/>
        </w:rPr>
        <w:t>limited</w:t>
      </w:r>
      <w:proofErr w:type="gramEnd"/>
      <w:r w:rsidRPr="005834A4">
        <w:rPr>
          <w:rFonts w:cs="Arial"/>
          <w:sz w:val="24"/>
        </w:rPr>
        <w:t xml:space="preserve"> guidance meant we had to clarify what we had to report on.</w:t>
      </w:r>
    </w:p>
    <w:p w:rsidR="00C5600C" w:rsidP="00F03F12" w:rsidRDefault="00C5600C">
      <w:pPr>
        <w:pStyle w:val="ListParagraph"/>
        <w:spacing w:line="360" w:lineRule="auto"/>
        <w:ind w:left="-284" w:right="-427" w:hanging="142"/>
        <w:rPr>
          <w:rFonts w:cs="Arial"/>
          <w:b/>
          <w:sz w:val="24"/>
          <w:u w:val="single"/>
        </w:rPr>
      </w:pPr>
    </w:p>
    <w:p w:rsidR="00C5600C" w:rsidP="005834A4" w:rsidRDefault="0093319A">
      <w:pPr>
        <w:spacing w:line="360" w:lineRule="auto"/>
        <w:ind w:left="-426" w:right="-427"/>
        <w:rPr>
          <w:rFonts w:cs="Arial"/>
          <w:sz w:val="24"/>
        </w:rPr>
      </w:pPr>
      <w:r>
        <w:rPr>
          <w:rFonts w:cs="Arial"/>
          <w:sz w:val="24"/>
        </w:rPr>
        <w:t>W</w:t>
      </w:r>
      <w:r w:rsidR="00C5600C">
        <w:rPr>
          <w:rFonts w:cs="Arial"/>
          <w:sz w:val="24"/>
        </w:rPr>
        <w:t xml:space="preserve">e have improved our data on Welsh language.  We surveyed all our staff to get up to date information on </w:t>
      </w:r>
      <w:r w:rsidR="00983342">
        <w:rPr>
          <w:rFonts w:cs="Arial"/>
          <w:sz w:val="24"/>
        </w:rPr>
        <w:t xml:space="preserve">Welsh language skills.  This was to </w:t>
      </w:r>
      <w:r w:rsidR="00C5600C">
        <w:rPr>
          <w:rFonts w:cs="Arial"/>
          <w:sz w:val="24"/>
        </w:rPr>
        <w:t>meet the Welsh Language Standards set out from 1 April 2016.</w:t>
      </w:r>
    </w:p>
    <w:p w:rsidR="00C5600C" w:rsidP="00F03F12" w:rsidRDefault="00C5600C">
      <w:pPr>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Even when we make these improvements, we may n</w:t>
      </w:r>
      <w:r w:rsidR="009E7E43">
        <w:rPr>
          <w:rFonts w:cs="Arial"/>
          <w:sz w:val="24"/>
        </w:rPr>
        <w:t xml:space="preserve">ot get the information we need.  </w:t>
      </w:r>
      <w:r>
        <w:rPr>
          <w:rFonts w:cs="Arial"/>
          <w:sz w:val="24"/>
        </w:rPr>
        <w:t>We think some people will choose not to tell us about some of their protected characteristics.   We encourage people to do so by explaining:</w:t>
      </w:r>
    </w:p>
    <w:p w:rsidR="00C5600C" w:rsidP="00F03F12" w:rsidRDefault="00C5600C">
      <w:pPr>
        <w:spacing w:line="360" w:lineRule="auto"/>
        <w:ind w:left="-284" w:right="-427" w:hanging="142"/>
        <w:rPr>
          <w:rFonts w:cs="Arial"/>
          <w:sz w:val="24"/>
        </w:rPr>
      </w:pPr>
    </w:p>
    <w:p w:rsidR="00C5600C" w:rsidP="005A4185" w:rsidRDefault="00C5600C">
      <w:pPr>
        <w:pStyle w:val="ListParagraph"/>
        <w:numPr>
          <w:ilvl w:val="0"/>
          <w:numId w:val="18"/>
        </w:numPr>
        <w:spacing w:line="360" w:lineRule="auto"/>
        <w:ind w:right="-427"/>
        <w:rPr>
          <w:rFonts w:cs="Arial"/>
          <w:sz w:val="24"/>
        </w:rPr>
      </w:pPr>
      <w:r w:rsidRPr="005834A4">
        <w:rPr>
          <w:rFonts w:cs="Arial"/>
          <w:sz w:val="24"/>
        </w:rPr>
        <w:t xml:space="preserve">why we are asking for this information; and </w:t>
      </w:r>
    </w:p>
    <w:p w:rsidRPr="005834A4" w:rsidR="00C63526" w:rsidP="00C63526" w:rsidRDefault="00C63526">
      <w:pPr>
        <w:pStyle w:val="ListParagraph"/>
        <w:spacing w:line="360" w:lineRule="auto"/>
        <w:ind w:right="-427"/>
        <w:rPr>
          <w:rFonts w:cs="Arial"/>
          <w:sz w:val="24"/>
        </w:rPr>
      </w:pPr>
    </w:p>
    <w:p w:rsidRPr="005834A4" w:rsidR="00C5600C" w:rsidP="005A4185" w:rsidRDefault="00C5600C">
      <w:pPr>
        <w:pStyle w:val="ListParagraph"/>
        <w:numPr>
          <w:ilvl w:val="0"/>
          <w:numId w:val="18"/>
        </w:numPr>
        <w:spacing w:line="360" w:lineRule="auto"/>
        <w:ind w:right="-427"/>
        <w:rPr>
          <w:rFonts w:cs="Arial"/>
          <w:sz w:val="24"/>
        </w:rPr>
      </w:pPr>
      <w:proofErr w:type="gramStart"/>
      <w:r w:rsidRPr="005834A4">
        <w:rPr>
          <w:rFonts w:cs="Arial"/>
          <w:sz w:val="24"/>
        </w:rPr>
        <w:t>how</w:t>
      </w:r>
      <w:proofErr w:type="gramEnd"/>
      <w:r w:rsidRPr="005834A4">
        <w:rPr>
          <w:rFonts w:cs="Arial"/>
          <w:sz w:val="24"/>
        </w:rPr>
        <w:t xml:space="preserve"> we can use it to better meet their needs.</w:t>
      </w:r>
    </w:p>
    <w:p w:rsidR="00C5600C" w:rsidP="00F03F12" w:rsidRDefault="00C5600C">
      <w:pPr>
        <w:pStyle w:val="ListParagraph"/>
        <w:spacing w:line="360" w:lineRule="auto"/>
        <w:ind w:left="-284" w:right="-427" w:hanging="142"/>
        <w:rPr>
          <w:rFonts w:cs="Arial"/>
          <w:sz w:val="24"/>
        </w:rPr>
      </w:pPr>
    </w:p>
    <w:p w:rsidR="00C5600C" w:rsidP="005834A4" w:rsidRDefault="00C5600C">
      <w:pPr>
        <w:spacing w:line="360" w:lineRule="auto"/>
        <w:ind w:left="-426" w:right="-427"/>
        <w:rPr>
          <w:rFonts w:cs="Arial"/>
          <w:sz w:val="24"/>
        </w:rPr>
      </w:pPr>
      <w:r>
        <w:rPr>
          <w:rFonts w:cs="Arial"/>
          <w:sz w:val="24"/>
        </w:rPr>
        <w:t>The information for this report comes from systems in Human Resources.  This means that the information is as correct and complete as possible.  We know that we will need to continue to work on this information for future reports.  This will help us meet the requirements of the general duty.</w:t>
      </w:r>
    </w:p>
    <w:p w:rsidR="00094943" w:rsidP="00094943" w:rsidRDefault="00094943">
      <w:pPr>
        <w:spacing w:line="360" w:lineRule="auto"/>
        <w:ind w:left="-284" w:right="-427" w:hanging="142"/>
      </w:pPr>
      <w:bookmarkStart w:name="_Toc405364851" w:id="49"/>
      <w:bookmarkStart w:name="_Toc441680707" w:id="50"/>
    </w:p>
    <w:p w:rsidRPr="00710711" w:rsidR="00167402" w:rsidP="00094943" w:rsidRDefault="006B69C2">
      <w:pPr>
        <w:pStyle w:val="Heading1"/>
        <w:ind w:left="-426"/>
      </w:pPr>
      <w:bookmarkStart w:name="_Toc536607262" w:id="51"/>
      <w:r w:rsidRPr="00710711">
        <w:t xml:space="preserve">How </w:t>
      </w:r>
      <w:r w:rsidRPr="00710711" w:rsidR="00167402">
        <w:t>to contact us</w:t>
      </w:r>
      <w:bookmarkEnd w:id="49"/>
      <w:bookmarkEnd w:id="50"/>
      <w:bookmarkEnd w:id="51"/>
    </w:p>
    <w:p w:rsidRPr="00710711" w:rsidR="0015309A" w:rsidP="00F03F12" w:rsidRDefault="0015309A">
      <w:pPr>
        <w:spacing w:line="360" w:lineRule="auto"/>
        <w:ind w:left="-284" w:right="-427" w:hanging="142"/>
        <w:rPr>
          <w:sz w:val="24"/>
        </w:rPr>
      </w:pPr>
    </w:p>
    <w:p w:rsidRPr="00710711" w:rsidR="00167402" w:rsidP="00F03F12" w:rsidRDefault="00167402">
      <w:pPr>
        <w:spacing w:line="360" w:lineRule="auto"/>
        <w:ind w:left="-284" w:right="-427" w:hanging="142"/>
        <w:rPr>
          <w:rFonts w:cs="Arial"/>
          <w:sz w:val="24"/>
        </w:rPr>
      </w:pPr>
      <w:r w:rsidRPr="00710711">
        <w:rPr>
          <w:rFonts w:cs="Arial"/>
          <w:sz w:val="24"/>
        </w:rPr>
        <w:t>If you would like to give us feedback on this report, here are our contact details:</w:t>
      </w:r>
    </w:p>
    <w:p w:rsidRPr="00710711" w:rsidR="00754A84" w:rsidP="00F03F12" w:rsidRDefault="00754A84">
      <w:pPr>
        <w:spacing w:line="360" w:lineRule="auto"/>
        <w:ind w:left="-284" w:right="-427" w:hanging="142"/>
        <w:rPr>
          <w:rFonts w:cs="Arial"/>
          <w:sz w:val="24"/>
        </w:rPr>
      </w:pPr>
    </w:p>
    <w:p w:rsidRPr="00710711" w:rsidR="00167402" w:rsidP="00F03F12" w:rsidRDefault="001B285F">
      <w:pPr>
        <w:spacing w:line="360" w:lineRule="auto"/>
        <w:ind w:left="-284" w:right="-427" w:hanging="142"/>
        <w:rPr>
          <w:rFonts w:cs="Arial"/>
          <w:sz w:val="24"/>
        </w:rPr>
      </w:pPr>
      <w:r>
        <w:rPr>
          <w:rFonts w:cs="Arial"/>
          <w:sz w:val="24"/>
        </w:rPr>
        <w:t>Equality Team</w:t>
      </w:r>
      <w:r w:rsidRPr="00710711" w:rsidR="00167402">
        <w:rPr>
          <w:rFonts w:cs="Arial"/>
          <w:sz w:val="24"/>
        </w:rPr>
        <w:t xml:space="preserve"> </w:t>
      </w:r>
    </w:p>
    <w:p w:rsidR="00167402" w:rsidP="00F03F12" w:rsidRDefault="00A24F6E">
      <w:pPr>
        <w:spacing w:line="360" w:lineRule="auto"/>
        <w:ind w:left="-284" w:right="-427" w:hanging="142"/>
        <w:rPr>
          <w:rFonts w:cs="Arial"/>
          <w:sz w:val="24"/>
        </w:rPr>
      </w:pPr>
      <w:r>
        <w:rPr>
          <w:rFonts w:cs="Arial"/>
          <w:sz w:val="24"/>
        </w:rPr>
        <w:t>Performance and Development</w:t>
      </w:r>
    </w:p>
    <w:p w:rsidRPr="00710711" w:rsidR="00A24F6E" w:rsidP="00F03F12" w:rsidRDefault="00A24F6E">
      <w:pPr>
        <w:spacing w:line="360" w:lineRule="auto"/>
        <w:ind w:left="-284" w:right="-427" w:hanging="142"/>
        <w:rPr>
          <w:rFonts w:cs="Arial"/>
          <w:sz w:val="24"/>
        </w:rPr>
      </w:pPr>
      <w:r>
        <w:rPr>
          <w:rFonts w:cs="Arial"/>
          <w:sz w:val="24"/>
        </w:rPr>
        <w:t>Resources</w:t>
      </w:r>
    </w:p>
    <w:p w:rsidRPr="00710711" w:rsidR="00167402" w:rsidP="00F03F12" w:rsidRDefault="00167402">
      <w:pPr>
        <w:spacing w:line="360" w:lineRule="auto"/>
        <w:ind w:left="-284" w:right="-427" w:hanging="142"/>
        <w:rPr>
          <w:rFonts w:cs="Arial"/>
          <w:sz w:val="24"/>
        </w:rPr>
      </w:pPr>
      <w:r w:rsidRPr="00710711">
        <w:rPr>
          <w:rFonts w:cs="Arial"/>
          <w:sz w:val="24"/>
        </w:rPr>
        <w:lastRenderedPageBreak/>
        <w:t>Civic Offices</w:t>
      </w:r>
    </w:p>
    <w:p w:rsidRPr="00710711" w:rsidR="00167402" w:rsidP="00F03F12" w:rsidRDefault="00167402">
      <w:pPr>
        <w:spacing w:line="360" w:lineRule="auto"/>
        <w:ind w:left="-284" w:right="-427" w:hanging="142"/>
        <w:rPr>
          <w:rFonts w:cs="Arial"/>
          <w:sz w:val="24"/>
        </w:rPr>
      </w:pPr>
      <w:r w:rsidRPr="00710711">
        <w:rPr>
          <w:rFonts w:cs="Arial"/>
          <w:sz w:val="24"/>
        </w:rPr>
        <w:t>Holton Road</w:t>
      </w:r>
    </w:p>
    <w:p w:rsidRPr="00710711" w:rsidR="00167402" w:rsidP="00F03F12" w:rsidRDefault="00167402">
      <w:pPr>
        <w:spacing w:line="360" w:lineRule="auto"/>
        <w:ind w:left="-284" w:right="-427" w:hanging="142"/>
        <w:rPr>
          <w:rFonts w:cs="Arial"/>
          <w:sz w:val="24"/>
        </w:rPr>
      </w:pPr>
      <w:r w:rsidRPr="00710711">
        <w:rPr>
          <w:rFonts w:cs="Arial"/>
          <w:sz w:val="24"/>
        </w:rPr>
        <w:t>Barry</w:t>
      </w:r>
    </w:p>
    <w:p w:rsidRPr="00710711" w:rsidR="00167402" w:rsidP="00F03F12" w:rsidRDefault="00167402">
      <w:pPr>
        <w:spacing w:line="360" w:lineRule="auto"/>
        <w:ind w:left="-284" w:right="-427" w:hanging="142"/>
        <w:rPr>
          <w:rFonts w:cs="Arial"/>
          <w:sz w:val="24"/>
        </w:rPr>
      </w:pPr>
      <w:r w:rsidRPr="00710711">
        <w:rPr>
          <w:rFonts w:cs="Arial"/>
          <w:sz w:val="24"/>
        </w:rPr>
        <w:t>CF63 4RU</w:t>
      </w:r>
    </w:p>
    <w:p w:rsidRPr="00710711" w:rsidR="0045498A" w:rsidP="00F03F12" w:rsidRDefault="0045498A">
      <w:pPr>
        <w:spacing w:line="360" w:lineRule="auto"/>
        <w:ind w:left="-284" w:right="-427" w:hanging="142"/>
        <w:rPr>
          <w:rFonts w:cs="Arial"/>
          <w:sz w:val="24"/>
        </w:rPr>
      </w:pPr>
    </w:p>
    <w:p w:rsidR="00DE7E80" w:rsidP="00F03F12" w:rsidRDefault="0045498A">
      <w:pPr>
        <w:spacing w:line="360" w:lineRule="auto"/>
        <w:ind w:left="-284" w:right="-427" w:hanging="142"/>
        <w:rPr>
          <w:rStyle w:val="Hyperlink"/>
          <w:rFonts w:cs="Arial"/>
          <w:sz w:val="24"/>
        </w:rPr>
      </w:pPr>
      <w:r w:rsidRPr="00710711">
        <w:rPr>
          <w:rFonts w:cs="Arial"/>
          <w:sz w:val="24"/>
        </w:rPr>
        <w:t>Email:</w:t>
      </w:r>
      <w:r w:rsidR="00DE7E80">
        <w:rPr>
          <w:rFonts w:cs="Arial"/>
          <w:sz w:val="24"/>
        </w:rPr>
        <w:t xml:space="preserve"> </w:t>
      </w:r>
      <w:r w:rsidR="0093319A">
        <w:rPr>
          <w:rFonts w:cs="Arial"/>
          <w:sz w:val="24"/>
        </w:rPr>
        <w:tab/>
      </w:r>
      <w:hyperlink w:history="1" r:id="rId26">
        <w:r w:rsidRPr="00710711" w:rsidR="00DE7E80">
          <w:rPr>
            <w:rStyle w:val="Hyperlink"/>
            <w:rFonts w:cs="Arial"/>
            <w:sz w:val="24"/>
          </w:rPr>
          <w:t>nhinton@valeofglamorgan.gov.uk</w:t>
        </w:r>
      </w:hyperlink>
      <w:r w:rsidR="00DE7E80">
        <w:rPr>
          <w:rStyle w:val="Hyperlink"/>
          <w:rFonts w:cs="Arial"/>
          <w:sz w:val="24"/>
        </w:rPr>
        <w:t xml:space="preserve"> </w:t>
      </w:r>
      <w:r w:rsidRPr="00710711" w:rsidR="00DE7E80">
        <w:rPr>
          <w:rFonts w:cs="Arial"/>
          <w:sz w:val="24"/>
        </w:rPr>
        <w:t>or</w:t>
      </w:r>
    </w:p>
    <w:p w:rsidR="00167402" w:rsidP="00F03F12" w:rsidRDefault="0045498A">
      <w:pPr>
        <w:spacing w:line="360" w:lineRule="auto"/>
        <w:ind w:left="-284" w:right="-427" w:hanging="142"/>
        <w:rPr>
          <w:rFonts w:cs="Arial"/>
          <w:sz w:val="24"/>
        </w:rPr>
      </w:pPr>
      <w:r w:rsidRPr="00710711">
        <w:rPr>
          <w:sz w:val="24"/>
        </w:rPr>
        <w:t xml:space="preserve"> </w:t>
      </w:r>
      <w:r w:rsidR="00DE7E80">
        <w:rPr>
          <w:sz w:val="24"/>
        </w:rPr>
        <w:tab/>
      </w:r>
      <w:r w:rsidR="0093319A">
        <w:rPr>
          <w:sz w:val="24"/>
        </w:rPr>
        <w:tab/>
      </w:r>
      <w:r w:rsidR="0093319A">
        <w:rPr>
          <w:sz w:val="24"/>
        </w:rPr>
        <w:tab/>
      </w:r>
      <w:hyperlink w:history="1" r:id="rId27">
        <w:r w:rsidRPr="00710711" w:rsidR="00167402">
          <w:rPr>
            <w:rStyle w:val="Hyperlink"/>
            <w:rFonts w:cs="Arial"/>
            <w:sz w:val="24"/>
          </w:rPr>
          <w:t>ljbrown@valeofglamorgan.gov.uk</w:t>
        </w:r>
      </w:hyperlink>
      <w:r w:rsidRPr="00710711" w:rsidR="00167402">
        <w:rPr>
          <w:rFonts w:cs="Arial"/>
          <w:sz w:val="24"/>
        </w:rPr>
        <w:t xml:space="preserve"> </w:t>
      </w:r>
    </w:p>
    <w:p w:rsidR="00DE7E80" w:rsidP="00F03F12" w:rsidRDefault="00DE7E80">
      <w:pPr>
        <w:spacing w:line="360" w:lineRule="auto"/>
        <w:ind w:left="-284" w:right="-427" w:hanging="142"/>
        <w:rPr>
          <w:rFonts w:cs="Arial"/>
          <w:sz w:val="24"/>
        </w:rPr>
      </w:pPr>
    </w:p>
    <w:p w:rsidR="000D187E" w:rsidP="001233CC" w:rsidRDefault="00DE7E80">
      <w:pPr>
        <w:spacing w:line="360" w:lineRule="auto"/>
        <w:ind w:left="-284" w:right="-427" w:hanging="142"/>
        <w:rPr>
          <w:rFonts w:cs="Arial"/>
        </w:rPr>
      </w:pPr>
      <w:r w:rsidRPr="00710711">
        <w:rPr>
          <w:rFonts w:cs="Arial"/>
          <w:sz w:val="24"/>
        </w:rPr>
        <w:t>Telephone number:  01446 709362</w:t>
      </w:r>
      <w:r>
        <w:rPr>
          <w:rFonts w:cs="Arial"/>
          <w:sz w:val="24"/>
        </w:rPr>
        <w:t>.</w:t>
      </w:r>
    </w:p>
    <w:sectPr w:rsidR="000D187E" w:rsidSect="00ED6696">
      <w:footerReference w:type="default" r:id="rId28"/>
      <w:pgSz w:w="11906" w:h="16838"/>
      <w:pgMar w:top="1440" w:right="1440" w:bottom="1440" w:left="1440" w:header="567"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7A" w:rsidRDefault="0015617A">
      <w:r>
        <w:separator/>
      </w:r>
    </w:p>
  </w:endnote>
  <w:endnote w:type="continuationSeparator" w:id="0">
    <w:p w:rsidR="0015617A" w:rsidRDefault="0015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A9" w:rsidRDefault="00626FA9" w:rsidP="00BA06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6FA9" w:rsidRDefault="0062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A9" w:rsidRPr="00BA35F7" w:rsidRDefault="00626FA9" w:rsidP="00BA06B0">
    <w:pPr>
      <w:pStyle w:val="Footer"/>
      <w:framePr w:wrap="around" w:vAnchor="text" w:hAnchor="margin" w:xAlign="center" w:y="1"/>
      <w:rPr>
        <w:rStyle w:val="PageNumber"/>
        <w:rFonts w:cs="Arial"/>
      </w:rPr>
    </w:pPr>
  </w:p>
  <w:p w:rsidR="00626FA9" w:rsidRDefault="00626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A9" w:rsidRPr="00BA35F7" w:rsidRDefault="00626FA9" w:rsidP="00BA06B0">
    <w:pPr>
      <w:pStyle w:val="Footer"/>
      <w:framePr w:wrap="around" w:vAnchor="text" w:hAnchor="margin" w:xAlign="center" w:y="1"/>
      <w:rPr>
        <w:rStyle w:val="PageNumber"/>
        <w:rFonts w:cs="Arial"/>
      </w:rPr>
    </w:pPr>
    <w:r w:rsidRPr="00BA35F7">
      <w:rPr>
        <w:rStyle w:val="PageNumber"/>
        <w:rFonts w:cs="Arial"/>
      </w:rPr>
      <w:fldChar w:fldCharType="begin"/>
    </w:r>
    <w:r w:rsidRPr="00BA35F7">
      <w:rPr>
        <w:rStyle w:val="PageNumber"/>
        <w:rFonts w:cs="Arial"/>
      </w:rPr>
      <w:instrText xml:space="preserve">PAGE  </w:instrText>
    </w:r>
    <w:r w:rsidRPr="00BA35F7">
      <w:rPr>
        <w:rStyle w:val="PageNumber"/>
        <w:rFonts w:cs="Arial"/>
      </w:rPr>
      <w:fldChar w:fldCharType="separate"/>
    </w:r>
    <w:r w:rsidR="004D6FA4">
      <w:rPr>
        <w:rStyle w:val="PageNumber"/>
        <w:rFonts w:cs="Arial"/>
        <w:noProof/>
      </w:rPr>
      <w:t>20</w:t>
    </w:r>
    <w:r w:rsidRPr="00BA35F7">
      <w:rPr>
        <w:rStyle w:val="PageNumber"/>
        <w:rFonts w:cs="Arial"/>
      </w:rPr>
      <w:fldChar w:fldCharType="end"/>
    </w:r>
  </w:p>
  <w:p w:rsidR="00626FA9" w:rsidRDefault="0062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7A" w:rsidRDefault="0015617A">
      <w:r>
        <w:separator/>
      </w:r>
    </w:p>
  </w:footnote>
  <w:footnote w:type="continuationSeparator" w:id="0">
    <w:p w:rsidR="0015617A" w:rsidRDefault="0015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A9" w:rsidRPr="003645AF" w:rsidRDefault="00626FA9" w:rsidP="00A26CC5">
    <w:pPr>
      <w:ind w:left="-1134" w:right="-908"/>
      <w:jc w:val="center"/>
      <w:rPr>
        <w:rFonts w:cs="Arial"/>
        <w:b/>
        <w:sz w:val="32"/>
        <w:szCs w:val="32"/>
      </w:rPr>
    </w:pPr>
    <w:r w:rsidRPr="003645AF">
      <w:rPr>
        <w:rFonts w:cs="Arial"/>
        <w:b/>
        <w:bCs/>
        <w:iCs/>
        <w:sz w:val="32"/>
        <w:szCs w:val="32"/>
      </w:rPr>
      <w:t>Vale of Glamorgan Council’s Annual Equality Monitoring Report</w:t>
    </w:r>
  </w:p>
  <w:p w:rsidR="00626FA9" w:rsidRPr="001D2952" w:rsidRDefault="00626FA9" w:rsidP="00C06915">
    <w:pPr>
      <w:ind w:left="-993" w:right="-1050"/>
      <w:jc w:val="center"/>
      <w:rPr>
        <w:rFonts w:cs="Arial"/>
        <w:b/>
        <w:sz w:val="32"/>
        <w:szCs w:val="32"/>
      </w:rPr>
    </w:pPr>
    <w:r>
      <w:rPr>
        <w:rFonts w:cs="Arial"/>
        <w:b/>
        <w:sz w:val="32"/>
        <w:szCs w:val="32"/>
      </w:rPr>
      <w:t>1 April 2017– 31 March 2018</w:t>
    </w:r>
  </w:p>
  <w:p w:rsidR="00626FA9" w:rsidRDefault="00626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986"/>
    <w:multiLevelType w:val="hybridMultilevel"/>
    <w:tmpl w:val="D764C89A"/>
    <w:lvl w:ilvl="0" w:tplc="08090001">
      <w:start w:val="1"/>
      <w:numFmt w:val="bullet"/>
      <w:lvlText w:val=""/>
      <w:lvlJc w:val="left"/>
      <w:pPr>
        <w:ind w:left="1014" w:hanging="360"/>
      </w:pPr>
      <w:rPr>
        <w:rFonts w:ascii="Symbol" w:hAnsi="Symbol" w:hint="default"/>
      </w:rPr>
    </w:lvl>
    <w:lvl w:ilvl="1" w:tplc="08090003">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 w15:restartNumberingAfterBreak="0">
    <w:nsid w:val="04637746"/>
    <w:multiLevelType w:val="hybridMultilevel"/>
    <w:tmpl w:val="1F8A71E4"/>
    <w:lvl w:ilvl="0" w:tplc="08090001">
      <w:start w:val="1"/>
      <w:numFmt w:val="bullet"/>
      <w:lvlText w:val=""/>
      <w:lvlJc w:val="left"/>
      <w:pPr>
        <w:ind w:left="654" w:hanging="360"/>
      </w:pPr>
      <w:rPr>
        <w:rFonts w:ascii="Symbol" w:hAnsi="Symbol" w:hint="default"/>
      </w:rPr>
    </w:lvl>
    <w:lvl w:ilvl="1" w:tplc="08090003">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 w15:restartNumberingAfterBreak="0">
    <w:nsid w:val="08916629"/>
    <w:multiLevelType w:val="hybridMultilevel"/>
    <w:tmpl w:val="EAD21AF2"/>
    <w:lvl w:ilvl="0" w:tplc="C810BD04">
      <w:numFmt w:val="bullet"/>
      <w:lvlText w:val="•"/>
      <w:lvlJc w:val="left"/>
      <w:pPr>
        <w:ind w:left="786" w:hanging="360"/>
      </w:pPr>
      <w:rPr>
        <w:rFonts w:ascii="Arial" w:eastAsia="Times New Roman"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9967515"/>
    <w:multiLevelType w:val="hybridMultilevel"/>
    <w:tmpl w:val="D6481B1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00375AF"/>
    <w:multiLevelType w:val="hybridMultilevel"/>
    <w:tmpl w:val="187CAFC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14397A58"/>
    <w:multiLevelType w:val="hybridMultilevel"/>
    <w:tmpl w:val="4DD4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C2FDA"/>
    <w:multiLevelType w:val="hybridMultilevel"/>
    <w:tmpl w:val="C1C09332"/>
    <w:lvl w:ilvl="0" w:tplc="08090001">
      <w:start w:val="1"/>
      <w:numFmt w:val="bullet"/>
      <w:lvlText w:val=""/>
      <w:lvlJc w:val="left"/>
      <w:pPr>
        <w:ind w:left="294" w:hanging="360"/>
      </w:pPr>
      <w:rPr>
        <w:rFonts w:ascii="Symbol" w:hAnsi="Symbol" w:hint="default"/>
      </w:rPr>
    </w:lvl>
    <w:lvl w:ilvl="1" w:tplc="820C9998">
      <w:start w:val="2"/>
      <w:numFmt w:val="bullet"/>
      <w:lvlText w:val="•"/>
      <w:lvlJc w:val="left"/>
      <w:pPr>
        <w:ind w:left="1014" w:hanging="360"/>
      </w:pPr>
      <w:rPr>
        <w:rFonts w:ascii="Arial" w:eastAsia="Times New Roman" w:hAnsi="Arial" w:cs="Arial"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17B35E8D"/>
    <w:multiLevelType w:val="hybridMultilevel"/>
    <w:tmpl w:val="1D3C05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8C2778B"/>
    <w:multiLevelType w:val="hybridMultilevel"/>
    <w:tmpl w:val="99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20CCB"/>
    <w:multiLevelType w:val="hybridMultilevel"/>
    <w:tmpl w:val="D6F2B5F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9A754C0"/>
    <w:multiLevelType w:val="hybridMultilevel"/>
    <w:tmpl w:val="38CA08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1A876FAB"/>
    <w:multiLevelType w:val="hybridMultilevel"/>
    <w:tmpl w:val="6368E5D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1C0C1FA9"/>
    <w:multiLevelType w:val="hybridMultilevel"/>
    <w:tmpl w:val="AF920D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1E4B4B6E"/>
    <w:multiLevelType w:val="hybridMultilevel"/>
    <w:tmpl w:val="0756CB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1EA267DF"/>
    <w:multiLevelType w:val="hybridMultilevel"/>
    <w:tmpl w:val="640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65089"/>
    <w:multiLevelType w:val="hybridMultilevel"/>
    <w:tmpl w:val="AA4815C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25FD278B"/>
    <w:multiLevelType w:val="hybridMultilevel"/>
    <w:tmpl w:val="619621A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286D0BF6"/>
    <w:multiLevelType w:val="hybridMultilevel"/>
    <w:tmpl w:val="65828FEA"/>
    <w:lvl w:ilvl="0" w:tplc="C810BD04">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89B08F1"/>
    <w:multiLevelType w:val="hybridMultilevel"/>
    <w:tmpl w:val="2EB0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6F2EF7"/>
    <w:multiLevelType w:val="hybridMultilevel"/>
    <w:tmpl w:val="659ED5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2DE84BDB"/>
    <w:multiLevelType w:val="hybridMultilevel"/>
    <w:tmpl w:val="C47C7C3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2FB14D79"/>
    <w:multiLevelType w:val="hybridMultilevel"/>
    <w:tmpl w:val="D5CC87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32E06790"/>
    <w:multiLevelType w:val="hybridMultilevel"/>
    <w:tmpl w:val="4B80E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32D708E"/>
    <w:multiLevelType w:val="hybridMultilevel"/>
    <w:tmpl w:val="6E2C2E0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375C7D50"/>
    <w:multiLevelType w:val="hybridMultilevel"/>
    <w:tmpl w:val="517A1F58"/>
    <w:lvl w:ilvl="0" w:tplc="F15854A8">
      <w:start w:val="1"/>
      <w:numFmt w:val="decimal"/>
      <w:pStyle w:val="Style1"/>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AA44B8"/>
    <w:multiLevelType w:val="hybridMultilevel"/>
    <w:tmpl w:val="381CE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96C84"/>
    <w:multiLevelType w:val="hybridMultilevel"/>
    <w:tmpl w:val="A372F502"/>
    <w:lvl w:ilvl="0" w:tplc="C810BD04">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F4690"/>
    <w:multiLevelType w:val="hybridMultilevel"/>
    <w:tmpl w:val="9B14EF4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28" w15:restartNumberingAfterBreak="0">
    <w:nsid w:val="481230C9"/>
    <w:multiLevelType w:val="hybridMultilevel"/>
    <w:tmpl w:val="48E4A1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F6B056D"/>
    <w:multiLevelType w:val="hybridMultilevel"/>
    <w:tmpl w:val="8E70F5A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0" w15:restartNumberingAfterBreak="0">
    <w:nsid w:val="5312127A"/>
    <w:multiLevelType w:val="hybridMultilevel"/>
    <w:tmpl w:val="0268AC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534676CE"/>
    <w:multiLevelType w:val="hybridMultilevel"/>
    <w:tmpl w:val="2ED4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E5FC6"/>
    <w:multiLevelType w:val="hybridMultilevel"/>
    <w:tmpl w:val="0F8C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24452"/>
    <w:multiLevelType w:val="hybridMultilevel"/>
    <w:tmpl w:val="9DEE33B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5C6D1026"/>
    <w:multiLevelType w:val="hybridMultilevel"/>
    <w:tmpl w:val="61F6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F00BF"/>
    <w:multiLevelType w:val="hybridMultilevel"/>
    <w:tmpl w:val="B826FA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63660892"/>
    <w:multiLevelType w:val="hybridMultilevel"/>
    <w:tmpl w:val="F2A417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653902B4"/>
    <w:multiLevelType w:val="hybridMultilevel"/>
    <w:tmpl w:val="AAA2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A16AB"/>
    <w:multiLevelType w:val="hybridMultilevel"/>
    <w:tmpl w:val="B98A7B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9" w15:restartNumberingAfterBreak="0">
    <w:nsid w:val="67D63A6B"/>
    <w:multiLevelType w:val="hybridMultilevel"/>
    <w:tmpl w:val="C2302A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0" w15:restartNumberingAfterBreak="0">
    <w:nsid w:val="67E91C9C"/>
    <w:multiLevelType w:val="hybridMultilevel"/>
    <w:tmpl w:val="094E58B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A25669D"/>
    <w:multiLevelType w:val="hybridMultilevel"/>
    <w:tmpl w:val="E390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2" w15:restartNumberingAfterBreak="0">
    <w:nsid w:val="6B444E50"/>
    <w:multiLevelType w:val="hybridMultilevel"/>
    <w:tmpl w:val="0F6AD680"/>
    <w:lvl w:ilvl="0" w:tplc="C810BD0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3" w15:restartNumberingAfterBreak="0">
    <w:nsid w:val="701224D1"/>
    <w:multiLevelType w:val="hybridMultilevel"/>
    <w:tmpl w:val="28CC8D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4" w15:restartNumberingAfterBreak="0">
    <w:nsid w:val="7403694E"/>
    <w:multiLevelType w:val="hybridMultilevel"/>
    <w:tmpl w:val="2596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F2B64"/>
    <w:multiLevelType w:val="hybridMultilevel"/>
    <w:tmpl w:val="90B4BC2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6" w15:restartNumberingAfterBreak="0">
    <w:nsid w:val="7AAE4112"/>
    <w:multiLevelType w:val="hybridMultilevel"/>
    <w:tmpl w:val="0FFA371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7" w15:restartNumberingAfterBreak="0">
    <w:nsid w:val="7B7B6B26"/>
    <w:multiLevelType w:val="hybridMultilevel"/>
    <w:tmpl w:val="CB1A199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4"/>
  </w:num>
  <w:num w:numId="2">
    <w:abstractNumId w:val="45"/>
  </w:num>
  <w:num w:numId="3">
    <w:abstractNumId w:val="20"/>
  </w:num>
  <w:num w:numId="4">
    <w:abstractNumId w:val="13"/>
  </w:num>
  <w:num w:numId="5">
    <w:abstractNumId w:val="30"/>
  </w:num>
  <w:num w:numId="6">
    <w:abstractNumId w:val="3"/>
  </w:num>
  <w:num w:numId="7">
    <w:abstractNumId w:val="16"/>
  </w:num>
  <w:num w:numId="8">
    <w:abstractNumId w:val="34"/>
  </w:num>
  <w:num w:numId="9">
    <w:abstractNumId w:val="6"/>
  </w:num>
  <w:num w:numId="10">
    <w:abstractNumId w:val="46"/>
  </w:num>
  <w:num w:numId="11">
    <w:abstractNumId w:val="11"/>
  </w:num>
  <w:num w:numId="12">
    <w:abstractNumId w:val="25"/>
  </w:num>
  <w:num w:numId="13">
    <w:abstractNumId w:val="12"/>
  </w:num>
  <w:num w:numId="14">
    <w:abstractNumId w:val="14"/>
  </w:num>
  <w:num w:numId="15">
    <w:abstractNumId w:val="37"/>
  </w:num>
  <w:num w:numId="16">
    <w:abstractNumId w:val="9"/>
  </w:num>
  <w:num w:numId="17">
    <w:abstractNumId w:val="43"/>
  </w:num>
  <w:num w:numId="18">
    <w:abstractNumId w:val="31"/>
  </w:num>
  <w:num w:numId="19">
    <w:abstractNumId w:val="41"/>
  </w:num>
  <w:num w:numId="20">
    <w:abstractNumId w:val="0"/>
  </w:num>
  <w:num w:numId="21">
    <w:abstractNumId w:val="1"/>
  </w:num>
  <w:num w:numId="22">
    <w:abstractNumId w:val="21"/>
  </w:num>
  <w:num w:numId="23">
    <w:abstractNumId w:val="39"/>
  </w:num>
  <w:num w:numId="24">
    <w:abstractNumId w:val="36"/>
  </w:num>
  <w:num w:numId="25">
    <w:abstractNumId w:val="47"/>
  </w:num>
  <w:num w:numId="26">
    <w:abstractNumId w:val="25"/>
  </w:num>
  <w:num w:numId="27">
    <w:abstractNumId w:val="7"/>
  </w:num>
  <w:num w:numId="28">
    <w:abstractNumId w:val="27"/>
  </w:num>
  <w:num w:numId="29">
    <w:abstractNumId w:val="29"/>
  </w:num>
  <w:num w:numId="30">
    <w:abstractNumId w:val="15"/>
  </w:num>
  <w:num w:numId="31">
    <w:abstractNumId w:val="4"/>
  </w:num>
  <w:num w:numId="32">
    <w:abstractNumId w:val="38"/>
  </w:num>
  <w:num w:numId="33">
    <w:abstractNumId w:val="10"/>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2"/>
  </w:num>
  <w:num w:numId="39">
    <w:abstractNumId w:val="5"/>
  </w:num>
  <w:num w:numId="40">
    <w:abstractNumId w:val="2"/>
  </w:num>
  <w:num w:numId="41">
    <w:abstractNumId w:val="17"/>
  </w:num>
  <w:num w:numId="42">
    <w:abstractNumId w:val="44"/>
  </w:num>
  <w:num w:numId="43">
    <w:abstractNumId w:val="26"/>
  </w:num>
  <w:num w:numId="44">
    <w:abstractNumId w:val="22"/>
  </w:num>
  <w:num w:numId="45">
    <w:abstractNumId w:val="42"/>
  </w:num>
  <w:num w:numId="46">
    <w:abstractNumId w:val="18"/>
  </w:num>
  <w:num w:numId="47">
    <w:abstractNumId w:val="23"/>
  </w:num>
  <w:num w:numId="48">
    <w:abstractNumId w:val="33"/>
  </w:num>
  <w:num w:numId="49">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C"/>
    <w:rsid w:val="000005B2"/>
    <w:rsid w:val="000009B9"/>
    <w:rsid w:val="0000106C"/>
    <w:rsid w:val="00001433"/>
    <w:rsid w:val="0000223C"/>
    <w:rsid w:val="00002F4E"/>
    <w:rsid w:val="000041EA"/>
    <w:rsid w:val="000056BD"/>
    <w:rsid w:val="000057CF"/>
    <w:rsid w:val="000062C8"/>
    <w:rsid w:val="000102CC"/>
    <w:rsid w:val="0001037C"/>
    <w:rsid w:val="000107BD"/>
    <w:rsid w:val="00010819"/>
    <w:rsid w:val="00010DD0"/>
    <w:rsid w:val="00011AA0"/>
    <w:rsid w:val="000122B1"/>
    <w:rsid w:val="0001301A"/>
    <w:rsid w:val="00013B16"/>
    <w:rsid w:val="00013EB4"/>
    <w:rsid w:val="000140CD"/>
    <w:rsid w:val="000141BF"/>
    <w:rsid w:val="000142B2"/>
    <w:rsid w:val="00015F59"/>
    <w:rsid w:val="000168FB"/>
    <w:rsid w:val="000213BA"/>
    <w:rsid w:val="00021525"/>
    <w:rsid w:val="00021616"/>
    <w:rsid w:val="0002179A"/>
    <w:rsid w:val="00021F44"/>
    <w:rsid w:val="000234A7"/>
    <w:rsid w:val="00023606"/>
    <w:rsid w:val="00023630"/>
    <w:rsid w:val="00023FA1"/>
    <w:rsid w:val="00024D03"/>
    <w:rsid w:val="00025A10"/>
    <w:rsid w:val="00026DDC"/>
    <w:rsid w:val="000273DB"/>
    <w:rsid w:val="00027829"/>
    <w:rsid w:val="00027B51"/>
    <w:rsid w:val="0003166B"/>
    <w:rsid w:val="00031FA7"/>
    <w:rsid w:val="00033D98"/>
    <w:rsid w:val="00033E04"/>
    <w:rsid w:val="00034089"/>
    <w:rsid w:val="0003489C"/>
    <w:rsid w:val="000349F9"/>
    <w:rsid w:val="00034D39"/>
    <w:rsid w:val="0003527C"/>
    <w:rsid w:val="00035C43"/>
    <w:rsid w:val="000364F6"/>
    <w:rsid w:val="00037FC3"/>
    <w:rsid w:val="0004092D"/>
    <w:rsid w:val="00040C7D"/>
    <w:rsid w:val="00040DD7"/>
    <w:rsid w:val="000410E8"/>
    <w:rsid w:val="0004229D"/>
    <w:rsid w:val="00042999"/>
    <w:rsid w:val="00042C8B"/>
    <w:rsid w:val="00042F58"/>
    <w:rsid w:val="00043C21"/>
    <w:rsid w:val="00044B31"/>
    <w:rsid w:val="000451BD"/>
    <w:rsid w:val="000454AE"/>
    <w:rsid w:val="000464DC"/>
    <w:rsid w:val="00046877"/>
    <w:rsid w:val="00046CF7"/>
    <w:rsid w:val="0005003E"/>
    <w:rsid w:val="0005024B"/>
    <w:rsid w:val="000502BA"/>
    <w:rsid w:val="00050FB4"/>
    <w:rsid w:val="00050FC6"/>
    <w:rsid w:val="00051511"/>
    <w:rsid w:val="000521C7"/>
    <w:rsid w:val="000529BC"/>
    <w:rsid w:val="000532AC"/>
    <w:rsid w:val="0005335B"/>
    <w:rsid w:val="00055050"/>
    <w:rsid w:val="0005545C"/>
    <w:rsid w:val="00056E32"/>
    <w:rsid w:val="00057765"/>
    <w:rsid w:val="00057D0F"/>
    <w:rsid w:val="00057F15"/>
    <w:rsid w:val="000600CF"/>
    <w:rsid w:val="0006066C"/>
    <w:rsid w:val="00060CC5"/>
    <w:rsid w:val="00061920"/>
    <w:rsid w:val="00061A20"/>
    <w:rsid w:val="00061BDB"/>
    <w:rsid w:val="000628F8"/>
    <w:rsid w:val="00062C01"/>
    <w:rsid w:val="00062C49"/>
    <w:rsid w:val="0006362A"/>
    <w:rsid w:val="00063EAD"/>
    <w:rsid w:val="00064D95"/>
    <w:rsid w:val="00067439"/>
    <w:rsid w:val="00067595"/>
    <w:rsid w:val="00067B08"/>
    <w:rsid w:val="000718B2"/>
    <w:rsid w:val="000719D2"/>
    <w:rsid w:val="00071C40"/>
    <w:rsid w:val="000730E8"/>
    <w:rsid w:val="00073232"/>
    <w:rsid w:val="00073808"/>
    <w:rsid w:val="00073956"/>
    <w:rsid w:val="0007428D"/>
    <w:rsid w:val="00074C1D"/>
    <w:rsid w:val="00075A2D"/>
    <w:rsid w:val="00075C6A"/>
    <w:rsid w:val="00076775"/>
    <w:rsid w:val="00077CA7"/>
    <w:rsid w:val="00077F6F"/>
    <w:rsid w:val="00080138"/>
    <w:rsid w:val="0008119A"/>
    <w:rsid w:val="00081564"/>
    <w:rsid w:val="00082524"/>
    <w:rsid w:val="000827FC"/>
    <w:rsid w:val="00082C19"/>
    <w:rsid w:val="00082C22"/>
    <w:rsid w:val="000834F5"/>
    <w:rsid w:val="0008377D"/>
    <w:rsid w:val="00083864"/>
    <w:rsid w:val="000839A8"/>
    <w:rsid w:val="00083C5A"/>
    <w:rsid w:val="00083EEA"/>
    <w:rsid w:val="00084516"/>
    <w:rsid w:val="000848CF"/>
    <w:rsid w:val="00084D85"/>
    <w:rsid w:val="00085027"/>
    <w:rsid w:val="0008591B"/>
    <w:rsid w:val="0008608B"/>
    <w:rsid w:val="00086167"/>
    <w:rsid w:val="00086549"/>
    <w:rsid w:val="00086D58"/>
    <w:rsid w:val="00091A01"/>
    <w:rsid w:val="00091CD0"/>
    <w:rsid w:val="00092E45"/>
    <w:rsid w:val="00093658"/>
    <w:rsid w:val="00093AE3"/>
    <w:rsid w:val="0009412D"/>
    <w:rsid w:val="00094723"/>
    <w:rsid w:val="00094943"/>
    <w:rsid w:val="00094CBB"/>
    <w:rsid w:val="00096720"/>
    <w:rsid w:val="000A0129"/>
    <w:rsid w:val="000A0918"/>
    <w:rsid w:val="000A0E30"/>
    <w:rsid w:val="000A10EF"/>
    <w:rsid w:val="000A1809"/>
    <w:rsid w:val="000A19FE"/>
    <w:rsid w:val="000A1C7C"/>
    <w:rsid w:val="000A1D3D"/>
    <w:rsid w:val="000A249A"/>
    <w:rsid w:val="000A2CC2"/>
    <w:rsid w:val="000A2DE3"/>
    <w:rsid w:val="000A2FDC"/>
    <w:rsid w:val="000A5244"/>
    <w:rsid w:val="000A56D8"/>
    <w:rsid w:val="000A5DDE"/>
    <w:rsid w:val="000A6151"/>
    <w:rsid w:val="000A6A93"/>
    <w:rsid w:val="000A7726"/>
    <w:rsid w:val="000B05FC"/>
    <w:rsid w:val="000B07F4"/>
    <w:rsid w:val="000B0DB0"/>
    <w:rsid w:val="000B1075"/>
    <w:rsid w:val="000B1243"/>
    <w:rsid w:val="000B2109"/>
    <w:rsid w:val="000B2E93"/>
    <w:rsid w:val="000B2EFF"/>
    <w:rsid w:val="000B3034"/>
    <w:rsid w:val="000B4875"/>
    <w:rsid w:val="000B489C"/>
    <w:rsid w:val="000B48B2"/>
    <w:rsid w:val="000B4BE3"/>
    <w:rsid w:val="000B598D"/>
    <w:rsid w:val="000B5D38"/>
    <w:rsid w:val="000B5EA4"/>
    <w:rsid w:val="000B60DA"/>
    <w:rsid w:val="000B667E"/>
    <w:rsid w:val="000B6914"/>
    <w:rsid w:val="000B6E18"/>
    <w:rsid w:val="000B6F71"/>
    <w:rsid w:val="000B7031"/>
    <w:rsid w:val="000B70E7"/>
    <w:rsid w:val="000B7901"/>
    <w:rsid w:val="000B7AC7"/>
    <w:rsid w:val="000C02B8"/>
    <w:rsid w:val="000C0F7E"/>
    <w:rsid w:val="000C15B6"/>
    <w:rsid w:val="000C19D7"/>
    <w:rsid w:val="000C2849"/>
    <w:rsid w:val="000C32F5"/>
    <w:rsid w:val="000C3595"/>
    <w:rsid w:val="000C454A"/>
    <w:rsid w:val="000C5962"/>
    <w:rsid w:val="000C656D"/>
    <w:rsid w:val="000C6788"/>
    <w:rsid w:val="000C6D83"/>
    <w:rsid w:val="000C7AA9"/>
    <w:rsid w:val="000C7FBC"/>
    <w:rsid w:val="000D0035"/>
    <w:rsid w:val="000D0FAF"/>
    <w:rsid w:val="000D1700"/>
    <w:rsid w:val="000D187E"/>
    <w:rsid w:val="000D1AD5"/>
    <w:rsid w:val="000D1D96"/>
    <w:rsid w:val="000D1FCD"/>
    <w:rsid w:val="000D2B92"/>
    <w:rsid w:val="000D454E"/>
    <w:rsid w:val="000D4D36"/>
    <w:rsid w:val="000D4D54"/>
    <w:rsid w:val="000D4EF9"/>
    <w:rsid w:val="000D50EB"/>
    <w:rsid w:val="000D5371"/>
    <w:rsid w:val="000D6435"/>
    <w:rsid w:val="000D646C"/>
    <w:rsid w:val="000D6493"/>
    <w:rsid w:val="000D6C94"/>
    <w:rsid w:val="000D6DD3"/>
    <w:rsid w:val="000D78A1"/>
    <w:rsid w:val="000D7B93"/>
    <w:rsid w:val="000E0E2A"/>
    <w:rsid w:val="000E10D1"/>
    <w:rsid w:val="000E1976"/>
    <w:rsid w:val="000E1984"/>
    <w:rsid w:val="000E2091"/>
    <w:rsid w:val="000E221C"/>
    <w:rsid w:val="000E27A8"/>
    <w:rsid w:val="000E2B27"/>
    <w:rsid w:val="000E3453"/>
    <w:rsid w:val="000E3CB8"/>
    <w:rsid w:val="000E4161"/>
    <w:rsid w:val="000E48D9"/>
    <w:rsid w:val="000E5048"/>
    <w:rsid w:val="000E5CCC"/>
    <w:rsid w:val="000E5DAF"/>
    <w:rsid w:val="000E6BE9"/>
    <w:rsid w:val="000F0D7F"/>
    <w:rsid w:val="000F12F5"/>
    <w:rsid w:val="000F147F"/>
    <w:rsid w:val="000F16B4"/>
    <w:rsid w:val="000F1948"/>
    <w:rsid w:val="000F1B98"/>
    <w:rsid w:val="000F2573"/>
    <w:rsid w:val="000F2B13"/>
    <w:rsid w:val="000F47EA"/>
    <w:rsid w:val="000F4979"/>
    <w:rsid w:val="000F49A5"/>
    <w:rsid w:val="000F4B52"/>
    <w:rsid w:val="000F6974"/>
    <w:rsid w:val="000F6C4F"/>
    <w:rsid w:val="000F7098"/>
    <w:rsid w:val="000F72A3"/>
    <w:rsid w:val="0010020B"/>
    <w:rsid w:val="00100FC8"/>
    <w:rsid w:val="00101C1C"/>
    <w:rsid w:val="00102FA5"/>
    <w:rsid w:val="001032EB"/>
    <w:rsid w:val="001033E5"/>
    <w:rsid w:val="001038DD"/>
    <w:rsid w:val="001044BB"/>
    <w:rsid w:val="00104DD7"/>
    <w:rsid w:val="00106207"/>
    <w:rsid w:val="00106496"/>
    <w:rsid w:val="00106B3E"/>
    <w:rsid w:val="0010757C"/>
    <w:rsid w:val="0011043A"/>
    <w:rsid w:val="00110C3B"/>
    <w:rsid w:val="00110E65"/>
    <w:rsid w:val="00111DDB"/>
    <w:rsid w:val="00112608"/>
    <w:rsid w:val="00112747"/>
    <w:rsid w:val="00114727"/>
    <w:rsid w:val="00114BDC"/>
    <w:rsid w:val="001151C6"/>
    <w:rsid w:val="001165A4"/>
    <w:rsid w:val="00116FEF"/>
    <w:rsid w:val="001170AE"/>
    <w:rsid w:val="00117687"/>
    <w:rsid w:val="00117FA0"/>
    <w:rsid w:val="0012047A"/>
    <w:rsid w:val="00120B7E"/>
    <w:rsid w:val="0012108D"/>
    <w:rsid w:val="0012168D"/>
    <w:rsid w:val="00122C48"/>
    <w:rsid w:val="00123166"/>
    <w:rsid w:val="001233CC"/>
    <w:rsid w:val="00123752"/>
    <w:rsid w:val="00124737"/>
    <w:rsid w:val="0012502F"/>
    <w:rsid w:val="001257AE"/>
    <w:rsid w:val="00126002"/>
    <w:rsid w:val="0012652E"/>
    <w:rsid w:val="00126960"/>
    <w:rsid w:val="00126F0D"/>
    <w:rsid w:val="001271C8"/>
    <w:rsid w:val="001272C0"/>
    <w:rsid w:val="00127A7E"/>
    <w:rsid w:val="00130069"/>
    <w:rsid w:val="0013098F"/>
    <w:rsid w:val="00130AC9"/>
    <w:rsid w:val="00131890"/>
    <w:rsid w:val="001318DE"/>
    <w:rsid w:val="00131E3F"/>
    <w:rsid w:val="00132F61"/>
    <w:rsid w:val="0013310F"/>
    <w:rsid w:val="001332D6"/>
    <w:rsid w:val="001344A8"/>
    <w:rsid w:val="00134C30"/>
    <w:rsid w:val="001360F4"/>
    <w:rsid w:val="00137300"/>
    <w:rsid w:val="00137329"/>
    <w:rsid w:val="0013743E"/>
    <w:rsid w:val="001375AA"/>
    <w:rsid w:val="0013775A"/>
    <w:rsid w:val="00137B2D"/>
    <w:rsid w:val="001403B0"/>
    <w:rsid w:val="00140D46"/>
    <w:rsid w:val="00141275"/>
    <w:rsid w:val="001418D2"/>
    <w:rsid w:val="00141FB2"/>
    <w:rsid w:val="00142194"/>
    <w:rsid w:val="00142585"/>
    <w:rsid w:val="001427A4"/>
    <w:rsid w:val="001428F4"/>
    <w:rsid w:val="00142949"/>
    <w:rsid w:val="00142B1F"/>
    <w:rsid w:val="00142EF2"/>
    <w:rsid w:val="00143B9B"/>
    <w:rsid w:val="00145662"/>
    <w:rsid w:val="0014698C"/>
    <w:rsid w:val="001476EA"/>
    <w:rsid w:val="00152551"/>
    <w:rsid w:val="00152A6A"/>
    <w:rsid w:val="00152C46"/>
    <w:rsid w:val="00152E32"/>
    <w:rsid w:val="0015309A"/>
    <w:rsid w:val="001533D8"/>
    <w:rsid w:val="00153B37"/>
    <w:rsid w:val="00154EBE"/>
    <w:rsid w:val="00155423"/>
    <w:rsid w:val="0015588C"/>
    <w:rsid w:val="001558F9"/>
    <w:rsid w:val="00155ED8"/>
    <w:rsid w:val="0015617A"/>
    <w:rsid w:val="001570D2"/>
    <w:rsid w:val="00157101"/>
    <w:rsid w:val="001578C1"/>
    <w:rsid w:val="00157DA1"/>
    <w:rsid w:val="00157E39"/>
    <w:rsid w:val="00157E63"/>
    <w:rsid w:val="001602EE"/>
    <w:rsid w:val="001620CA"/>
    <w:rsid w:val="001625D0"/>
    <w:rsid w:val="0016296D"/>
    <w:rsid w:val="00162E06"/>
    <w:rsid w:val="00162E6E"/>
    <w:rsid w:val="00162FBF"/>
    <w:rsid w:val="001631A1"/>
    <w:rsid w:val="0016366E"/>
    <w:rsid w:val="00164875"/>
    <w:rsid w:val="001653B2"/>
    <w:rsid w:val="0016546F"/>
    <w:rsid w:val="001663B0"/>
    <w:rsid w:val="00166537"/>
    <w:rsid w:val="00166923"/>
    <w:rsid w:val="00166ACC"/>
    <w:rsid w:val="00166B60"/>
    <w:rsid w:val="00166D8C"/>
    <w:rsid w:val="00167402"/>
    <w:rsid w:val="001679ED"/>
    <w:rsid w:val="00167D17"/>
    <w:rsid w:val="001702CA"/>
    <w:rsid w:val="00171101"/>
    <w:rsid w:val="0017231F"/>
    <w:rsid w:val="00172760"/>
    <w:rsid w:val="00173692"/>
    <w:rsid w:val="00173868"/>
    <w:rsid w:val="0017418A"/>
    <w:rsid w:val="00174264"/>
    <w:rsid w:val="001743F4"/>
    <w:rsid w:val="00175620"/>
    <w:rsid w:val="001762AB"/>
    <w:rsid w:val="001764CC"/>
    <w:rsid w:val="001765B6"/>
    <w:rsid w:val="0017694B"/>
    <w:rsid w:val="00176DE7"/>
    <w:rsid w:val="00177284"/>
    <w:rsid w:val="00177F09"/>
    <w:rsid w:val="00180720"/>
    <w:rsid w:val="00180A30"/>
    <w:rsid w:val="00180D8A"/>
    <w:rsid w:val="00181166"/>
    <w:rsid w:val="00181E2F"/>
    <w:rsid w:val="00182520"/>
    <w:rsid w:val="00183729"/>
    <w:rsid w:val="00183730"/>
    <w:rsid w:val="00183849"/>
    <w:rsid w:val="00183A85"/>
    <w:rsid w:val="00184784"/>
    <w:rsid w:val="001847C3"/>
    <w:rsid w:val="001861B6"/>
    <w:rsid w:val="00187291"/>
    <w:rsid w:val="00187320"/>
    <w:rsid w:val="001874B3"/>
    <w:rsid w:val="001874E3"/>
    <w:rsid w:val="0019063E"/>
    <w:rsid w:val="0019078A"/>
    <w:rsid w:val="00191EBB"/>
    <w:rsid w:val="00191F63"/>
    <w:rsid w:val="00192350"/>
    <w:rsid w:val="00194105"/>
    <w:rsid w:val="0019440A"/>
    <w:rsid w:val="00194AE1"/>
    <w:rsid w:val="00195D23"/>
    <w:rsid w:val="00197623"/>
    <w:rsid w:val="00197E3C"/>
    <w:rsid w:val="001A020D"/>
    <w:rsid w:val="001A05B3"/>
    <w:rsid w:val="001A069C"/>
    <w:rsid w:val="001A0D55"/>
    <w:rsid w:val="001A0E15"/>
    <w:rsid w:val="001A0E37"/>
    <w:rsid w:val="001A0FAB"/>
    <w:rsid w:val="001A1464"/>
    <w:rsid w:val="001A15FB"/>
    <w:rsid w:val="001A195A"/>
    <w:rsid w:val="001A1C74"/>
    <w:rsid w:val="001A1CC8"/>
    <w:rsid w:val="001A1DD4"/>
    <w:rsid w:val="001A1F95"/>
    <w:rsid w:val="001A21C7"/>
    <w:rsid w:val="001A2381"/>
    <w:rsid w:val="001A24DF"/>
    <w:rsid w:val="001A2CD1"/>
    <w:rsid w:val="001A34EA"/>
    <w:rsid w:val="001A4282"/>
    <w:rsid w:val="001A450C"/>
    <w:rsid w:val="001A4D6B"/>
    <w:rsid w:val="001A5BEF"/>
    <w:rsid w:val="001A5C36"/>
    <w:rsid w:val="001A5D99"/>
    <w:rsid w:val="001A633B"/>
    <w:rsid w:val="001A7DD1"/>
    <w:rsid w:val="001A7F4B"/>
    <w:rsid w:val="001B0528"/>
    <w:rsid w:val="001B17B6"/>
    <w:rsid w:val="001B2331"/>
    <w:rsid w:val="001B25B7"/>
    <w:rsid w:val="001B285F"/>
    <w:rsid w:val="001B4DF8"/>
    <w:rsid w:val="001B4F82"/>
    <w:rsid w:val="001B5331"/>
    <w:rsid w:val="001B58CF"/>
    <w:rsid w:val="001B6450"/>
    <w:rsid w:val="001B6F1B"/>
    <w:rsid w:val="001B70B3"/>
    <w:rsid w:val="001B75B3"/>
    <w:rsid w:val="001B77DE"/>
    <w:rsid w:val="001B7D05"/>
    <w:rsid w:val="001B7E0C"/>
    <w:rsid w:val="001C11C8"/>
    <w:rsid w:val="001C1E9B"/>
    <w:rsid w:val="001C2506"/>
    <w:rsid w:val="001C2A02"/>
    <w:rsid w:val="001C39C7"/>
    <w:rsid w:val="001C4017"/>
    <w:rsid w:val="001C41D3"/>
    <w:rsid w:val="001C4396"/>
    <w:rsid w:val="001C44D3"/>
    <w:rsid w:val="001C4BE3"/>
    <w:rsid w:val="001C534F"/>
    <w:rsid w:val="001C6F5D"/>
    <w:rsid w:val="001C711F"/>
    <w:rsid w:val="001C7624"/>
    <w:rsid w:val="001C7A6C"/>
    <w:rsid w:val="001C7B75"/>
    <w:rsid w:val="001C7F8F"/>
    <w:rsid w:val="001D064C"/>
    <w:rsid w:val="001D0C37"/>
    <w:rsid w:val="001D17F6"/>
    <w:rsid w:val="001D1AA7"/>
    <w:rsid w:val="001D1CC1"/>
    <w:rsid w:val="001D2952"/>
    <w:rsid w:val="001D36D7"/>
    <w:rsid w:val="001D3C7D"/>
    <w:rsid w:val="001D4019"/>
    <w:rsid w:val="001D5F61"/>
    <w:rsid w:val="001D6BF9"/>
    <w:rsid w:val="001D6DD6"/>
    <w:rsid w:val="001E0013"/>
    <w:rsid w:val="001E0628"/>
    <w:rsid w:val="001E0AFC"/>
    <w:rsid w:val="001E0C4B"/>
    <w:rsid w:val="001E1528"/>
    <w:rsid w:val="001E19C3"/>
    <w:rsid w:val="001E2736"/>
    <w:rsid w:val="001E30C6"/>
    <w:rsid w:val="001E340C"/>
    <w:rsid w:val="001E36E4"/>
    <w:rsid w:val="001E3D7F"/>
    <w:rsid w:val="001E61D8"/>
    <w:rsid w:val="001F00B8"/>
    <w:rsid w:val="001F03B5"/>
    <w:rsid w:val="001F0670"/>
    <w:rsid w:val="001F097C"/>
    <w:rsid w:val="001F14E2"/>
    <w:rsid w:val="001F361E"/>
    <w:rsid w:val="001F44A3"/>
    <w:rsid w:val="001F4F7A"/>
    <w:rsid w:val="001F558F"/>
    <w:rsid w:val="001F769C"/>
    <w:rsid w:val="001F798B"/>
    <w:rsid w:val="001F7ED2"/>
    <w:rsid w:val="002008EC"/>
    <w:rsid w:val="00200A14"/>
    <w:rsid w:val="00200C8E"/>
    <w:rsid w:val="00200D9D"/>
    <w:rsid w:val="00200E8E"/>
    <w:rsid w:val="00201F4C"/>
    <w:rsid w:val="002021CE"/>
    <w:rsid w:val="00203268"/>
    <w:rsid w:val="00203C54"/>
    <w:rsid w:val="00203D14"/>
    <w:rsid w:val="00204023"/>
    <w:rsid w:val="002050D9"/>
    <w:rsid w:val="002054C4"/>
    <w:rsid w:val="002055E6"/>
    <w:rsid w:val="00205E2B"/>
    <w:rsid w:val="0020609F"/>
    <w:rsid w:val="0020630F"/>
    <w:rsid w:val="002075C1"/>
    <w:rsid w:val="002079A1"/>
    <w:rsid w:val="00210759"/>
    <w:rsid w:val="0021096C"/>
    <w:rsid w:val="002110E4"/>
    <w:rsid w:val="002118D2"/>
    <w:rsid w:val="00211B5B"/>
    <w:rsid w:val="00211FFE"/>
    <w:rsid w:val="002123CC"/>
    <w:rsid w:val="00212ADD"/>
    <w:rsid w:val="00212B47"/>
    <w:rsid w:val="00212E0B"/>
    <w:rsid w:val="00213DE2"/>
    <w:rsid w:val="002141DB"/>
    <w:rsid w:val="00214F96"/>
    <w:rsid w:val="0021595A"/>
    <w:rsid w:val="00216AC5"/>
    <w:rsid w:val="002172F7"/>
    <w:rsid w:val="00217781"/>
    <w:rsid w:val="0022008B"/>
    <w:rsid w:val="002208B0"/>
    <w:rsid w:val="00220EC1"/>
    <w:rsid w:val="00220F75"/>
    <w:rsid w:val="00220FBE"/>
    <w:rsid w:val="00221DD9"/>
    <w:rsid w:val="00222D36"/>
    <w:rsid w:val="00223377"/>
    <w:rsid w:val="0022339C"/>
    <w:rsid w:val="00223A35"/>
    <w:rsid w:val="00224258"/>
    <w:rsid w:val="00224330"/>
    <w:rsid w:val="002268D7"/>
    <w:rsid w:val="002274ED"/>
    <w:rsid w:val="0023091D"/>
    <w:rsid w:val="0023159C"/>
    <w:rsid w:val="00231737"/>
    <w:rsid w:val="002320C6"/>
    <w:rsid w:val="002333B8"/>
    <w:rsid w:val="00233654"/>
    <w:rsid w:val="0023398F"/>
    <w:rsid w:val="00233EB0"/>
    <w:rsid w:val="0023436D"/>
    <w:rsid w:val="002347B2"/>
    <w:rsid w:val="00234ED8"/>
    <w:rsid w:val="00235DD5"/>
    <w:rsid w:val="00235DD8"/>
    <w:rsid w:val="002362AD"/>
    <w:rsid w:val="0023678D"/>
    <w:rsid w:val="00236FB0"/>
    <w:rsid w:val="002400A4"/>
    <w:rsid w:val="00240151"/>
    <w:rsid w:val="00240154"/>
    <w:rsid w:val="002407BE"/>
    <w:rsid w:val="00240D56"/>
    <w:rsid w:val="00241419"/>
    <w:rsid w:val="00242034"/>
    <w:rsid w:val="0024205D"/>
    <w:rsid w:val="00242C24"/>
    <w:rsid w:val="00242F21"/>
    <w:rsid w:val="00243286"/>
    <w:rsid w:val="002436E6"/>
    <w:rsid w:val="00243B44"/>
    <w:rsid w:val="00244907"/>
    <w:rsid w:val="00245BD0"/>
    <w:rsid w:val="00245E9D"/>
    <w:rsid w:val="002467AB"/>
    <w:rsid w:val="00247726"/>
    <w:rsid w:val="00247F73"/>
    <w:rsid w:val="00250116"/>
    <w:rsid w:val="0025072D"/>
    <w:rsid w:val="00250DBE"/>
    <w:rsid w:val="00250E83"/>
    <w:rsid w:val="00250F5F"/>
    <w:rsid w:val="00252292"/>
    <w:rsid w:val="002540BE"/>
    <w:rsid w:val="00255EA0"/>
    <w:rsid w:val="00256216"/>
    <w:rsid w:val="00256529"/>
    <w:rsid w:val="00256D80"/>
    <w:rsid w:val="0025753A"/>
    <w:rsid w:val="00257607"/>
    <w:rsid w:val="00257F9D"/>
    <w:rsid w:val="00260169"/>
    <w:rsid w:val="00260AAB"/>
    <w:rsid w:val="002614F3"/>
    <w:rsid w:val="00261B8F"/>
    <w:rsid w:val="00261EF0"/>
    <w:rsid w:val="00261FB4"/>
    <w:rsid w:val="00262A0A"/>
    <w:rsid w:val="0026356A"/>
    <w:rsid w:val="00263C48"/>
    <w:rsid w:val="00263D2E"/>
    <w:rsid w:val="00263E37"/>
    <w:rsid w:val="00264A60"/>
    <w:rsid w:val="002655D6"/>
    <w:rsid w:val="0026588C"/>
    <w:rsid w:val="00266589"/>
    <w:rsid w:val="00267B31"/>
    <w:rsid w:val="00267F58"/>
    <w:rsid w:val="002706E5"/>
    <w:rsid w:val="002709DE"/>
    <w:rsid w:val="00270C0B"/>
    <w:rsid w:val="00270F39"/>
    <w:rsid w:val="0027104B"/>
    <w:rsid w:val="00271410"/>
    <w:rsid w:val="0027172F"/>
    <w:rsid w:val="0027202F"/>
    <w:rsid w:val="00272D77"/>
    <w:rsid w:val="00273BD4"/>
    <w:rsid w:val="0027479A"/>
    <w:rsid w:val="0027513B"/>
    <w:rsid w:val="00276843"/>
    <w:rsid w:val="002769A8"/>
    <w:rsid w:val="00276B84"/>
    <w:rsid w:val="00277138"/>
    <w:rsid w:val="00277201"/>
    <w:rsid w:val="0027743C"/>
    <w:rsid w:val="002801BA"/>
    <w:rsid w:val="0028041C"/>
    <w:rsid w:val="0028134B"/>
    <w:rsid w:val="002814D5"/>
    <w:rsid w:val="00281BC0"/>
    <w:rsid w:val="00282035"/>
    <w:rsid w:val="00282055"/>
    <w:rsid w:val="00282BAE"/>
    <w:rsid w:val="00284976"/>
    <w:rsid w:val="002849BF"/>
    <w:rsid w:val="00286AB0"/>
    <w:rsid w:val="00290523"/>
    <w:rsid w:val="00290F54"/>
    <w:rsid w:val="00290FA2"/>
    <w:rsid w:val="002917B7"/>
    <w:rsid w:val="0029186F"/>
    <w:rsid w:val="00291D72"/>
    <w:rsid w:val="002931BE"/>
    <w:rsid w:val="00293478"/>
    <w:rsid w:val="00293550"/>
    <w:rsid w:val="00293AAF"/>
    <w:rsid w:val="002945AF"/>
    <w:rsid w:val="00294811"/>
    <w:rsid w:val="00294D2F"/>
    <w:rsid w:val="00294FEE"/>
    <w:rsid w:val="00295776"/>
    <w:rsid w:val="002959A0"/>
    <w:rsid w:val="00295EFD"/>
    <w:rsid w:val="002965D1"/>
    <w:rsid w:val="00297089"/>
    <w:rsid w:val="002A01D9"/>
    <w:rsid w:val="002A1929"/>
    <w:rsid w:val="002A1AC0"/>
    <w:rsid w:val="002A23B0"/>
    <w:rsid w:val="002A2D20"/>
    <w:rsid w:val="002A2F3E"/>
    <w:rsid w:val="002A3125"/>
    <w:rsid w:val="002A3353"/>
    <w:rsid w:val="002A38E3"/>
    <w:rsid w:val="002A46F0"/>
    <w:rsid w:val="002A4D7F"/>
    <w:rsid w:val="002A5025"/>
    <w:rsid w:val="002A5DC2"/>
    <w:rsid w:val="002A60EB"/>
    <w:rsid w:val="002A73C2"/>
    <w:rsid w:val="002A747D"/>
    <w:rsid w:val="002B2838"/>
    <w:rsid w:val="002B3484"/>
    <w:rsid w:val="002B37FF"/>
    <w:rsid w:val="002B4651"/>
    <w:rsid w:val="002B5394"/>
    <w:rsid w:val="002B56F7"/>
    <w:rsid w:val="002B5CA5"/>
    <w:rsid w:val="002B5E74"/>
    <w:rsid w:val="002B5EBF"/>
    <w:rsid w:val="002B6BCB"/>
    <w:rsid w:val="002B6CCF"/>
    <w:rsid w:val="002B71CD"/>
    <w:rsid w:val="002C0468"/>
    <w:rsid w:val="002C0573"/>
    <w:rsid w:val="002C0987"/>
    <w:rsid w:val="002C0EA3"/>
    <w:rsid w:val="002C0FA1"/>
    <w:rsid w:val="002C125E"/>
    <w:rsid w:val="002C1A84"/>
    <w:rsid w:val="002C1B7E"/>
    <w:rsid w:val="002C1B97"/>
    <w:rsid w:val="002C1D49"/>
    <w:rsid w:val="002C1E61"/>
    <w:rsid w:val="002C2216"/>
    <w:rsid w:val="002C23B8"/>
    <w:rsid w:val="002C2526"/>
    <w:rsid w:val="002C33CE"/>
    <w:rsid w:val="002C37C4"/>
    <w:rsid w:val="002C42D0"/>
    <w:rsid w:val="002C5702"/>
    <w:rsid w:val="002C574C"/>
    <w:rsid w:val="002C6DD4"/>
    <w:rsid w:val="002C710D"/>
    <w:rsid w:val="002C7206"/>
    <w:rsid w:val="002C73D4"/>
    <w:rsid w:val="002C7C8F"/>
    <w:rsid w:val="002C7E30"/>
    <w:rsid w:val="002D24B2"/>
    <w:rsid w:val="002D2709"/>
    <w:rsid w:val="002D2FC5"/>
    <w:rsid w:val="002D336A"/>
    <w:rsid w:val="002D3462"/>
    <w:rsid w:val="002D3F5D"/>
    <w:rsid w:val="002D5079"/>
    <w:rsid w:val="002D5774"/>
    <w:rsid w:val="002D6C65"/>
    <w:rsid w:val="002D70BF"/>
    <w:rsid w:val="002D71A8"/>
    <w:rsid w:val="002D7769"/>
    <w:rsid w:val="002D7B3D"/>
    <w:rsid w:val="002D7BA7"/>
    <w:rsid w:val="002E00A8"/>
    <w:rsid w:val="002E0249"/>
    <w:rsid w:val="002E0825"/>
    <w:rsid w:val="002E0A9F"/>
    <w:rsid w:val="002E18DB"/>
    <w:rsid w:val="002E2D7A"/>
    <w:rsid w:val="002E395D"/>
    <w:rsid w:val="002E3D0E"/>
    <w:rsid w:val="002E3EEC"/>
    <w:rsid w:val="002E3F61"/>
    <w:rsid w:val="002E4726"/>
    <w:rsid w:val="002E50B9"/>
    <w:rsid w:val="002E582A"/>
    <w:rsid w:val="002E59F2"/>
    <w:rsid w:val="002E5A59"/>
    <w:rsid w:val="002E5C84"/>
    <w:rsid w:val="002E61A9"/>
    <w:rsid w:val="002E65A5"/>
    <w:rsid w:val="002F0064"/>
    <w:rsid w:val="002F0362"/>
    <w:rsid w:val="002F0648"/>
    <w:rsid w:val="002F0850"/>
    <w:rsid w:val="002F2A4E"/>
    <w:rsid w:val="002F3276"/>
    <w:rsid w:val="002F341F"/>
    <w:rsid w:val="002F3541"/>
    <w:rsid w:val="002F3901"/>
    <w:rsid w:val="002F3D36"/>
    <w:rsid w:val="002F4152"/>
    <w:rsid w:val="002F41AC"/>
    <w:rsid w:val="002F4272"/>
    <w:rsid w:val="002F475F"/>
    <w:rsid w:val="002F5267"/>
    <w:rsid w:val="002F6987"/>
    <w:rsid w:val="002F737E"/>
    <w:rsid w:val="002F77FC"/>
    <w:rsid w:val="002F7C11"/>
    <w:rsid w:val="002F7C43"/>
    <w:rsid w:val="002F7D1E"/>
    <w:rsid w:val="002F7E89"/>
    <w:rsid w:val="003017D7"/>
    <w:rsid w:val="003022E1"/>
    <w:rsid w:val="003023C4"/>
    <w:rsid w:val="00302524"/>
    <w:rsid w:val="0030286F"/>
    <w:rsid w:val="00303118"/>
    <w:rsid w:val="00303AED"/>
    <w:rsid w:val="00303E6C"/>
    <w:rsid w:val="003045D2"/>
    <w:rsid w:val="003046D3"/>
    <w:rsid w:val="00304846"/>
    <w:rsid w:val="0030490A"/>
    <w:rsid w:val="00304AF1"/>
    <w:rsid w:val="00305327"/>
    <w:rsid w:val="0030551F"/>
    <w:rsid w:val="00305A19"/>
    <w:rsid w:val="00310A2D"/>
    <w:rsid w:val="00310B30"/>
    <w:rsid w:val="00311014"/>
    <w:rsid w:val="003113D3"/>
    <w:rsid w:val="003132C9"/>
    <w:rsid w:val="0031333B"/>
    <w:rsid w:val="00313345"/>
    <w:rsid w:val="00313DDE"/>
    <w:rsid w:val="00314711"/>
    <w:rsid w:val="003148B8"/>
    <w:rsid w:val="00314922"/>
    <w:rsid w:val="0031523B"/>
    <w:rsid w:val="00315E3C"/>
    <w:rsid w:val="003163EF"/>
    <w:rsid w:val="0031671B"/>
    <w:rsid w:val="0031678E"/>
    <w:rsid w:val="00316876"/>
    <w:rsid w:val="00316998"/>
    <w:rsid w:val="00317641"/>
    <w:rsid w:val="00317E7E"/>
    <w:rsid w:val="00320365"/>
    <w:rsid w:val="00320696"/>
    <w:rsid w:val="003206F6"/>
    <w:rsid w:val="00320702"/>
    <w:rsid w:val="00320B47"/>
    <w:rsid w:val="00321BC6"/>
    <w:rsid w:val="003222AD"/>
    <w:rsid w:val="00322594"/>
    <w:rsid w:val="00322A58"/>
    <w:rsid w:val="00322DDD"/>
    <w:rsid w:val="00323EA5"/>
    <w:rsid w:val="00323F07"/>
    <w:rsid w:val="00324945"/>
    <w:rsid w:val="003256E2"/>
    <w:rsid w:val="00325E4C"/>
    <w:rsid w:val="00326274"/>
    <w:rsid w:val="00327B48"/>
    <w:rsid w:val="00332C16"/>
    <w:rsid w:val="0033378A"/>
    <w:rsid w:val="003356C4"/>
    <w:rsid w:val="00335968"/>
    <w:rsid w:val="0033693B"/>
    <w:rsid w:val="00337653"/>
    <w:rsid w:val="00337F4B"/>
    <w:rsid w:val="00340191"/>
    <w:rsid w:val="00340503"/>
    <w:rsid w:val="0034091B"/>
    <w:rsid w:val="00340D1D"/>
    <w:rsid w:val="0034155A"/>
    <w:rsid w:val="0034189D"/>
    <w:rsid w:val="0034343B"/>
    <w:rsid w:val="003434F6"/>
    <w:rsid w:val="003445FC"/>
    <w:rsid w:val="0034476E"/>
    <w:rsid w:val="00345DE4"/>
    <w:rsid w:val="003466CB"/>
    <w:rsid w:val="00346B49"/>
    <w:rsid w:val="003476AE"/>
    <w:rsid w:val="00350217"/>
    <w:rsid w:val="0035050B"/>
    <w:rsid w:val="00351243"/>
    <w:rsid w:val="0035167E"/>
    <w:rsid w:val="00352139"/>
    <w:rsid w:val="0035225E"/>
    <w:rsid w:val="0035250C"/>
    <w:rsid w:val="00353F6D"/>
    <w:rsid w:val="0035435E"/>
    <w:rsid w:val="003560D6"/>
    <w:rsid w:val="003567FC"/>
    <w:rsid w:val="0035684F"/>
    <w:rsid w:val="0035706F"/>
    <w:rsid w:val="00357C63"/>
    <w:rsid w:val="00357EF2"/>
    <w:rsid w:val="00360CF6"/>
    <w:rsid w:val="00361678"/>
    <w:rsid w:val="00361D75"/>
    <w:rsid w:val="00362297"/>
    <w:rsid w:val="003629B4"/>
    <w:rsid w:val="003632C4"/>
    <w:rsid w:val="00363A0E"/>
    <w:rsid w:val="00363C29"/>
    <w:rsid w:val="0036459A"/>
    <w:rsid w:val="003645AF"/>
    <w:rsid w:val="00365136"/>
    <w:rsid w:val="003705EC"/>
    <w:rsid w:val="00370ABE"/>
    <w:rsid w:val="00371146"/>
    <w:rsid w:val="00371EE6"/>
    <w:rsid w:val="0037394D"/>
    <w:rsid w:val="0037413F"/>
    <w:rsid w:val="00374682"/>
    <w:rsid w:val="003747C2"/>
    <w:rsid w:val="0037485A"/>
    <w:rsid w:val="0037564E"/>
    <w:rsid w:val="003756AA"/>
    <w:rsid w:val="003761A4"/>
    <w:rsid w:val="0037623B"/>
    <w:rsid w:val="0037689F"/>
    <w:rsid w:val="00376B1A"/>
    <w:rsid w:val="00376D88"/>
    <w:rsid w:val="00376F99"/>
    <w:rsid w:val="0037775C"/>
    <w:rsid w:val="00377FAB"/>
    <w:rsid w:val="00380320"/>
    <w:rsid w:val="0038069B"/>
    <w:rsid w:val="003807B6"/>
    <w:rsid w:val="00380AF2"/>
    <w:rsid w:val="00380E47"/>
    <w:rsid w:val="00381490"/>
    <w:rsid w:val="00381502"/>
    <w:rsid w:val="0038305C"/>
    <w:rsid w:val="0038323E"/>
    <w:rsid w:val="0038336D"/>
    <w:rsid w:val="0038366D"/>
    <w:rsid w:val="0038480E"/>
    <w:rsid w:val="00385035"/>
    <w:rsid w:val="00385471"/>
    <w:rsid w:val="00385D2B"/>
    <w:rsid w:val="00385E8A"/>
    <w:rsid w:val="003864A5"/>
    <w:rsid w:val="00386828"/>
    <w:rsid w:val="0038694A"/>
    <w:rsid w:val="00386C54"/>
    <w:rsid w:val="003903EA"/>
    <w:rsid w:val="00390920"/>
    <w:rsid w:val="00390A8D"/>
    <w:rsid w:val="00391EDE"/>
    <w:rsid w:val="003939A5"/>
    <w:rsid w:val="0039451A"/>
    <w:rsid w:val="00394B5B"/>
    <w:rsid w:val="00394FC2"/>
    <w:rsid w:val="003956A1"/>
    <w:rsid w:val="003957D7"/>
    <w:rsid w:val="00395A38"/>
    <w:rsid w:val="00395B0A"/>
    <w:rsid w:val="003975D8"/>
    <w:rsid w:val="00397FB7"/>
    <w:rsid w:val="003A0A61"/>
    <w:rsid w:val="003A0D8E"/>
    <w:rsid w:val="003A1A7A"/>
    <w:rsid w:val="003A26AF"/>
    <w:rsid w:val="003A2EC3"/>
    <w:rsid w:val="003A413F"/>
    <w:rsid w:val="003A529F"/>
    <w:rsid w:val="003A67FF"/>
    <w:rsid w:val="003A690B"/>
    <w:rsid w:val="003A6DB6"/>
    <w:rsid w:val="003A6FB2"/>
    <w:rsid w:val="003A74B8"/>
    <w:rsid w:val="003A75EC"/>
    <w:rsid w:val="003A796E"/>
    <w:rsid w:val="003A7B62"/>
    <w:rsid w:val="003B1B37"/>
    <w:rsid w:val="003B262F"/>
    <w:rsid w:val="003B317D"/>
    <w:rsid w:val="003B3BB6"/>
    <w:rsid w:val="003B40CF"/>
    <w:rsid w:val="003B5C7C"/>
    <w:rsid w:val="003B5FE1"/>
    <w:rsid w:val="003B60BC"/>
    <w:rsid w:val="003B613A"/>
    <w:rsid w:val="003B638C"/>
    <w:rsid w:val="003B64C1"/>
    <w:rsid w:val="003B6911"/>
    <w:rsid w:val="003B695F"/>
    <w:rsid w:val="003B6D8B"/>
    <w:rsid w:val="003B7250"/>
    <w:rsid w:val="003C0769"/>
    <w:rsid w:val="003C095E"/>
    <w:rsid w:val="003C0B5F"/>
    <w:rsid w:val="003C2476"/>
    <w:rsid w:val="003C27D1"/>
    <w:rsid w:val="003C28F3"/>
    <w:rsid w:val="003C2B1E"/>
    <w:rsid w:val="003C356E"/>
    <w:rsid w:val="003C39A9"/>
    <w:rsid w:val="003C3D80"/>
    <w:rsid w:val="003C40AB"/>
    <w:rsid w:val="003C4B06"/>
    <w:rsid w:val="003C4E0D"/>
    <w:rsid w:val="003C50E2"/>
    <w:rsid w:val="003C5122"/>
    <w:rsid w:val="003C5274"/>
    <w:rsid w:val="003C69F2"/>
    <w:rsid w:val="003C6E6B"/>
    <w:rsid w:val="003C738C"/>
    <w:rsid w:val="003C779B"/>
    <w:rsid w:val="003C782F"/>
    <w:rsid w:val="003C7E92"/>
    <w:rsid w:val="003D0338"/>
    <w:rsid w:val="003D0847"/>
    <w:rsid w:val="003D095D"/>
    <w:rsid w:val="003D0B2E"/>
    <w:rsid w:val="003D0DEF"/>
    <w:rsid w:val="003D1AC2"/>
    <w:rsid w:val="003D5802"/>
    <w:rsid w:val="003D6974"/>
    <w:rsid w:val="003D73C5"/>
    <w:rsid w:val="003E01CD"/>
    <w:rsid w:val="003E070F"/>
    <w:rsid w:val="003E0EFD"/>
    <w:rsid w:val="003E1406"/>
    <w:rsid w:val="003E18A1"/>
    <w:rsid w:val="003E2130"/>
    <w:rsid w:val="003E2ACE"/>
    <w:rsid w:val="003E2EFE"/>
    <w:rsid w:val="003E3287"/>
    <w:rsid w:val="003E4BE1"/>
    <w:rsid w:val="003E4CE8"/>
    <w:rsid w:val="003E4D32"/>
    <w:rsid w:val="003E75C0"/>
    <w:rsid w:val="003E7804"/>
    <w:rsid w:val="003E7C24"/>
    <w:rsid w:val="003E7E6F"/>
    <w:rsid w:val="003F1954"/>
    <w:rsid w:val="003F1FA4"/>
    <w:rsid w:val="003F2E36"/>
    <w:rsid w:val="003F4099"/>
    <w:rsid w:val="003F57DF"/>
    <w:rsid w:val="003F6AFE"/>
    <w:rsid w:val="003F6DF7"/>
    <w:rsid w:val="003F75A4"/>
    <w:rsid w:val="00400C33"/>
    <w:rsid w:val="004012FE"/>
    <w:rsid w:val="0040139C"/>
    <w:rsid w:val="00401E25"/>
    <w:rsid w:val="00401F2C"/>
    <w:rsid w:val="00402179"/>
    <w:rsid w:val="00403173"/>
    <w:rsid w:val="004033ED"/>
    <w:rsid w:val="00403C4D"/>
    <w:rsid w:val="00403F0A"/>
    <w:rsid w:val="00404900"/>
    <w:rsid w:val="0040534D"/>
    <w:rsid w:val="004057E4"/>
    <w:rsid w:val="00405D64"/>
    <w:rsid w:val="00405EAE"/>
    <w:rsid w:val="00406FCE"/>
    <w:rsid w:val="004071C7"/>
    <w:rsid w:val="00407CF0"/>
    <w:rsid w:val="00410203"/>
    <w:rsid w:val="004102EE"/>
    <w:rsid w:val="004106AE"/>
    <w:rsid w:val="00410CEC"/>
    <w:rsid w:val="00410E4E"/>
    <w:rsid w:val="0041100E"/>
    <w:rsid w:val="004114FD"/>
    <w:rsid w:val="004115E6"/>
    <w:rsid w:val="00411754"/>
    <w:rsid w:val="004124E1"/>
    <w:rsid w:val="004130D7"/>
    <w:rsid w:val="00413474"/>
    <w:rsid w:val="00413C11"/>
    <w:rsid w:val="00414465"/>
    <w:rsid w:val="00415033"/>
    <w:rsid w:val="00416338"/>
    <w:rsid w:val="00416A9E"/>
    <w:rsid w:val="00416EF5"/>
    <w:rsid w:val="00417FB7"/>
    <w:rsid w:val="00420818"/>
    <w:rsid w:val="00420FAA"/>
    <w:rsid w:val="00421301"/>
    <w:rsid w:val="00421754"/>
    <w:rsid w:val="004218CF"/>
    <w:rsid w:val="00421D69"/>
    <w:rsid w:val="00422796"/>
    <w:rsid w:val="004244B0"/>
    <w:rsid w:val="004248C8"/>
    <w:rsid w:val="00424963"/>
    <w:rsid w:val="0042534E"/>
    <w:rsid w:val="00425E2C"/>
    <w:rsid w:val="00426CA5"/>
    <w:rsid w:val="0042735F"/>
    <w:rsid w:val="00427BFD"/>
    <w:rsid w:val="00427C36"/>
    <w:rsid w:val="00430315"/>
    <w:rsid w:val="00430621"/>
    <w:rsid w:val="00431B4F"/>
    <w:rsid w:val="00431F8F"/>
    <w:rsid w:val="004326B9"/>
    <w:rsid w:val="00432C72"/>
    <w:rsid w:val="00433B9A"/>
    <w:rsid w:val="00433C17"/>
    <w:rsid w:val="0043429D"/>
    <w:rsid w:val="00434444"/>
    <w:rsid w:val="00434AE8"/>
    <w:rsid w:val="0043648F"/>
    <w:rsid w:val="00436D45"/>
    <w:rsid w:val="004370FE"/>
    <w:rsid w:val="00437661"/>
    <w:rsid w:val="00437E57"/>
    <w:rsid w:val="00440049"/>
    <w:rsid w:val="004408D1"/>
    <w:rsid w:val="00440B0B"/>
    <w:rsid w:val="00440E3F"/>
    <w:rsid w:val="00441264"/>
    <w:rsid w:val="00441F53"/>
    <w:rsid w:val="00442356"/>
    <w:rsid w:val="00442A34"/>
    <w:rsid w:val="00442EAD"/>
    <w:rsid w:val="00443442"/>
    <w:rsid w:val="00444098"/>
    <w:rsid w:val="004440E8"/>
    <w:rsid w:val="00444542"/>
    <w:rsid w:val="00445988"/>
    <w:rsid w:val="00445BAF"/>
    <w:rsid w:val="00445D6B"/>
    <w:rsid w:val="00446486"/>
    <w:rsid w:val="004466E9"/>
    <w:rsid w:val="004501AD"/>
    <w:rsid w:val="004505A9"/>
    <w:rsid w:val="00450626"/>
    <w:rsid w:val="004511AC"/>
    <w:rsid w:val="00451F45"/>
    <w:rsid w:val="00452EDD"/>
    <w:rsid w:val="004534AF"/>
    <w:rsid w:val="004544B9"/>
    <w:rsid w:val="0045498A"/>
    <w:rsid w:val="00454BC8"/>
    <w:rsid w:val="00455461"/>
    <w:rsid w:val="0045574F"/>
    <w:rsid w:val="00455B03"/>
    <w:rsid w:val="004568C4"/>
    <w:rsid w:val="00456B91"/>
    <w:rsid w:val="00457117"/>
    <w:rsid w:val="0045733D"/>
    <w:rsid w:val="004574CA"/>
    <w:rsid w:val="004601EF"/>
    <w:rsid w:val="00460C7F"/>
    <w:rsid w:val="004610EB"/>
    <w:rsid w:val="0046162A"/>
    <w:rsid w:val="00461723"/>
    <w:rsid w:val="004617D6"/>
    <w:rsid w:val="004627D2"/>
    <w:rsid w:val="00462DD5"/>
    <w:rsid w:val="00462E19"/>
    <w:rsid w:val="00463DA7"/>
    <w:rsid w:val="004643DE"/>
    <w:rsid w:val="0046536F"/>
    <w:rsid w:val="00466485"/>
    <w:rsid w:val="00466533"/>
    <w:rsid w:val="0046716F"/>
    <w:rsid w:val="004672DE"/>
    <w:rsid w:val="00470093"/>
    <w:rsid w:val="00470097"/>
    <w:rsid w:val="004702AA"/>
    <w:rsid w:val="004710AA"/>
    <w:rsid w:val="00471D6C"/>
    <w:rsid w:val="00471F6A"/>
    <w:rsid w:val="004728A9"/>
    <w:rsid w:val="004743FB"/>
    <w:rsid w:val="0047464F"/>
    <w:rsid w:val="00474ABF"/>
    <w:rsid w:val="00474D5F"/>
    <w:rsid w:val="00475926"/>
    <w:rsid w:val="00475E66"/>
    <w:rsid w:val="00476551"/>
    <w:rsid w:val="0047666F"/>
    <w:rsid w:val="00476726"/>
    <w:rsid w:val="00476A18"/>
    <w:rsid w:val="0047710C"/>
    <w:rsid w:val="00477633"/>
    <w:rsid w:val="00477702"/>
    <w:rsid w:val="00480978"/>
    <w:rsid w:val="00480D67"/>
    <w:rsid w:val="0048100C"/>
    <w:rsid w:val="00481EAD"/>
    <w:rsid w:val="00482008"/>
    <w:rsid w:val="00482786"/>
    <w:rsid w:val="00482CE0"/>
    <w:rsid w:val="00484501"/>
    <w:rsid w:val="00484B7D"/>
    <w:rsid w:val="00484C09"/>
    <w:rsid w:val="00485C0E"/>
    <w:rsid w:val="00486F50"/>
    <w:rsid w:val="00487E39"/>
    <w:rsid w:val="00487ECE"/>
    <w:rsid w:val="0049058E"/>
    <w:rsid w:val="00490E17"/>
    <w:rsid w:val="00491ACB"/>
    <w:rsid w:val="004926A1"/>
    <w:rsid w:val="00492C28"/>
    <w:rsid w:val="00493827"/>
    <w:rsid w:val="00493D7F"/>
    <w:rsid w:val="00494114"/>
    <w:rsid w:val="0049413A"/>
    <w:rsid w:val="004944A2"/>
    <w:rsid w:val="00494B7A"/>
    <w:rsid w:val="00495828"/>
    <w:rsid w:val="0049582A"/>
    <w:rsid w:val="00496FB3"/>
    <w:rsid w:val="00497305"/>
    <w:rsid w:val="004977B4"/>
    <w:rsid w:val="004977E6"/>
    <w:rsid w:val="004979CF"/>
    <w:rsid w:val="004A05D1"/>
    <w:rsid w:val="004A14E7"/>
    <w:rsid w:val="004A1789"/>
    <w:rsid w:val="004A1BBC"/>
    <w:rsid w:val="004A1D84"/>
    <w:rsid w:val="004A1F66"/>
    <w:rsid w:val="004A542C"/>
    <w:rsid w:val="004A69DC"/>
    <w:rsid w:val="004A6F35"/>
    <w:rsid w:val="004A7B7C"/>
    <w:rsid w:val="004B0707"/>
    <w:rsid w:val="004B0BF7"/>
    <w:rsid w:val="004B1245"/>
    <w:rsid w:val="004B14E3"/>
    <w:rsid w:val="004B1795"/>
    <w:rsid w:val="004B1D76"/>
    <w:rsid w:val="004B22CE"/>
    <w:rsid w:val="004B265F"/>
    <w:rsid w:val="004B2A3F"/>
    <w:rsid w:val="004B513C"/>
    <w:rsid w:val="004B575F"/>
    <w:rsid w:val="004B689B"/>
    <w:rsid w:val="004B709C"/>
    <w:rsid w:val="004B7C6D"/>
    <w:rsid w:val="004C0250"/>
    <w:rsid w:val="004C06ED"/>
    <w:rsid w:val="004C0DD9"/>
    <w:rsid w:val="004C1119"/>
    <w:rsid w:val="004C11EE"/>
    <w:rsid w:val="004C2B36"/>
    <w:rsid w:val="004C2C11"/>
    <w:rsid w:val="004C2C6E"/>
    <w:rsid w:val="004C339C"/>
    <w:rsid w:val="004C4041"/>
    <w:rsid w:val="004C45D8"/>
    <w:rsid w:val="004C4AD8"/>
    <w:rsid w:val="004C4CB3"/>
    <w:rsid w:val="004C66E4"/>
    <w:rsid w:val="004C6975"/>
    <w:rsid w:val="004C736B"/>
    <w:rsid w:val="004C7779"/>
    <w:rsid w:val="004C79C3"/>
    <w:rsid w:val="004C7B7C"/>
    <w:rsid w:val="004D00F6"/>
    <w:rsid w:val="004D1422"/>
    <w:rsid w:val="004D1DB7"/>
    <w:rsid w:val="004D2E9B"/>
    <w:rsid w:val="004D6FA4"/>
    <w:rsid w:val="004D7A01"/>
    <w:rsid w:val="004E08A6"/>
    <w:rsid w:val="004E09C8"/>
    <w:rsid w:val="004E11E3"/>
    <w:rsid w:val="004E1859"/>
    <w:rsid w:val="004E1A96"/>
    <w:rsid w:val="004E1EC5"/>
    <w:rsid w:val="004E298D"/>
    <w:rsid w:val="004E2CAB"/>
    <w:rsid w:val="004E3B8F"/>
    <w:rsid w:val="004E4153"/>
    <w:rsid w:val="004E41E5"/>
    <w:rsid w:val="004E425B"/>
    <w:rsid w:val="004E4295"/>
    <w:rsid w:val="004E4343"/>
    <w:rsid w:val="004E4D9D"/>
    <w:rsid w:val="004E4E98"/>
    <w:rsid w:val="004E5AC3"/>
    <w:rsid w:val="004E5CB8"/>
    <w:rsid w:val="004E5E29"/>
    <w:rsid w:val="004E7701"/>
    <w:rsid w:val="004E7ACF"/>
    <w:rsid w:val="004F0404"/>
    <w:rsid w:val="004F0AA1"/>
    <w:rsid w:val="004F0F0F"/>
    <w:rsid w:val="004F0F17"/>
    <w:rsid w:val="004F117D"/>
    <w:rsid w:val="004F36D7"/>
    <w:rsid w:val="004F3F32"/>
    <w:rsid w:val="004F4746"/>
    <w:rsid w:val="004F4EED"/>
    <w:rsid w:val="004F593B"/>
    <w:rsid w:val="00500083"/>
    <w:rsid w:val="005016F2"/>
    <w:rsid w:val="0050232D"/>
    <w:rsid w:val="00502BA4"/>
    <w:rsid w:val="0050300A"/>
    <w:rsid w:val="00503095"/>
    <w:rsid w:val="00503489"/>
    <w:rsid w:val="00505746"/>
    <w:rsid w:val="00505D7C"/>
    <w:rsid w:val="00506242"/>
    <w:rsid w:val="00507147"/>
    <w:rsid w:val="00507196"/>
    <w:rsid w:val="005074FF"/>
    <w:rsid w:val="005077C4"/>
    <w:rsid w:val="005111BB"/>
    <w:rsid w:val="005111E5"/>
    <w:rsid w:val="005113BE"/>
    <w:rsid w:val="005116F4"/>
    <w:rsid w:val="00512283"/>
    <w:rsid w:val="0051243C"/>
    <w:rsid w:val="00512CE8"/>
    <w:rsid w:val="00512F7C"/>
    <w:rsid w:val="00513372"/>
    <w:rsid w:val="00514510"/>
    <w:rsid w:val="00514E7F"/>
    <w:rsid w:val="0051522D"/>
    <w:rsid w:val="00515CF2"/>
    <w:rsid w:val="00516421"/>
    <w:rsid w:val="005168B0"/>
    <w:rsid w:val="00516AA3"/>
    <w:rsid w:val="0051772B"/>
    <w:rsid w:val="00517C56"/>
    <w:rsid w:val="0052042D"/>
    <w:rsid w:val="00520FC6"/>
    <w:rsid w:val="005222EA"/>
    <w:rsid w:val="00522410"/>
    <w:rsid w:val="00522B1E"/>
    <w:rsid w:val="00522BC1"/>
    <w:rsid w:val="0052317B"/>
    <w:rsid w:val="00523223"/>
    <w:rsid w:val="005246E2"/>
    <w:rsid w:val="00525240"/>
    <w:rsid w:val="00525DBE"/>
    <w:rsid w:val="00525F0E"/>
    <w:rsid w:val="00527DED"/>
    <w:rsid w:val="00530361"/>
    <w:rsid w:val="005306C7"/>
    <w:rsid w:val="00530C44"/>
    <w:rsid w:val="00531F78"/>
    <w:rsid w:val="00533935"/>
    <w:rsid w:val="00533E79"/>
    <w:rsid w:val="0053409E"/>
    <w:rsid w:val="00534985"/>
    <w:rsid w:val="00534B5E"/>
    <w:rsid w:val="00535B75"/>
    <w:rsid w:val="00536A86"/>
    <w:rsid w:val="0053705C"/>
    <w:rsid w:val="005376DA"/>
    <w:rsid w:val="00542609"/>
    <w:rsid w:val="0054362C"/>
    <w:rsid w:val="00543B50"/>
    <w:rsid w:val="00543C14"/>
    <w:rsid w:val="00543F74"/>
    <w:rsid w:val="00546357"/>
    <w:rsid w:val="0054635F"/>
    <w:rsid w:val="00546F76"/>
    <w:rsid w:val="00547734"/>
    <w:rsid w:val="005478B2"/>
    <w:rsid w:val="005507E1"/>
    <w:rsid w:val="005520D7"/>
    <w:rsid w:val="00552238"/>
    <w:rsid w:val="00554388"/>
    <w:rsid w:val="005545CC"/>
    <w:rsid w:val="00554773"/>
    <w:rsid w:val="005548F4"/>
    <w:rsid w:val="00554AFD"/>
    <w:rsid w:val="00554BEC"/>
    <w:rsid w:val="00554EBB"/>
    <w:rsid w:val="005553E3"/>
    <w:rsid w:val="005565E4"/>
    <w:rsid w:val="00556DFC"/>
    <w:rsid w:val="0055726D"/>
    <w:rsid w:val="00560ED0"/>
    <w:rsid w:val="00561547"/>
    <w:rsid w:val="00561A23"/>
    <w:rsid w:val="00561FD7"/>
    <w:rsid w:val="00562188"/>
    <w:rsid w:val="0056282A"/>
    <w:rsid w:val="0056395D"/>
    <w:rsid w:val="00564537"/>
    <w:rsid w:val="005649F1"/>
    <w:rsid w:val="005651EC"/>
    <w:rsid w:val="005655CC"/>
    <w:rsid w:val="00565A59"/>
    <w:rsid w:val="00566533"/>
    <w:rsid w:val="0056683C"/>
    <w:rsid w:val="0056708E"/>
    <w:rsid w:val="00567DE8"/>
    <w:rsid w:val="005702E1"/>
    <w:rsid w:val="0057047D"/>
    <w:rsid w:val="00570C20"/>
    <w:rsid w:val="005719A5"/>
    <w:rsid w:val="00572822"/>
    <w:rsid w:val="00572B1A"/>
    <w:rsid w:val="00572DEA"/>
    <w:rsid w:val="00572E33"/>
    <w:rsid w:val="00573537"/>
    <w:rsid w:val="00573F78"/>
    <w:rsid w:val="00575223"/>
    <w:rsid w:val="005752FD"/>
    <w:rsid w:val="005754E2"/>
    <w:rsid w:val="005756CC"/>
    <w:rsid w:val="0057582E"/>
    <w:rsid w:val="00576336"/>
    <w:rsid w:val="005768F5"/>
    <w:rsid w:val="00576BAC"/>
    <w:rsid w:val="00576E7C"/>
    <w:rsid w:val="00576E7F"/>
    <w:rsid w:val="005779C0"/>
    <w:rsid w:val="00577FEE"/>
    <w:rsid w:val="00582774"/>
    <w:rsid w:val="005829B2"/>
    <w:rsid w:val="005834A4"/>
    <w:rsid w:val="005838CB"/>
    <w:rsid w:val="00583FBE"/>
    <w:rsid w:val="00584B92"/>
    <w:rsid w:val="00584E18"/>
    <w:rsid w:val="00585834"/>
    <w:rsid w:val="00585D60"/>
    <w:rsid w:val="0058643F"/>
    <w:rsid w:val="00586635"/>
    <w:rsid w:val="00586ECA"/>
    <w:rsid w:val="005872C7"/>
    <w:rsid w:val="00587387"/>
    <w:rsid w:val="00587CA8"/>
    <w:rsid w:val="00590228"/>
    <w:rsid w:val="00590238"/>
    <w:rsid w:val="00590290"/>
    <w:rsid w:val="00590476"/>
    <w:rsid w:val="00590D7B"/>
    <w:rsid w:val="00591524"/>
    <w:rsid w:val="00591CB9"/>
    <w:rsid w:val="0059379B"/>
    <w:rsid w:val="00593CD1"/>
    <w:rsid w:val="00593DF5"/>
    <w:rsid w:val="00595921"/>
    <w:rsid w:val="00596454"/>
    <w:rsid w:val="00596AB2"/>
    <w:rsid w:val="00596AF7"/>
    <w:rsid w:val="00596E38"/>
    <w:rsid w:val="0059758C"/>
    <w:rsid w:val="00597783"/>
    <w:rsid w:val="00597F7D"/>
    <w:rsid w:val="005A14E9"/>
    <w:rsid w:val="005A1539"/>
    <w:rsid w:val="005A1F6A"/>
    <w:rsid w:val="005A21CD"/>
    <w:rsid w:val="005A314D"/>
    <w:rsid w:val="005A360F"/>
    <w:rsid w:val="005A367D"/>
    <w:rsid w:val="005A3748"/>
    <w:rsid w:val="005A4185"/>
    <w:rsid w:val="005A479D"/>
    <w:rsid w:val="005A4E92"/>
    <w:rsid w:val="005A507C"/>
    <w:rsid w:val="005A51EB"/>
    <w:rsid w:val="005A604E"/>
    <w:rsid w:val="005A6CAE"/>
    <w:rsid w:val="005A7064"/>
    <w:rsid w:val="005A7B57"/>
    <w:rsid w:val="005A7D75"/>
    <w:rsid w:val="005B0C09"/>
    <w:rsid w:val="005B0FBD"/>
    <w:rsid w:val="005B1117"/>
    <w:rsid w:val="005B11F5"/>
    <w:rsid w:val="005B1428"/>
    <w:rsid w:val="005B1AEA"/>
    <w:rsid w:val="005B218C"/>
    <w:rsid w:val="005B38AC"/>
    <w:rsid w:val="005B3B1C"/>
    <w:rsid w:val="005B3F80"/>
    <w:rsid w:val="005B3FEC"/>
    <w:rsid w:val="005B442F"/>
    <w:rsid w:val="005B4BAF"/>
    <w:rsid w:val="005B52C1"/>
    <w:rsid w:val="005B53D6"/>
    <w:rsid w:val="005B540E"/>
    <w:rsid w:val="005B6568"/>
    <w:rsid w:val="005B6C8A"/>
    <w:rsid w:val="005B6F7A"/>
    <w:rsid w:val="005B717A"/>
    <w:rsid w:val="005B77DB"/>
    <w:rsid w:val="005B7A48"/>
    <w:rsid w:val="005B7CFA"/>
    <w:rsid w:val="005C0177"/>
    <w:rsid w:val="005C0297"/>
    <w:rsid w:val="005C118F"/>
    <w:rsid w:val="005C12E0"/>
    <w:rsid w:val="005C17ED"/>
    <w:rsid w:val="005C2B7D"/>
    <w:rsid w:val="005C341C"/>
    <w:rsid w:val="005C3A81"/>
    <w:rsid w:val="005C508F"/>
    <w:rsid w:val="005C6175"/>
    <w:rsid w:val="005C63A5"/>
    <w:rsid w:val="005C6A18"/>
    <w:rsid w:val="005C74D2"/>
    <w:rsid w:val="005C7DD7"/>
    <w:rsid w:val="005D066A"/>
    <w:rsid w:val="005D0BA8"/>
    <w:rsid w:val="005D1D80"/>
    <w:rsid w:val="005D1EB9"/>
    <w:rsid w:val="005D2A52"/>
    <w:rsid w:val="005D3437"/>
    <w:rsid w:val="005D361B"/>
    <w:rsid w:val="005D3B6F"/>
    <w:rsid w:val="005D3C47"/>
    <w:rsid w:val="005D433B"/>
    <w:rsid w:val="005D4601"/>
    <w:rsid w:val="005D4606"/>
    <w:rsid w:val="005D4EDD"/>
    <w:rsid w:val="005D5999"/>
    <w:rsid w:val="005D6516"/>
    <w:rsid w:val="005D6771"/>
    <w:rsid w:val="005D6C5E"/>
    <w:rsid w:val="005E0A30"/>
    <w:rsid w:val="005E0E34"/>
    <w:rsid w:val="005E15BC"/>
    <w:rsid w:val="005E1AF4"/>
    <w:rsid w:val="005E2F4C"/>
    <w:rsid w:val="005E3037"/>
    <w:rsid w:val="005E37E5"/>
    <w:rsid w:val="005E426D"/>
    <w:rsid w:val="005E4B95"/>
    <w:rsid w:val="005E5B49"/>
    <w:rsid w:val="005E5D18"/>
    <w:rsid w:val="005E5E9D"/>
    <w:rsid w:val="005E616C"/>
    <w:rsid w:val="005E6B0D"/>
    <w:rsid w:val="005E6BDB"/>
    <w:rsid w:val="005E767A"/>
    <w:rsid w:val="005E7B63"/>
    <w:rsid w:val="005F162D"/>
    <w:rsid w:val="005F18BC"/>
    <w:rsid w:val="005F1D87"/>
    <w:rsid w:val="005F20B3"/>
    <w:rsid w:val="005F2414"/>
    <w:rsid w:val="005F26F5"/>
    <w:rsid w:val="005F2B30"/>
    <w:rsid w:val="005F323B"/>
    <w:rsid w:val="005F3F70"/>
    <w:rsid w:val="005F3F88"/>
    <w:rsid w:val="005F4412"/>
    <w:rsid w:val="005F45EC"/>
    <w:rsid w:val="005F502C"/>
    <w:rsid w:val="005F5B16"/>
    <w:rsid w:val="005F6A67"/>
    <w:rsid w:val="005F6AF3"/>
    <w:rsid w:val="005F7751"/>
    <w:rsid w:val="0060069D"/>
    <w:rsid w:val="00601AC6"/>
    <w:rsid w:val="00602ED9"/>
    <w:rsid w:val="006034B6"/>
    <w:rsid w:val="00603750"/>
    <w:rsid w:val="00604371"/>
    <w:rsid w:val="00604A4C"/>
    <w:rsid w:val="00604D57"/>
    <w:rsid w:val="00605586"/>
    <w:rsid w:val="00605CD9"/>
    <w:rsid w:val="00605FF8"/>
    <w:rsid w:val="006065EE"/>
    <w:rsid w:val="00606950"/>
    <w:rsid w:val="006106DD"/>
    <w:rsid w:val="00611760"/>
    <w:rsid w:val="00612422"/>
    <w:rsid w:val="00612B19"/>
    <w:rsid w:val="00612C4A"/>
    <w:rsid w:val="0061395A"/>
    <w:rsid w:val="00614602"/>
    <w:rsid w:val="006146A2"/>
    <w:rsid w:val="006156DF"/>
    <w:rsid w:val="00616053"/>
    <w:rsid w:val="00616D22"/>
    <w:rsid w:val="006175F8"/>
    <w:rsid w:val="0061767A"/>
    <w:rsid w:val="006177A2"/>
    <w:rsid w:val="00620C6E"/>
    <w:rsid w:val="00623DC5"/>
    <w:rsid w:val="00623FF1"/>
    <w:rsid w:val="006244CC"/>
    <w:rsid w:val="00626FA9"/>
    <w:rsid w:val="006273A8"/>
    <w:rsid w:val="0062773E"/>
    <w:rsid w:val="0063141C"/>
    <w:rsid w:val="00632CF8"/>
    <w:rsid w:val="0063353C"/>
    <w:rsid w:val="00633C3B"/>
    <w:rsid w:val="0063410E"/>
    <w:rsid w:val="00634450"/>
    <w:rsid w:val="00636279"/>
    <w:rsid w:val="006370B8"/>
    <w:rsid w:val="006373CB"/>
    <w:rsid w:val="00637C94"/>
    <w:rsid w:val="00640743"/>
    <w:rsid w:val="00640EC1"/>
    <w:rsid w:val="00641F2A"/>
    <w:rsid w:val="006420DB"/>
    <w:rsid w:val="0064290A"/>
    <w:rsid w:val="00643166"/>
    <w:rsid w:val="006435D7"/>
    <w:rsid w:val="0064388F"/>
    <w:rsid w:val="00643FAB"/>
    <w:rsid w:val="0064428B"/>
    <w:rsid w:val="00644377"/>
    <w:rsid w:val="0064474B"/>
    <w:rsid w:val="00644F62"/>
    <w:rsid w:val="00646226"/>
    <w:rsid w:val="00646A9C"/>
    <w:rsid w:val="00646C8D"/>
    <w:rsid w:val="0065101B"/>
    <w:rsid w:val="006518B8"/>
    <w:rsid w:val="0065198A"/>
    <w:rsid w:val="006520BB"/>
    <w:rsid w:val="006528CA"/>
    <w:rsid w:val="0065357E"/>
    <w:rsid w:val="00653870"/>
    <w:rsid w:val="006559FB"/>
    <w:rsid w:val="00655AD7"/>
    <w:rsid w:val="00656CC4"/>
    <w:rsid w:val="00656EE1"/>
    <w:rsid w:val="00660069"/>
    <w:rsid w:val="0066013C"/>
    <w:rsid w:val="006602E6"/>
    <w:rsid w:val="006602F3"/>
    <w:rsid w:val="00660F0C"/>
    <w:rsid w:val="00661362"/>
    <w:rsid w:val="00661954"/>
    <w:rsid w:val="00661CF9"/>
    <w:rsid w:val="00661CFD"/>
    <w:rsid w:val="0066247E"/>
    <w:rsid w:val="00662B65"/>
    <w:rsid w:val="0066397A"/>
    <w:rsid w:val="00663F04"/>
    <w:rsid w:val="00664271"/>
    <w:rsid w:val="006643C5"/>
    <w:rsid w:val="006663F7"/>
    <w:rsid w:val="00666845"/>
    <w:rsid w:val="00666C2E"/>
    <w:rsid w:val="0066710C"/>
    <w:rsid w:val="00667449"/>
    <w:rsid w:val="00667833"/>
    <w:rsid w:val="0067039F"/>
    <w:rsid w:val="00670AED"/>
    <w:rsid w:val="006713C3"/>
    <w:rsid w:val="00671A26"/>
    <w:rsid w:val="00671B53"/>
    <w:rsid w:val="00671BAD"/>
    <w:rsid w:val="00671CD5"/>
    <w:rsid w:val="00672884"/>
    <w:rsid w:val="00673261"/>
    <w:rsid w:val="006737DC"/>
    <w:rsid w:val="00674244"/>
    <w:rsid w:val="006745BA"/>
    <w:rsid w:val="00674F71"/>
    <w:rsid w:val="006767E2"/>
    <w:rsid w:val="00676A9A"/>
    <w:rsid w:val="00677AFC"/>
    <w:rsid w:val="0068014D"/>
    <w:rsid w:val="00680464"/>
    <w:rsid w:val="0068162A"/>
    <w:rsid w:val="0068171A"/>
    <w:rsid w:val="00682136"/>
    <w:rsid w:val="00682D5F"/>
    <w:rsid w:val="006830F9"/>
    <w:rsid w:val="006831E4"/>
    <w:rsid w:val="00683DEA"/>
    <w:rsid w:val="00684C0D"/>
    <w:rsid w:val="0068514C"/>
    <w:rsid w:val="00685529"/>
    <w:rsid w:val="0068575A"/>
    <w:rsid w:val="00685904"/>
    <w:rsid w:val="006861A8"/>
    <w:rsid w:val="0068654C"/>
    <w:rsid w:val="00690039"/>
    <w:rsid w:val="006904AB"/>
    <w:rsid w:val="00690574"/>
    <w:rsid w:val="00690A78"/>
    <w:rsid w:val="006922E5"/>
    <w:rsid w:val="0069275F"/>
    <w:rsid w:val="00693485"/>
    <w:rsid w:val="0069378E"/>
    <w:rsid w:val="006946F9"/>
    <w:rsid w:val="006948F9"/>
    <w:rsid w:val="006952B7"/>
    <w:rsid w:val="006969C1"/>
    <w:rsid w:val="00697733"/>
    <w:rsid w:val="006A024D"/>
    <w:rsid w:val="006A0F1E"/>
    <w:rsid w:val="006A10F6"/>
    <w:rsid w:val="006A126E"/>
    <w:rsid w:val="006A154F"/>
    <w:rsid w:val="006A1584"/>
    <w:rsid w:val="006A2A31"/>
    <w:rsid w:val="006A2EE2"/>
    <w:rsid w:val="006A3781"/>
    <w:rsid w:val="006A395A"/>
    <w:rsid w:val="006A3BA1"/>
    <w:rsid w:val="006A3E18"/>
    <w:rsid w:val="006A4373"/>
    <w:rsid w:val="006A66B2"/>
    <w:rsid w:val="006A6B47"/>
    <w:rsid w:val="006A79E4"/>
    <w:rsid w:val="006B0A99"/>
    <w:rsid w:val="006B0FC5"/>
    <w:rsid w:val="006B199B"/>
    <w:rsid w:val="006B1A12"/>
    <w:rsid w:val="006B1FA4"/>
    <w:rsid w:val="006B20ED"/>
    <w:rsid w:val="006B221A"/>
    <w:rsid w:val="006B2FDA"/>
    <w:rsid w:val="006B31E7"/>
    <w:rsid w:val="006B3878"/>
    <w:rsid w:val="006B4208"/>
    <w:rsid w:val="006B4893"/>
    <w:rsid w:val="006B5115"/>
    <w:rsid w:val="006B54CF"/>
    <w:rsid w:val="006B5925"/>
    <w:rsid w:val="006B5EFE"/>
    <w:rsid w:val="006B60D6"/>
    <w:rsid w:val="006B69A8"/>
    <w:rsid w:val="006B69C2"/>
    <w:rsid w:val="006B728E"/>
    <w:rsid w:val="006C015B"/>
    <w:rsid w:val="006C0987"/>
    <w:rsid w:val="006C0D00"/>
    <w:rsid w:val="006C1193"/>
    <w:rsid w:val="006C14CC"/>
    <w:rsid w:val="006C3262"/>
    <w:rsid w:val="006C3BA4"/>
    <w:rsid w:val="006C3F75"/>
    <w:rsid w:val="006C48C1"/>
    <w:rsid w:val="006C500E"/>
    <w:rsid w:val="006C79D4"/>
    <w:rsid w:val="006C7F7B"/>
    <w:rsid w:val="006D1400"/>
    <w:rsid w:val="006D23B0"/>
    <w:rsid w:val="006D26F5"/>
    <w:rsid w:val="006D3746"/>
    <w:rsid w:val="006D5C8C"/>
    <w:rsid w:val="006D67E0"/>
    <w:rsid w:val="006D6950"/>
    <w:rsid w:val="006D6B5B"/>
    <w:rsid w:val="006D72F4"/>
    <w:rsid w:val="006E0175"/>
    <w:rsid w:val="006E03DB"/>
    <w:rsid w:val="006E1306"/>
    <w:rsid w:val="006E149B"/>
    <w:rsid w:val="006E1B78"/>
    <w:rsid w:val="006E2AD9"/>
    <w:rsid w:val="006E3589"/>
    <w:rsid w:val="006E3BA5"/>
    <w:rsid w:val="006E43B9"/>
    <w:rsid w:val="006E4423"/>
    <w:rsid w:val="006E4F4D"/>
    <w:rsid w:val="006E5A2B"/>
    <w:rsid w:val="006E5AA8"/>
    <w:rsid w:val="006E5AD1"/>
    <w:rsid w:val="006E7996"/>
    <w:rsid w:val="006E7F56"/>
    <w:rsid w:val="006F0047"/>
    <w:rsid w:val="006F0698"/>
    <w:rsid w:val="006F097B"/>
    <w:rsid w:val="006F0D7A"/>
    <w:rsid w:val="006F166C"/>
    <w:rsid w:val="006F191D"/>
    <w:rsid w:val="006F23B3"/>
    <w:rsid w:val="006F26CD"/>
    <w:rsid w:val="006F324C"/>
    <w:rsid w:val="006F3F29"/>
    <w:rsid w:val="006F45D5"/>
    <w:rsid w:val="006F508B"/>
    <w:rsid w:val="006F50FE"/>
    <w:rsid w:val="006F5564"/>
    <w:rsid w:val="006F59FE"/>
    <w:rsid w:val="006F62CA"/>
    <w:rsid w:val="006F6924"/>
    <w:rsid w:val="006F7E21"/>
    <w:rsid w:val="006F7E74"/>
    <w:rsid w:val="0070081E"/>
    <w:rsid w:val="00700BD8"/>
    <w:rsid w:val="00704C66"/>
    <w:rsid w:val="00704DB4"/>
    <w:rsid w:val="00706278"/>
    <w:rsid w:val="00706A0B"/>
    <w:rsid w:val="00706D95"/>
    <w:rsid w:val="00706FBE"/>
    <w:rsid w:val="00710271"/>
    <w:rsid w:val="00710711"/>
    <w:rsid w:val="007111B5"/>
    <w:rsid w:val="00711506"/>
    <w:rsid w:val="00711590"/>
    <w:rsid w:val="00711764"/>
    <w:rsid w:val="00711942"/>
    <w:rsid w:val="00711D52"/>
    <w:rsid w:val="007122D4"/>
    <w:rsid w:val="00712C8D"/>
    <w:rsid w:val="00713245"/>
    <w:rsid w:val="00714853"/>
    <w:rsid w:val="00714C42"/>
    <w:rsid w:val="00715942"/>
    <w:rsid w:val="00715E3F"/>
    <w:rsid w:val="007169CE"/>
    <w:rsid w:val="00717334"/>
    <w:rsid w:val="00717C5E"/>
    <w:rsid w:val="00720809"/>
    <w:rsid w:val="00721E93"/>
    <w:rsid w:val="007229C2"/>
    <w:rsid w:val="00723CEE"/>
    <w:rsid w:val="00724208"/>
    <w:rsid w:val="00724838"/>
    <w:rsid w:val="00724ACA"/>
    <w:rsid w:val="00726482"/>
    <w:rsid w:val="00727832"/>
    <w:rsid w:val="00727A47"/>
    <w:rsid w:val="00730298"/>
    <w:rsid w:val="00730B90"/>
    <w:rsid w:val="00730EAC"/>
    <w:rsid w:val="00731237"/>
    <w:rsid w:val="0073138F"/>
    <w:rsid w:val="00731B69"/>
    <w:rsid w:val="00732655"/>
    <w:rsid w:val="0073265F"/>
    <w:rsid w:val="00732AC6"/>
    <w:rsid w:val="00732AF7"/>
    <w:rsid w:val="007333FD"/>
    <w:rsid w:val="00733533"/>
    <w:rsid w:val="00734B25"/>
    <w:rsid w:val="007371F7"/>
    <w:rsid w:val="0073790B"/>
    <w:rsid w:val="007402B0"/>
    <w:rsid w:val="00740B5C"/>
    <w:rsid w:val="00740F28"/>
    <w:rsid w:val="00741194"/>
    <w:rsid w:val="00741C68"/>
    <w:rsid w:val="00742825"/>
    <w:rsid w:val="00742C96"/>
    <w:rsid w:val="007438BB"/>
    <w:rsid w:val="00744591"/>
    <w:rsid w:val="00745425"/>
    <w:rsid w:val="007457AA"/>
    <w:rsid w:val="0074673F"/>
    <w:rsid w:val="007469CF"/>
    <w:rsid w:val="00746E14"/>
    <w:rsid w:val="00746EDD"/>
    <w:rsid w:val="007470C3"/>
    <w:rsid w:val="00747651"/>
    <w:rsid w:val="00750511"/>
    <w:rsid w:val="00750938"/>
    <w:rsid w:val="00752044"/>
    <w:rsid w:val="007533DB"/>
    <w:rsid w:val="007539C0"/>
    <w:rsid w:val="00753C19"/>
    <w:rsid w:val="00753D7A"/>
    <w:rsid w:val="00754A84"/>
    <w:rsid w:val="00754B7D"/>
    <w:rsid w:val="00754DB4"/>
    <w:rsid w:val="00755DB2"/>
    <w:rsid w:val="007567A0"/>
    <w:rsid w:val="00756F35"/>
    <w:rsid w:val="007604BE"/>
    <w:rsid w:val="00760CD4"/>
    <w:rsid w:val="00760F1C"/>
    <w:rsid w:val="00761186"/>
    <w:rsid w:val="00761B46"/>
    <w:rsid w:val="007629A2"/>
    <w:rsid w:val="00762E79"/>
    <w:rsid w:val="00763FDE"/>
    <w:rsid w:val="00764251"/>
    <w:rsid w:val="0076691A"/>
    <w:rsid w:val="00766ACA"/>
    <w:rsid w:val="00766C45"/>
    <w:rsid w:val="007675DA"/>
    <w:rsid w:val="0077088E"/>
    <w:rsid w:val="00770CB8"/>
    <w:rsid w:val="00771893"/>
    <w:rsid w:val="00772C39"/>
    <w:rsid w:val="007744C5"/>
    <w:rsid w:val="00775953"/>
    <w:rsid w:val="007779BF"/>
    <w:rsid w:val="00777BBC"/>
    <w:rsid w:val="00781384"/>
    <w:rsid w:val="00781E7E"/>
    <w:rsid w:val="0078247D"/>
    <w:rsid w:val="007830BC"/>
    <w:rsid w:val="00783D8F"/>
    <w:rsid w:val="00783DE8"/>
    <w:rsid w:val="00784816"/>
    <w:rsid w:val="00784AA4"/>
    <w:rsid w:val="00785072"/>
    <w:rsid w:val="00785EA4"/>
    <w:rsid w:val="0078602D"/>
    <w:rsid w:val="0078629A"/>
    <w:rsid w:val="007866EF"/>
    <w:rsid w:val="007869C4"/>
    <w:rsid w:val="00790178"/>
    <w:rsid w:val="00790FF0"/>
    <w:rsid w:val="0079201F"/>
    <w:rsid w:val="0079211C"/>
    <w:rsid w:val="00792630"/>
    <w:rsid w:val="00792B87"/>
    <w:rsid w:val="0079359A"/>
    <w:rsid w:val="00793682"/>
    <w:rsid w:val="00793C4E"/>
    <w:rsid w:val="0079476C"/>
    <w:rsid w:val="007950A1"/>
    <w:rsid w:val="00795827"/>
    <w:rsid w:val="00795AA0"/>
    <w:rsid w:val="00795C1B"/>
    <w:rsid w:val="007962D7"/>
    <w:rsid w:val="00796AD8"/>
    <w:rsid w:val="007972AD"/>
    <w:rsid w:val="00797F25"/>
    <w:rsid w:val="007A0258"/>
    <w:rsid w:val="007A048D"/>
    <w:rsid w:val="007A36A1"/>
    <w:rsid w:val="007A525C"/>
    <w:rsid w:val="007A6744"/>
    <w:rsid w:val="007A6A53"/>
    <w:rsid w:val="007A7269"/>
    <w:rsid w:val="007A779B"/>
    <w:rsid w:val="007A7B12"/>
    <w:rsid w:val="007B01F0"/>
    <w:rsid w:val="007B0F26"/>
    <w:rsid w:val="007B13A6"/>
    <w:rsid w:val="007B1757"/>
    <w:rsid w:val="007B1FB8"/>
    <w:rsid w:val="007B206D"/>
    <w:rsid w:val="007B2370"/>
    <w:rsid w:val="007B2E06"/>
    <w:rsid w:val="007B45B2"/>
    <w:rsid w:val="007B48F1"/>
    <w:rsid w:val="007B5CA6"/>
    <w:rsid w:val="007B6935"/>
    <w:rsid w:val="007B6C8E"/>
    <w:rsid w:val="007B6CAD"/>
    <w:rsid w:val="007B6D27"/>
    <w:rsid w:val="007B7453"/>
    <w:rsid w:val="007B7CF3"/>
    <w:rsid w:val="007C01AA"/>
    <w:rsid w:val="007C05C1"/>
    <w:rsid w:val="007C0DC6"/>
    <w:rsid w:val="007C1FA3"/>
    <w:rsid w:val="007C2BE3"/>
    <w:rsid w:val="007C3BEB"/>
    <w:rsid w:val="007C4372"/>
    <w:rsid w:val="007C4CB7"/>
    <w:rsid w:val="007C4CD5"/>
    <w:rsid w:val="007C4F48"/>
    <w:rsid w:val="007C6E32"/>
    <w:rsid w:val="007C70C1"/>
    <w:rsid w:val="007C7F43"/>
    <w:rsid w:val="007D0DF0"/>
    <w:rsid w:val="007D19B8"/>
    <w:rsid w:val="007D31CB"/>
    <w:rsid w:val="007D399B"/>
    <w:rsid w:val="007D49C3"/>
    <w:rsid w:val="007D545B"/>
    <w:rsid w:val="007D7A8B"/>
    <w:rsid w:val="007E0037"/>
    <w:rsid w:val="007E0DE5"/>
    <w:rsid w:val="007E134D"/>
    <w:rsid w:val="007E14A8"/>
    <w:rsid w:val="007E30D0"/>
    <w:rsid w:val="007E3C8F"/>
    <w:rsid w:val="007E3E41"/>
    <w:rsid w:val="007E46C6"/>
    <w:rsid w:val="007E4C78"/>
    <w:rsid w:val="007E5223"/>
    <w:rsid w:val="007E52B2"/>
    <w:rsid w:val="007E53F6"/>
    <w:rsid w:val="007E5415"/>
    <w:rsid w:val="007E5773"/>
    <w:rsid w:val="007E608B"/>
    <w:rsid w:val="007E617F"/>
    <w:rsid w:val="007E6364"/>
    <w:rsid w:val="007E6B78"/>
    <w:rsid w:val="007E6D81"/>
    <w:rsid w:val="007E7CC8"/>
    <w:rsid w:val="007F03C3"/>
    <w:rsid w:val="007F045F"/>
    <w:rsid w:val="007F1C6F"/>
    <w:rsid w:val="007F2F93"/>
    <w:rsid w:val="007F324E"/>
    <w:rsid w:val="007F33F0"/>
    <w:rsid w:val="007F4F9D"/>
    <w:rsid w:val="007F5878"/>
    <w:rsid w:val="007F5BD1"/>
    <w:rsid w:val="007F5E15"/>
    <w:rsid w:val="007F79E7"/>
    <w:rsid w:val="008005DB"/>
    <w:rsid w:val="00800626"/>
    <w:rsid w:val="00800960"/>
    <w:rsid w:val="008011D9"/>
    <w:rsid w:val="00801720"/>
    <w:rsid w:val="0080343D"/>
    <w:rsid w:val="008037ED"/>
    <w:rsid w:val="00803F08"/>
    <w:rsid w:val="00804426"/>
    <w:rsid w:val="00804E54"/>
    <w:rsid w:val="008053E6"/>
    <w:rsid w:val="00805940"/>
    <w:rsid w:val="00805956"/>
    <w:rsid w:val="00806095"/>
    <w:rsid w:val="008063C3"/>
    <w:rsid w:val="00806834"/>
    <w:rsid w:val="00807116"/>
    <w:rsid w:val="008075CC"/>
    <w:rsid w:val="00807613"/>
    <w:rsid w:val="008120D0"/>
    <w:rsid w:val="00813032"/>
    <w:rsid w:val="00814AA6"/>
    <w:rsid w:val="00815FD2"/>
    <w:rsid w:val="00816122"/>
    <w:rsid w:val="008173B1"/>
    <w:rsid w:val="00820433"/>
    <w:rsid w:val="008210B0"/>
    <w:rsid w:val="00821A25"/>
    <w:rsid w:val="00821BF9"/>
    <w:rsid w:val="0082201D"/>
    <w:rsid w:val="008227F8"/>
    <w:rsid w:val="00822881"/>
    <w:rsid w:val="0082368C"/>
    <w:rsid w:val="0082371C"/>
    <w:rsid w:val="00823969"/>
    <w:rsid w:val="00823C12"/>
    <w:rsid w:val="00823EC0"/>
    <w:rsid w:val="008244EA"/>
    <w:rsid w:val="0082498B"/>
    <w:rsid w:val="00825593"/>
    <w:rsid w:val="008256E1"/>
    <w:rsid w:val="00825F88"/>
    <w:rsid w:val="0082649D"/>
    <w:rsid w:val="00826705"/>
    <w:rsid w:val="008276DF"/>
    <w:rsid w:val="00830DA2"/>
    <w:rsid w:val="00830EEF"/>
    <w:rsid w:val="008312A6"/>
    <w:rsid w:val="0083233C"/>
    <w:rsid w:val="008341EA"/>
    <w:rsid w:val="008348DD"/>
    <w:rsid w:val="00834CC9"/>
    <w:rsid w:val="00834F3D"/>
    <w:rsid w:val="00835B2B"/>
    <w:rsid w:val="00835B95"/>
    <w:rsid w:val="00835C79"/>
    <w:rsid w:val="008361A9"/>
    <w:rsid w:val="0083628E"/>
    <w:rsid w:val="00836656"/>
    <w:rsid w:val="00836FB9"/>
    <w:rsid w:val="00840D2B"/>
    <w:rsid w:val="00840E5D"/>
    <w:rsid w:val="00841A0D"/>
    <w:rsid w:val="00842E3C"/>
    <w:rsid w:val="008437B0"/>
    <w:rsid w:val="00843C98"/>
    <w:rsid w:val="00844662"/>
    <w:rsid w:val="008447CF"/>
    <w:rsid w:val="00844F2D"/>
    <w:rsid w:val="0084647E"/>
    <w:rsid w:val="00846693"/>
    <w:rsid w:val="00846FA1"/>
    <w:rsid w:val="00850B7C"/>
    <w:rsid w:val="00850EEA"/>
    <w:rsid w:val="008546EB"/>
    <w:rsid w:val="008546EF"/>
    <w:rsid w:val="00855681"/>
    <w:rsid w:val="008556CE"/>
    <w:rsid w:val="00855D42"/>
    <w:rsid w:val="00856284"/>
    <w:rsid w:val="0085658D"/>
    <w:rsid w:val="008565CF"/>
    <w:rsid w:val="00857E11"/>
    <w:rsid w:val="008602B5"/>
    <w:rsid w:val="008607C0"/>
    <w:rsid w:val="00860CAD"/>
    <w:rsid w:val="00860D66"/>
    <w:rsid w:val="00861377"/>
    <w:rsid w:val="008616F3"/>
    <w:rsid w:val="00862A18"/>
    <w:rsid w:val="00862B6D"/>
    <w:rsid w:val="00863583"/>
    <w:rsid w:val="008639D2"/>
    <w:rsid w:val="00863B2E"/>
    <w:rsid w:val="0086404F"/>
    <w:rsid w:val="00865260"/>
    <w:rsid w:val="00865293"/>
    <w:rsid w:val="0086571E"/>
    <w:rsid w:val="008666E5"/>
    <w:rsid w:val="008668F0"/>
    <w:rsid w:val="00866EF9"/>
    <w:rsid w:val="0086735B"/>
    <w:rsid w:val="008674BE"/>
    <w:rsid w:val="0087036E"/>
    <w:rsid w:val="00870A56"/>
    <w:rsid w:val="00870C77"/>
    <w:rsid w:val="008712B6"/>
    <w:rsid w:val="00871965"/>
    <w:rsid w:val="00871B53"/>
    <w:rsid w:val="00872210"/>
    <w:rsid w:val="008723E3"/>
    <w:rsid w:val="00872970"/>
    <w:rsid w:val="00872A30"/>
    <w:rsid w:val="00872D3E"/>
    <w:rsid w:val="00873DF6"/>
    <w:rsid w:val="00873E2E"/>
    <w:rsid w:val="008753B8"/>
    <w:rsid w:val="008753E3"/>
    <w:rsid w:val="00875744"/>
    <w:rsid w:val="008758B8"/>
    <w:rsid w:val="00877226"/>
    <w:rsid w:val="008772B8"/>
    <w:rsid w:val="00877B0B"/>
    <w:rsid w:val="00877F47"/>
    <w:rsid w:val="00880598"/>
    <w:rsid w:val="00880E78"/>
    <w:rsid w:val="00882540"/>
    <w:rsid w:val="008827EB"/>
    <w:rsid w:val="00882D11"/>
    <w:rsid w:val="00883F77"/>
    <w:rsid w:val="00886481"/>
    <w:rsid w:val="00887325"/>
    <w:rsid w:val="00891D16"/>
    <w:rsid w:val="0089343B"/>
    <w:rsid w:val="00893590"/>
    <w:rsid w:val="00894577"/>
    <w:rsid w:val="008948EB"/>
    <w:rsid w:val="008A063D"/>
    <w:rsid w:val="008A06D9"/>
    <w:rsid w:val="008A0CF6"/>
    <w:rsid w:val="008A0E62"/>
    <w:rsid w:val="008A1193"/>
    <w:rsid w:val="008A1C66"/>
    <w:rsid w:val="008A3780"/>
    <w:rsid w:val="008A378B"/>
    <w:rsid w:val="008A4449"/>
    <w:rsid w:val="008A4B08"/>
    <w:rsid w:val="008A4EB7"/>
    <w:rsid w:val="008A4F50"/>
    <w:rsid w:val="008A5A5F"/>
    <w:rsid w:val="008A629B"/>
    <w:rsid w:val="008A6BAD"/>
    <w:rsid w:val="008A6BEF"/>
    <w:rsid w:val="008A6EF8"/>
    <w:rsid w:val="008A78EA"/>
    <w:rsid w:val="008B0995"/>
    <w:rsid w:val="008B2860"/>
    <w:rsid w:val="008B41DF"/>
    <w:rsid w:val="008B43BD"/>
    <w:rsid w:val="008B4643"/>
    <w:rsid w:val="008B5500"/>
    <w:rsid w:val="008B58AE"/>
    <w:rsid w:val="008B5A22"/>
    <w:rsid w:val="008B65EC"/>
    <w:rsid w:val="008B690D"/>
    <w:rsid w:val="008B7599"/>
    <w:rsid w:val="008C0CD1"/>
    <w:rsid w:val="008C1009"/>
    <w:rsid w:val="008C12BE"/>
    <w:rsid w:val="008C1714"/>
    <w:rsid w:val="008C17B2"/>
    <w:rsid w:val="008C1BDA"/>
    <w:rsid w:val="008C201E"/>
    <w:rsid w:val="008C2089"/>
    <w:rsid w:val="008C35A7"/>
    <w:rsid w:val="008C373B"/>
    <w:rsid w:val="008C5447"/>
    <w:rsid w:val="008C55C5"/>
    <w:rsid w:val="008C5EEA"/>
    <w:rsid w:val="008C5F65"/>
    <w:rsid w:val="008C5FE8"/>
    <w:rsid w:val="008C6127"/>
    <w:rsid w:val="008C6646"/>
    <w:rsid w:val="008C7304"/>
    <w:rsid w:val="008C790A"/>
    <w:rsid w:val="008D064F"/>
    <w:rsid w:val="008D078B"/>
    <w:rsid w:val="008D0A0A"/>
    <w:rsid w:val="008D1396"/>
    <w:rsid w:val="008D1D6E"/>
    <w:rsid w:val="008D2E5E"/>
    <w:rsid w:val="008D3375"/>
    <w:rsid w:val="008D34F3"/>
    <w:rsid w:val="008D3A99"/>
    <w:rsid w:val="008D3F96"/>
    <w:rsid w:val="008D4290"/>
    <w:rsid w:val="008D4ADB"/>
    <w:rsid w:val="008D4D78"/>
    <w:rsid w:val="008D4E39"/>
    <w:rsid w:val="008D5038"/>
    <w:rsid w:val="008D5071"/>
    <w:rsid w:val="008D6366"/>
    <w:rsid w:val="008D6392"/>
    <w:rsid w:val="008D6412"/>
    <w:rsid w:val="008D65DA"/>
    <w:rsid w:val="008D6B2C"/>
    <w:rsid w:val="008D733A"/>
    <w:rsid w:val="008D7925"/>
    <w:rsid w:val="008E0CF9"/>
    <w:rsid w:val="008E10BB"/>
    <w:rsid w:val="008E25B4"/>
    <w:rsid w:val="008E2F08"/>
    <w:rsid w:val="008E438B"/>
    <w:rsid w:val="008E47D6"/>
    <w:rsid w:val="008E4824"/>
    <w:rsid w:val="008E492A"/>
    <w:rsid w:val="008E551B"/>
    <w:rsid w:val="008E5839"/>
    <w:rsid w:val="008E628A"/>
    <w:rsid w:val="008E661A"/>
    <w:rsid w:val="008E7C75"/>
    <w:rsid w:val="008E7CE3"/>
    <w:rsid w:val="008F03A9"/>
    <w:rsid w:val="008F0437"/>
    <w:rsid w:val="008F116D"/>
    <w:rsid w:val="008F22FB"/>
    <w:rsid w:val="008F2D40"/>
    <w:rsid w:val="008F3316"/>
    <w:rsid w:val="008F3F87"/>
    <w:rsid w:val="008F4AF9"/>
    <w:rsid w:val="008F4E5C"/>
    <w:rsid w:val="008F6179"/>
    <w:rsid w:val="008F649F"/>
    <w:rsid w:val="008F7216"/>
    <w:rsid w:val="008F7340"/>
    <w:rsid w:val="0090009D"/>
    <w:rsid w:val="00902903"/>
    <w:rsid w:val="0090290F"/>
    <w:rsid w:val="00902B31"/>
    <w:rsid w:val="00903346"/>
    <w:rsid w:val="00904F27"/>
    <w:rsid w:val="00905212"/>
    <w:rsid w:val="00905323"/>
    <w:rsid w:val="009058EB"/>
    <w:rsid w:val="00906341"/>
    <w:rsid w:val="009073F5"/>
    <w:rsid w:val="009104B7"/>
    <w:rsid w:val="00910A45"/>
    <w:rsid w:val="00911512"/>
    <w:rsid w:val="009128C7"/>
    <w:rsid w:val="0091366D"/>
    <w:rsid w:val="00913B0A"/>
    <w:rsid w:val="00913D2B"/>
    <w:rsid w:val="00913E4A"/>
    <w:rsid w:val="0091468B"/>
    <w:rsid w:val="009146CE"/>
    <w:rsid w:val="00914781"/>
    <w:rsid w:val="009161D3"/>
    <w:rsid w:val="009174F0"/>
    <w:rsid w:val="00917A34"/>
    <w:rsid w:val="00917EEC"/>
    <w:rsid w:val="00917F83"/>
    <w:rsid w:val="009204D9"/>
    <w:rsid w:val="0092178E"/>
    <w:rsid w:val="009220CF"/>
    <w:rsid w:val="00922D9A"/>
    <w:rsid w:val="009239E0"/>
    <w:rsid w:val="009240A2"/>
    <w:rsid w:val="009240F0"/>
    <w:rsid w:val="00924641"/>
    <w:rsid w:val="00924F1E"/>
    <w:rsid w:val="0092524E"/>
    <w:rsid w:val="0092584D"/>
    <w:rsid w:val="00925940"/>
    <w:rsid w:val="00925B5E"/>
    <w:rsid w:val="009261A2"/>
    <w:rsid w:val="00926943"/>
    <w:rsid w:val="009273FE"/>
    <w:rsid w:val="00927874"/>
    <w:rsid w:val="00931B02"/>
    <w:rsid w:val="00931F11"/>
    <w:rsid w:val="0093213D"/>
    <w:rsid w:val="00932532"/>
    <w:rsid w:val="00932739"/>
    <w:rsid w:val="00932913"/>
    <w:rsid w:val="0093319A"/>
    <w:rsid w:val="009339DB"/>
    <w:rsid w:val="00934102"/>
    <w:rsid w:val="00934109"/>
    <w:rsid w:val="00934C54"/>
    <w:rsid w:val="009350F9"/>
    <w:rsid w:val="009351C9"/>
    <w:rsid w:val="009353A1"/>
    <w:rsid w:val="009354EE"/>
    <w:rsid w:val="0093584F"/>
    <w:rsid w:val="0093607E"/>
    <w:rsid w:val="00936304"/>
    <w:rsid w:val="00936E25"/>
    <w:rsid w:val="00936E98"/>
    <w:rsid w:val="00940A49"/>
    <w:rsid w:val="00940BA4"/>
    <w:rsid w:val="009414F4"/>
    <w:rsid w:val="00942017"/>
    <w:rsid w:val="00942635"/>
    <w:rsid w:val="00942D73"/>
    <w:rsid w:val="009439FB"/>
    <w:rsid w:val="00943C3D"/>
    <w:rsid w:val="0094458C"/>
    <w:rsid w:val="009446FC"/>
    <w:rsid w:val="009449CC"/>
    <w:rsid w:val="009459CB"/>
    <w:rsid w:val="00946059"/>
    <w:rsid w:val="00946A20"/>
    <w:rsid w:val="009474A8"/>
    <w:rsid w:val="00950E01"/>
    <w:rsid w:val="0095123E"/>
    <w:rsid w:val="00951256"/>
    <w:rsid w:val="00951439"/>
    <w:rsid w:val="009523FA"/>
    <w:rsid w:val="00952CDB"/>
    <w:rsid w:val="009531C6"/>
    <w:rsid w:val="00954DF8"/>
    <w:rsid w:val="00955242"/>
    <w:rsid w:val="009560A7"/>
    <w:rsid w:val="00956CA8"/>
    <w:rsid w:val="00956CB1"/>
    <w:rsid w:val="0095780F"/>
    <w:rsid w:val="00957953"/>
    <w:rsid w:val="00957DC9"/>
    <w:rsid w:val="00960049"/>
    <w:rsid w:val="0096054E"/>
    <w:rsid w:val="009606BD"/>
    <w:rsid w:val="00960928"/>
    <w:rsid w:val="00960E68"/>
    <w:rsid w:val="00961075"/>
    <w:rsid w:val="009616C0"/>
    <w:rsid w:val="00963038"/>
    <w:rsid w:val="00963FA3"/>
    <w:rsid w:val="0096413E"/>
    <w:rsid w:val="00964156"/>
    <w:rsid w:val="009650CD"/>
    <w:rsid w:val="009652E5"/>
    <w:rsid w:val="0096619B"/>
    <w:rsid w:val="00967481"/>
    <w:rsid w:val="00967755"/>
    <w:rsid w:val="00967B09"/>
    <w:rsid w:val="00970022"/>
    <w:rsid w:val="009701F2"/>
    <w:rsid w:val="00971129"/>
    <w:rsid w:val="009719DF"/>
    <w:rsid w:val="00972B07"/>
    <w:rsid w:val="00972BDD"/>
    <w:rsid w:val="00973085"/>
    <w:rsid w:val="00974AD0"/>
    <w:rsid w:val="00974C2F"/>
    <w:rsid w:val="00976632"/>
    <w:rsid w:val="009767FD"/>
    <w:rsid w:val="00977882"/>
    <w:rsid w:val="009808E1"/>
    <w:rsid w:val="00980946"/>
    <w:rsid w:val="00980E37"/>
    <w:rsid w:val="009831E3"/>
    <w:rsid w:val="00983342"/>
    <w:rsid w:val="009834D6"/>
    <w:rsid w:val="009856AF"/>
    <w:rsid w:val="00985BFE"/>
    <w:rsid w:val="00985DB3"/>
    <w:rsid w:val="00985FA0"/>
    <w:rsid w:val="00986405"/>
    <w:rsid w:val="009865D1"/>
    <w:rsid w:val="00986AE9"/>
    <w:rsid w:val="00990C3F"/>
    <w:rsid w:val="00991291"/>
    <w:rsid w:val="0099183D"/>
    <w:rsid w:val="0099243D"/>
    <w:rsid w:val="009929C7"/>
    <w:rsid w:val="00993369"/>
    <w:rsid w:val="009946C9"/>
    <w:rsid w:val="00994CFA"/>
    <w:rsid w:val="00995BA6"/>
    <w:rsid w:val="00997488"/>
    <w:rsid w:val="00997536"/>
    <w:rsid w:val="009A1D60"/>
    <w:rsid w:val="009A29B0"/>
    <w:rsid w:val="009A2A3C"/>
    <w:rsid w:val="009A542E"/>
    <w:rsid w:val="009A5ABE"/>
    <w:rsid w:val="009A5BE1"/>
    <w:rsid w:val="009A6885"/>
    <w:rsid w:val="009A756F"/>
    <w:rsid w:val="009A78E8"/>
    <w:rsid w:val="009A7C63"/>
    <w:rsid w:val="009A7D50"/>
    <w:rsid w:val="009B0AFE"/>
    <w:rsid w:val="009B176A"/>
    <w:rsid w:val="009B33B6"/>
    <w:rsid w:val="009B37DC"/>
    <w:rsid w:val="009B443A"/>
    <w:rsid w:val="009B44ED"/>
    <w:rsid w:val="009B4685"/>
    <w:rsid w:val="009B4B68"/>
    <w:rsid w:val="009B4D38"/>
    <w:rsid w:val="009B5847"/>
    <w:rsid w:val="009B592F"/>
    <w:rsid w:val="009B5CDF"/>
    <w:rsid w:val="009B5FC6"/>
    <w:rsid w:val="009B60A2"/>
    <w:rsid w:val="009B64BC"/>
    <w:rsid w:val="009B68F9"/>
    <w:rsid w:val="009B6B2B"/>
    <w:rsid w:val="009B7C53"/>
    <w:rsid w:val="009C056F"/>
    <w:rsid w:val="009C16E0"/>
    <w:rsid w:val="009C1C56"/>
    <w:rsid w:val="009C34DA"/>
    <w:rsid w:val="009C39B2"/>
    <w:rsid w:val="009C3FBC"/>
    <w:rsid w:val="009C5A4E"/>
    <w:rsid w:val="009C644B"/>
    <w:rsid w:val="009C6E26"/>
    <w:rsid w:val="009C6E4A"/>
    <w:rsid w:val="009C721A"/>
    <w:rsid w:val="009C7ECA"/>
    <w:rsid w:val="009D0ABE"/>
    <w:rsid w:val="009D0B83"/>
    <w:rsid w:val="009D0C7B"/>
    <w:rsid w:val="009D1DAA"/>
    <w:rsid w:val="009D2D03"/>
    <w:rsid w:val="009D3507"/>
    <w:rsid w:val="009D63EC"/>
    <w:rsid w:val="009D6791"/>
    <w:rsid w:val="009D6CD3"/>
    <w:rsid w:val="009D6E8C"/>
    <w:rsid w:val="009E0C96"/>
    <w:rsid w:val="009E2207"/>
    <w:rsid w:val="009E35BE"/>
    <w:rsid w:val="009E40B4"/>
    <w:rsid w:val="009E4E7E"/>
    <w:rsid w:val="009E5401"/>
    <w:rsid w:val="009E6867"/>
    <w:rsid w:val="009E7E43"/>
    <w:rsid w:val="009E7FA9"/>
    <w:rsid w:val="009F0852"/>
    <w:rsid w:val="009F1547"/>
    <w:rsid w:val="009F16D2"/>
    <w:rsid w:val="009F1E55"/>
    <w:rsid w:val="009F28F6"/>
    <w:rsid w:val="009F2A04"/>
    <w:rsid w:val="009F3238"/>
    <w:rsid w:val="009F3705"/>
    <w:rsid w:val="009F3E40"/>
    <w:rsid w:val="009F44A1"/>
    <w:rsid w:val="009F4EAA"/>
    <w:rsid w:val="009F5201"/>
    <w:rsid w:val="009F56E9"/>
    <w:rsid w:val="009F640F"/>
    <w:rsid w:val="009F6D09"/>
    <w:rsid w:val="009F739F"/>
    <w:rsid w:val="009F79AB"/>
    <w:rsid w:val="009F7D15"/>
    <w:rsid w:val="009F7F7C"/>
    <w:rsid w:val="00A00CFF"/>
    <w:rsid w:val="00A00D0A"/>
    <w:rsid w:val="00A022F1"/>
    <w:rsid w:val="00A027D0"/>
    <w:rsid w:val="00A02B74"/>
    <w:rsid w:val="00A04066"/>
    <w:rsid w:val="00A05A77"/>
    <w:rsid w:val="00A071C9"/>
    <w:rsid w:val="00A07250"/>
    <w:rsid w:val="00A07978"/>
    <w:rsid w:val="00A07ADC"/>
    <w:rsid w:val="00A10BC1"/>
    <w:rsid w:val="00A10BDC"/>
    <w:rsid w:val="00A11384"/>
    <w:rsid w:val="00A1148C"/>
    <w:rsid w:val="00A114A1"/>
    <w:rsid w:val="00A11B02"/>
    <w:rsid w:val="00A12767"/>
    <w:rsid w:val="00A12DA4"/>
    <w:rsid w:val="00A12F2F"/>
    <w:rsid w:val="00A13555"/>
    <w:rsid w:val="00A1370C"/>
    <w:rsid w:val="00A13CAF"/>
    <w:rsid w:val="00A14A35"/>
    <w:rsid w:val="00A156C4"/>
    <w:rsid w:val="00A156D4"/>
    <w:rsid w:val="00A15FE0"/>
    <w:rsid w:val="00A16007"/>
    <w:rsid w:val="00A16042"/>
    <w:rsid w:val="00A16631"/>
    <w:rsid w:val="00A16F4C"/>
    <w:rsid w:val="00A17096"/>
    <w:rsid w:val="00A17318"/>
    <w:rsid w:val="00A177B5"/>
    <w:rsid w:val="00A21539"/>
    <w:rsid w:val="00A215A9"/>
    <w:rsid w:val="00A21EDF"/>
    <w:rsid w:val="00A2295E"/>
    <w:rsid w:val="00A22BE5"/>
    <w:rsid w:val="00A23BD5"/>
    <w:rsid w:val="00A23DD3"/>
    <w:rsid w:val="00A24F6E"/>
    <w:rsid w:val="00A2611C"/>
    <w:rsid w:val="00A26206"/>
    <w:rsid w:val="00A26802"/>
    <w:rsid w:val="00A26CC5"/>
    <w:rsid w:val="00A3098C"/>
    <w:rsid w:val="00A30ADB"/>
    <w:rsid w:val="00A30F6D"/>
    <w:rsid w:val="00A31873"/>
    <w:rsid w:val="00A319BC"/>
    <w:rsid w:val="00A31DB4"/>
    <w:rsid w:val="00A332E5"/>
    <w:rsid w:val="00A33F52"/>
    <w:rsid w:val="00A351DE"/>
    <w:rsid w:val="00A36AAC"/>
    <w:rsid w:val="00A36F8A"/>
    <w:rsid w:val="00A37213"/>
    <w:rsid w:val="00A40180"/>
    <w:rsid w:val="00A40474"/>
    <w:rsid w:val="00A414AD"/>
    <w:rsid w:val="00A416B4"/>
    <w:rsid w:val="00A41F34"/>
    <w:rsid w:val="00A41F82"/>
    <w:rsid w:val="00A4241C"/>
    <w:rsid w:val="00A424C5"/>
    <w:rsid w:val="00A42A32"/>
    <w:rsid w:val="00A42F6C"/>
    <w:rsid w:val="00A43239"/>
    <w:rsid w:val="00A4365E"/>
    <w:rsid w:val="00A43E8B"/>
    <w:rsid w:val="00A44C64"/>
    <w:rsid w:val="00A44D3D"/>
    <w:rsid w:val="00A455FB"/>
    <w:rsid w:val="00A4562A"/>
    <w:rsid w:val="00A4566B"/>
    <w:rsid w:val="00A46135"/>
    <w:rsid w:val="00A464FC"/>
    <w:rsid w:val="00A46806"/>
    <w:rsid w:val="00A5029A"/>
    <w:rsid w:val="00A509E8"/>
    <w:rsid w:val="00A516F2"/>
    <w:rsid w:val="00A52336"/>
    <w:rsid w:val="00A52512"/>
    <w:rsid w:val="00A52616"/>
    <w:rsid w:val="00A52626"/>
    <w:rsid w:val="00A52D45"/>
    <w:rsid w:val="00A52DF0"/>
    <w:rsid w:val="00A5470D"/>
    <w:rsid w:val="00A547D3"/>
    <w:rsid w:val="00A54BF3"/>
    <w:rsid w:val="00A555CB"/>
    <w:rsid w:val="00A555FC"/>
    <w:rsid w:val="00A559F9"/>
    <w:rsid w:val="00A570EC"/>
    <w:rsid w:val="00A5728D"/>
    <w:rsid w:val="00A62583"/>
    <w:rsid w:val="00A62909"/>
    <w:rsid w:val="00A65A21"/>
    <w:rsid w:val="00A65E0B"/>
    <w:rsid w:val="00A672E7"/>
    <w:rsid w:val="00A674B2"/>
    <w:rsid w:val="00A678D0"/>
    <w:rsid w:val="00A6796C"/>
    <w:rsid w:val="00A67B0C"/>
    <w:rsid w:val="00A707FC"/>
    <w:rsid w:val="00A74326"/>
    <w:rsid w:val="00A74472"/>
    <w:rsid w:val="00A74987"/>
    <w:rsid w:val="00A74ECA"/>
    <w:rsid w:val="00A75D2A"/>
    <w:rsid w:val="00A769AE"/>
    <w:rsid w:val="00A771B8"/>
    <w:rsid w:val="00A772F3"/>
    <w:rsid w:val="00A80699"/>
    <w:rsid w:val="00A80FB6"/>
    <w:rsid w:val="00A81B71"/>
    <w:rsid w:val="00A82315"/>
    <w:rsid w:val="00A824E5"/>
    <w:rsid w:val="00A82A82"/>
    <w:rsid w:val="00A82C5E"/>
    <w:rsid w:val="00A82CDC"/>
    <w:rsid w:val="00A83555"/>
    <w:rsid w:val="00A835F4"/>
    <w:rsid w:val="00A84F17"/>
    <w:rsid w:val="00A851FB"/>
    <w:rsid w:val="00A85246"/>
    <w:rsid w:val="00A852C5"/>
    <w:rsid w:val="00A85719"/>
    <w:rsid w:val="00A876CD"/>
    <w:rsid w:val="00A9154B"/>
    <w:rsid w:val="00A92025"/>
    <w:rsid w:val="00A9234D"/>
    <w:rsid w:val="00A93352"/>
    <w:rsid w:val="00A934FC"/>
    <w:rsid w:val="00A94306"/>
    <w:rsid w:val="00A94717"/>
    <w:rsid w:val="00A948F0"/>
    <w:rsid w:val="00A94D0D"/>
    <w:rsid w:val="00A95109"/>
    <w:rsid w:val="00A95948"/>
    <w:rsid w:val="00A95FE0"/>
    <w:rsid w:val="00A9659F"/>
    <w:rsid w:val="00A968B5"/>
    <w:rsid w:val="00A96E60"/>
    <w:rsid w:val="00A96F2D"/>
    <w:rsid w:val="00A97760"/>
    <w:rsid w:val="00A97C9D"/>
    <w:rsid w:val="00A97F18"/>
    <w:rsid w:val="00AA0043"/>
    <w:rsid w:val="00AA0280"/>
    <w:rsid w:val="00AA0418"/>
    <w:rsid w:val="00AA0DB8"/>
    <w:rsid w:val="00AA0FDA"/>
    <w:rsid w:val="00AA11EF"/>
    <w:rsid w:val="00AA1593"/>
    <w:rsid w:val="00AA16F8"/>
    <w:rsid w:val="00AA1BBA"/>
    <w:rsid w:val="00AA205E"/>
    <w:rsid w:val="00AA295F"/>
    <w:rsid w:val="00AA2DDF"/>
    <w:rsid w:val="00AA3495"/>
    <w:rsid w:val="00AA361F"/>
    <w:rsid w:val="00AA3BC3"/>
    <w:rsid w:val="00AA3DF8"/>
    <w:rsid w:val="00AA419D"/>
    <w:rsid w:val="00AA44EC"/>
    <w:rsid w:val="00AA4A77"/>
    <w:rsid w:val="00AA4B73"/>
    <w:rsid w:val="00AA4EC3"/>
    <w:rsid w:val="00AA52BE"/>
    <w:rsid w:val="00AA5717"/>
    <w:rsid w:val="00AA587C"/>
    <w:rsid w:val="00AA5AF4"/>
    <w:rsid w:val="00AA662D"/>
    <w:rsid w:val="00AA6BFA"/>
    <w:rsid w:val="00AA6C5C"/>
    <w:rsid w:val="00AA6CD8"/>
    <w:rsid w:val="00AB035E"/>
    <w:rsid w:val="00AB1198"/>
    <w:rsid w:val="00AB1763"/>
    <w:rsid w:val="00AB1A7F"/>
    <w:rsid w:val="00AB5170"/>
    <w:rsid w:val="00AB52F5"/>
    <w:rsid w:val="00AB53C6"/>
    <w:rsid w:val="00AC02DC"/>
    <w:rsid w:val="00AC0839"/>
    <w:rsid w:val="00AC0EE9"/>
    <w:rsid w:val="00AC206E"/>
    <w:rsid w:val="00AC20D3"/>
    <w:rsid w:val="00AC373D"/>
    <w:rsid w:val="00AC3F3C"/>
    <w:rsid w:val="00AC41E1"/>
    <w:rsid w:val="00AC4ECE"/>
    <w:rsid w:val="00AC56DD"/>
    <w:rsid w:val="00AC720A"/>
    <w:rsid w:val="00AC74D6"/>
    <w:rsid w:val="00AC7911"/>
    <w:rsid w:val="00AC7A4F"/>
    <w:rsid w:val="00AD101B"/>
    <w:rsid w:val="00AD1089"/>
    <w:rsid w:val="00AD1DDA"/>
    <w:rsid w:val="00AD1E2C"/>
    <w:rsid w:val="00AD2457"/>
    <w:rsid w:val="00AD26C1"/>
    <w:rsid w:val="00AD2991"/>
    <w:rsid w:val="00AD2BCC"/>
    <w:rsid w:val="00AD494F"/>
    <w:rsid w:val="00AD4BE4"/>
    <w:rsid w:val="00AD52BA"/>
    <w:rsid w:val="00AD65D2"/>
    <w:rsid w:val="00AD6678"/>
    <w:rsid w:val="00AE0228"/>
    <w:rsid w:val="00AE0B0C"/>
    <w:rsid w:val="00AE0E1B"/>
    <w:rsid w:val="00AE1B8A"/>
    <w:rsid w:val="00AE1C7C"/>
    <w:rsid w:val="00AE2773"/>
    <w:rsid w:val="00AE2A5F"/>
    <w:rsid w:val="00AE2C10"/>
    <w:rsid w:val="00AE38FF"/>
    <w:rsid w:val="00AE4912"/>
    <w:rsid w:val="00AE4A1C"/>
    <w:rsid w:val="00AE4A87"/>
    <w:rsid w:val="00AE4AEB"/>
    <w:rsid w:val="00AE536A"/>
    <w:rsid w:val="00AE57A2"/>
    <w:rsid w:val="00AE57A6"/>
    <w:rsid w:val="00AE6923"/>
    <w:rsid w:val="00AE7196"/>
    <w:rsid w:val="00AE77B0"/>
    <w:rsid w:val="00AF0D64"/>
    <w:rsid w:val="00AF144A"/>
    <w:rsid w:val="00AF1488"/>
    <w:rsid w:val="00AF1811"/>
    <w:rsid w:val="00AF1931"/>
    <w:rsid w:val="00AF2325"/>
    <w:rsid w:val="00AF2995"/>
    <w:rsid w:val="00AF2FDB"/>
    <w:rsid w:val="00AF4090"/>
    <w:rsid w:val="00AF418B"/>
    <w:rsid w:val="00AF4C74"/>
    <w:rsid w:val="00AF5F8D"/>
    <w:rsid w:val="00AF61A6"/>
    <w:rsid w:val="00AF68EB"/>
    <w:rsid w:val="00AF729F"/>
    <w:rsid w:val="00AF769D"/>
    <w:rsid w:val="00AF7ABF"/>
    <w:rsid w:val="00B002A3"/>
    <w:rsid w:val="00B005CB"/>
    <w:rsid w:val="00B008A1"/>
    <w:rsid w:val="00B01895"/>
    <w:rsid w:val="00B01AB6"/>
    <w:rsid w:val="00B01D24"/>
    <w:rsid w:val="00B02279"/>
    <w:rsid w:val="00B02283"/>
    <w:rsid w:val="00B026A4"/>
    <w:rsid w:val="00B033B8"/>
    <w:rsid w:val="00B049C3"/>
    <w:rsid w:val="00B0526A"/>
    <w:rsid w:val="00B05784"/>
    <w:rsid w:val="00B05843"/>
    <w:rsid w:val="00B05DDC"/>
    <w:rsid w:val="00B07F17"/>
    <w:rsid w:val="00B10DF0"/>
    <w:rsid w:val="00B10EF8"/>
    <w:rsid w:val="00B12A68"/>
    <w:rsid w:val="00B12B8C"/>
    <w:rsid w:val="00B12FFE"/>
    <w:rsid w:val="00B1309D"/>
    <w:rsid w:val="00B13B6F"/>
    <w:rsid w:val="00B148A3"/>
    <w:rsid w:val="00B152CC"/>
    <w:rsid w:val="00B156C6"/>
    <w:rsid w:val="00B15991"/>
    <w:rsid w:val="00B16312"/>
    <w:rsid w:val="00B2045A"/>
    <w:rsid w:val="00B21131"/>
    <w:rsid w:val="00B2122E"/>
    <w:rsid w:val="00B21C34"/>
    <w:rsid w:val="00B21ED0"/>
    <w:rsid w:val="00B221C7"/>
    <w:rsid w:val="00B227CD"/>
    <w:rsid w:val="00B229E1"/>
    <w:rsid w:val="00B22DE6"/>
    <w:rsid w:val="00B2436D"/>
    <w:rsid w:val="00B2670B"/>
    <w:rsid w:val="00B26A30"/>
    <w:rsid w:val="00B2711A"/>
    <w:rsid w:val="00B27C02"/>
    <w:rsid w:val="00B27D66"/>
    <w:rsid w:val="00B305FC"/>
    <w:rsid w:val="00B32079"/>
    <w:rsid w:val="00B32B6E"/>
    <w:rsid w:val="00B33AC9"/>
    <w:rsid w:val="00B34011"/>
    <w:rsid w:val="00B3452A"/>
    <w:rsid w:val="00B35217"/>
    <w:rsid w:val="00B353EE"/>
    <w:rsid w:val="00B376F5"/>
    <w:rsid w:val="00B37A4F"/>
    <w:rsid w:val="00B40528"/>
    <w:rsid w:val="00B41BFD"/>
    <w:rsid w:val="00B42C47"/>
    <w:rsid w:val="00B439E1"/>
    <w:rsid w:val="00B43D44"/>
    <w:rsid w:val="00B44D82"/>
    <w:rsid w:val="00B45874"/>
    <w:rsid w:val="00B45F8E"/>
    <w:rsid w:val="00B4670F"/>
    <w:rsid w:val="00B4683E"/>
    <w:rsid w:val="00B4706C"/>
    <w:rsid w:val="00B4784B"/>
    <w:rsid w:val="00B478AE"/>
    <w:rsid w:val="00B478C3"/>
    <w:rsid w:val="00B50ACF"/>
    <w:rsid w:val="00B513C9"/>
    <w:rsid w:val="00B514CE"/>
    <w:rsid w:val="00B51A3A"/>
    <w:rsid w:val="00B520D9"/>
    <w:rsid w:val="00B52ECB"/>
    <w:rsid w:val="00B532C2"/>
    <w:rsid w:val="00B5344C"/>
    <w:rsid w:val="00B53FFA"/>
    <w:rsid w:val="00B544F5"/>
    <w:rsid w:val="00B549E1"/>
    <w:rsid w:val="00B54E67"/>
    <w:rsid w:val="00B5504A"/>
    <w:rsid w:val="00B551B2"/>
    <w:rsid w:val="00B55224"/>
    <w:rsid w:val="00B56406"/>
    <w:rsid w:val="00B56431"/>
    <w:rsid w:val="00B56CA7"/>
    <w:rsid w:val="00B572D9"/>
    <w:rsid w:val="00B57B1E"/>
    <w:rsid w:val="00B6002F"/>
    <w:rsid w:val="00B61017"/>
    <w:rsid w:val="00B61881"/>
    <w:rsid w:val="00B631DE"/>
    <w:rsid w:val="00B639B7"/>
    <w:rsid w:val="00B63F29"/>
    <w:rsid w:val="00B63F52"/>
    <w:rsid w:val="00B64236"/>
    <w:rsid w:val="00B6507B"/>
    <w:rsid w:val="00B65125"/>
    <w:rsid w:val="00B652A6"/>
    <w:rsid w:val="00B65650"/>
    <w:rsid w:val="00B65BC6"/>
    <w:rsid w:val="00B661A8"/>
    <w:rsid w:val="00B6635B"/>
    <w:rsid w:val="00B67DB1"/>
    <w:rsid w:val="00B70441"/>
    <w:rsid w:val="00B7084C"/>
    <w:rsid w:val="00B71AC4"/>
    <w:rsid w:val="00B722FD"/>
    <w:rsid w:val="00B75515"/>
    <w:rsid w:val="00B75768"/>
    <w:rsid w:val="00B75C75"/>
    <w:rsid w:val="00B77ADE"/>
    <w:rsid w:val="00B77C5D"/>
    <w:rsid w:val="00B80362"/>
    <w:rsid w:val="00B811DC"/>
    <w:rsid w:val="00B816E2"/>
    <w:rsid w:val="00B81AFB"/>
    <w:rsid w:val="00B82079"/>
    <w:rsid w:val="00B82BA8"/>
    <w:rsid w:val="00B82BC3"/>
    <w:rsid w:val="00B83D14"/>
    <w:rsid w:val="00B83DC9"/>
    <w:rsid w:val="00B845E8"/>
    <w:rsid w:val="00B849D7"/>
    <w:rsid w:val="00B84E78"/>
    <w:rsid w:val="00B85033"/>
    <w:rsid w:val="00B85834"/>
    <w:rsid w:val="00B86009"/>
    <w:rsid w:val="00B86E8F"/>
    <w:rsid w:val="00B870A0"/>
    <w:rsid w:val="00B87592"/>
    <w:rsid w:val="00B87DC3"/>
    <w:rsid w:val="00B90AD1"/>
    <w:rsid w:val="00B90BF8"/>
    <w:rsid w:val="00B90D4A"/>
    <w:rsid w:val="00B914A0"/>
    <w:rsid w:val="00B929C6"/>
    <w:rsid w:val="00B93385"/>
    <w:rsid w:val="00B93A98"/>
    <w:rsid w:val="00B941EC"/>
    <w:rsid w:val="00B94917"/>
    <w:rsid w:val="00B94F37"/>
    <w:rsid w:val="00B95620"/>
    <w:rsid w:val="00BA03F5"/>
    <w:rsid w:val="00BA06B0"/>
    <w:rsid w:val="00BA0EE9"/>
    <w:rsid w:val="00BA10A8"/>
    <w:rsid w:val="00BA17FB"/>
    <w:rsid w:val="00BA198C"/>
    <w:rsid w:val="00BA1C40"/>
    <w:rsid w:val="00BA2146"/>
    <w:rsid w:val="00BA29A6"/>
    <w:rsid w:val="00BA2AC8"/>
    <w:rsid w:val="00BA2E21"/>
    <w:rsid w:val="00BA3040"/>
    <w:rsid w:val="00BA35F7"/>
    <w:rsid w:val="00BA3E8A"/>
    <w:rsid w:val="00BA46AE"/>
    <w:rsid w:val="00BA4795"/>
    <w:rsid w:val="00BA60D6"/>
    <w:rsid w:val="00BA6DED"/>
    <w:rsid w:val="00BA7172"/>
    <w:rsid w:val="00BA7577"/>
    <w:rsid w:val="00BA7667"/>
    <w:rsid w:val="00BA7DAE"/>
    <w:rsid w:val="00BB037C"/>
    <w:rsid w:val="00BB0471"/>
    <w:rsid w:val="00BB0514"/>
    <w:rsid w:val="00BB1276"/>
    <w:rsid w:val="00BB18AC"/>
    <w:rsid w:val="00BB2158"/>
    <w:rsid w:val="00BB2585"/>
    <w:rsid w:val="00BB2995"/>
    <w:rsid w:val="00BB2BEF"/>
    <w:rsid w:val="00BB2DCA"/>
    <w:rsid w:val="00BB3ACE"/>
    <w:rsid w:val="00BB41FA"/>
    <w:rsid w:val="00BB43E5"/>
    <w:rsid w:val="00BB4813"/>
    <w:rsid w:val="00BB4ABA"/>
    <w:rsid w:val="00BB4FA4"/>
    <w:rsid w:val="00BB5807"/>
    <w:rsid w:val="00BB64B8"/>
    <w:rsid w:val="00BB6F3D"/>
    <w:rsid w:val="00BB7EC8"/>
    <w:rsid w:val="00BC08DC"/>
    <w:rsid w:val="00BC0C50"/>
    <w:rsid w:val="00BC0CA7"/>
    <w:rsid w:val="00BC222B"/>
    <w:rsid w:val="00BC268F"/>
    <w:rsid w:val="00BC3A00"/>
    <w:rsid w:val="00BC3B89"/>
    <w:rsid w:val="00BC4353"/>
    <w:rsid w:val="00BC43E3"/>
    <w:rsid w:val="00BC4F90"/>
    <w:rsid w:val="00BC53AD"/>
    <w:rsid w:val="00BC702A"/>
    <w:rsid w:val="00BC725E"/>
    <w:rsid w:val="00BC761C"/>
    <w:rsid w:val="00BC7EB7"/>
    <w:rsid w:val="00BD09DE"/>
    <w:rsid w:val="00BD1856"/>
    <w:rsid w:val="00BD1D91"/>
    <w:rsid w:val="00BD276F"/>
    <w:rsid w:val="00BD2D54"/>
    <w:rsid w:val="00BD3673"/>
    <w:rsid w:val="00BD4127"/>
    <w:rsid w:val="00BD4145"/>
    <w:rsid w:val="00BD48F1"/>
    <w:rsid w:val="00BD4DB6"/>
    <w:rsid w:val="00BD505E"/>
    <w:rsid w:val="00BD6078"/>
    <w:rsid w:val="00BD6F95"/>
    <w:rsid w:val="00BD761C"/>
    <w:rsid w:val="00BD7DBF"/>
    <w:rsid w:val="00BE002D"/>
    <w:rsid w:val="00BE073D"/>
    <w:rsid w:val="00BE0D63"/>
    <w:rsid w:val="00BE10B1"/>
    <w:rsid w:val="00BE1393"/>
    <w:rsid w:val="00BE199A"/>
    <w:rsid w:val="00BE2A5A"/>
    <w:rsid w:val="00BE2CBC"/>
    <w:rsid w:val="00BE348B"/>
    <w:rsid w:val="00BE51C4"/>
    <w:rsid w:val="00BE52DA"/>
    <w:rsid w:val="00BE59DC"/>
    <w:rsid w:val="00BE5C0B"/>
    <w:rsid w:val="00BE6662"/>
    <w:rsid w:val="00BE7220"/>
    <w:rsid w:val="00BE77CF"/>
    <w:rsid w:val="00BF0848"/>
    <w:rsid w:val="00BF1516"/>
    <w:rsid w:val="00BF1910"/>
    <w:rsid w:val="00BF24A7"/>
    <w:rsid w:val="00BF2C7B"/>
    <w:rsid w:val="00BF2CE6"/>
    <w:rsid w:val="00BF39FE"/>
    <w:rsid w:val="00BF3B50"/>
    <w:rsid w:val="00BF3E28"/>
    <w:rsid w:val="00BF40A0"/>
    <w:rsid w:val="00BF42B2"/>
    <w:rsid w:val="00BF49C5"/>
    <w:rsid w:val="00BF4C6B"/>
    <w:rsid w:val="00BF567B"/>
    <w:rsid w:val="00BF6229"/>
    <w:rsid w:val="00BF6267"/>
    <w:rsid w:val="00BF6F4B"/>
    <w:rsid w:val="00BF7848"/>
    <w:rsid w:val="00C009D0"/>
    <w:rsid w:val="00C00AD0"/>
    <w:rsid w:val="00C02AB7"/>
    <w:rsid w:val="00C02B83"/>
    <w:rsid w:val="00C030AE"/>
    <w:rsid w:val="00C030B5"/>
    <w:rsid w:val="00C03633"/>
    <w:rsid w:val="00C03CF6"/>
    <w:rsid w:val="00C05B4F"/>
    <w:rsid w:val="00C05EA3"/>
    <w:rsid w:val="00C0608A"/>
    <w:rsid w:val="00C0638F"/>
    <w:rsid w:val="00C0689B"/>
    <w:rsid w:val="00C06915"/>
    <w:rsid w:val="00C100CD"/>
    <w:rsid w:val="00C10245"/>
    <w:rsid w:val="00C106A3"/>
    <w:rsid w:val="00C10CA0"/>
    <w:rsid w:val="00C11692"/>
    <w:rsid w:val="00C1177D"/>
    <w:rsid w:val="00C11CD2"/>
    <w:rsid w:val="00C122B9"/>
    <w:rsid w:val="00C1290A"/>
    <w:rsid w:val="00C12BF5"/>
    <w:rsid w:val="00C133C1"/>
    <w:rsid w:val="00C13B96"/>
    <w:rsid w:val="00C13CB9"/>
    <w:rsid w:val="00C13D74"/>
    <w:rsid w:val="00C14743"/>
    <w:rsid w:val="00C14C8B"/>
    <w:rsid w:val="00C1507C"/>
    <w:rsid w:val="00C1589B"/>
    <w:rsid w:val="00C15A34"/>
    <w:rsid w:val="00C16F2A"/>
    <w:rsid w:val="00C16F6B"/>
    <w:rsid w:val="00C16FD9"/>
    <w:rsid w:val="00C174B9"/>
    <w:rsid w:val="00C17782"/>
    <w:rsid w:val="00C17D1F"/>
    <w:rsid w:val="00C2044B"/>
    <w:rsid w:val="00C20DC1"/>
    <w:rsid w:val="00C20E03"/>
    <w:rsid w:val="00C2104C"/>
    <w:rsid w:val="00C210CF"/>
    <w:rsid w:val="00C21CB7"/>
    <w:rsid w:val="00C22F2D"/>
    <w:rsid w:val="00C22F5B"/>
    <w:rsid w:val="00C23E3E"/>
    <w:rsid w:val="00C2408B"/>
    <w:rsid w:val="00C24129"/>
    <w:rsid w:val="00C247BB"/>
    <w:rsid w:val="00C251BC"/>
    <w:rsid w:val="00C26553"/>
    <w:rsid w:val="00C26DC9"/>
    <w:rsid w:val="00C26F42"/>
    <w:rsid w:val="00C2748E"/>
    <w:rsid w:val="00C27507"/>
    <w:rsid w:val="00C302BF"/>
    <w:rsid w:val="00C321CE"/>
    <w:rsid w:val="00C3224F"/>
    <w:rsid w:val="00C3225B"/>
    <w:rsid w:val="00C329BC"/>
    <w:rsid w:val="00C32A42"/>
    <w:rsid w:val="00C32F87"/>
    <w:rsid w:val="00C338C7"/>
    <w:rsid w:val="00C345C9"/>
    <w:rsid w:val="00C34762"/>
    <w:rsid w:val="00C34791"/>
    <w:rsid w:val="00C34D13"/>
    <w:rsid w:val="00C354D3"/>
    <w:rsid w:val="00C35578"/>
    <w:rsid w:val="00C36439"/>
    <w:rsid w:val="00C372DA"/>
    <w:rsid w:val="00C37426"/>
    <w:rsid w:val="00C41881"/>
    <w:rsid w:val="00C41900"/>
    <w:rsid w:val="00C42076"/>
    <w:rsid w:val="00C44299"/>
    <w:rsid w:val="00C4455B"/>
    <w:rsid w:val="00C4489F"/>
    <w:rsid w:val="00C44A2C"/>
    <w:rsid w:val="00C46274"/>
    <w:rsid w:val="00C502A1"/>
    <w:rsid w:val="00C502FF"/>
    <w:rsid w:val="00C5071C"/>
    <w:rsid w:val="00C51C9B"/>
    <w:rsid w:val="00C51D8F"/>
    <w:rsid w:val="00C52969"/>
    <w:rsid w:val="00C52E44"/>
    <w:rsid w:val="00C536AB"/>
    <w:rsid w:val="00C53AE0"/>
    <w:rsid w:val="00C53C28"/>
    <w:rsid w:val="00C53E1E"/>
    <w:rsid w:val="00C548B1"/>
    <w:rsid w:val="00C54E7D"/>
    <w:rsid w:val="00C55DEA"/>
    <w:rsid w:val="00C5600C"/>
    <w:rsid w:val="00C56202"/>
    <w:rsid w:val="00C56A71"/>
    <w:rsid w:val="00C606C8"/>
    <w:rsid w:val="00C60E80"/>
    <w:rsid w:val="00C614D6"/>
    <w:rsid w:val="00C6227B"/>
    <w:rsid w:val="00C62600"/>
    <w:rsid w:val="00C62679"/>
    <w:rsid w:val="00C62A0E"/>
    <w:rsid w:val="00C63526"/>
    <w:rsid w:val="00C63724"/>
    <w:rsid w:val="00C63958"/>
    <w:rsid w:val="00C63AD1"/>
    <w:rsid w:val="00C63BEF"/>
    <w:rsid w:val="00C63FA1"/>
    <w:rsid w:val="00C644EC"/>
    <w:rsid w:val="00C6486F"/>
    <w:rsid w:val="00C653A6"/>
    <w:rsid w:val="00C6563E"/>
    <w:rsid w:val="00C65F9B"/>
    <w:rsid w:val="00C66F13"/>
    <w:rsid w:val="00C66F95"/>
    <w:rsid w:val="00C6795F"/>
    <w:rsid w:val="00C7091C"/>
    <w:rsid w:val="00C70979"/>
    <w:rsid w:val="00C70A12"/>
    <w:rsid w:val="00C721D3"/>
    <w:rsid w:val="00C73956"/>
    <w:rsid w:val="00C73CB3"/>
    <w:rsid w:val="00C741A2"/>
    <w:rsid w:val="00C775EB"/>
    <w:rsid w:val="00C77748"/>
    <w:rsid w:val="00C8100D"/>
    <w:rsid w:val="00C82421"/>
    <w:rsid w:val="00C84722"/>
    <w:rsid w:val="00C848B5"/>
    <w:rsid w:val="00C849C9"/>
    <w:rsid w:val="00C85839"/>
    <w:rsid w:val="00C8789A"/>
    <w:rsid w:val="00C91289"/>
    <w:rsid w:val="00C91370"/>
    <w:rsid w:val="00C913E3"/>
    <w:rsid w:val="00C9195F"/>
    <w:rsid w:val="00C922B7"/>
    <w:rsid w:val="00C9383B"/>
    <w:rsid w:val="00C94DCC"/>
    <w:rsid w:val="00C9611B"/>
    <w:rsid w:val="00C967BD"/>
    <w:rsid w:val="00C976B3"/>
    <w:rsid w:val="00CA0A75"/>
    <w:rsid w:val="00CA0B84"/>
    <w:rsid w:val="00CA0EC8"/>
    <w:rsid w:val="00CA11EC"/>
    <w:rsid w:val="00CA2268"/>
    <w:rsid w:val="00CA38E9"/>
    <w:rsid w:val="00CA3A2F"/>
    <w:rsid w:val="00CA3B00"/>
    <w:rsid w:val="00CA4423"/>
    <w:rsid w:val="00CA47B4"/>
    <w:rsid w:val="00CA5316"/>
    <w:rsid w:val="00CA561F"/>
    <w:rsid w:val="00CA574E"/>
    <w:rsid w:val="00CA5ABA"/>
    <w:rsid w:val="00CA5D14"/>
    <w:rsid w:val="00CA5E2E"/>
    <w:rsid w:val="00CA69B9"/>
    <w:rsid w:val="00CA6C0C"/>
    <w:rsid w:val="00CA722E"/>
    <w:rsid w:val="00CB0057"/>
    <w:rsid w:val="00CB04C2"/>
    <w:rsid w:val="00CB0B85"/>
    <w:rsid w:val="00CB170A"/>
    <w:rsid w:val="00CB3429"/>
    <w:rsid w:val="00CB3582"/>
    <w:rsid w:val="00CB4FDF"/>
    <w:rsid w:val="00CB56D8"/>
    <w:rsid w:val="00CB5AFA"/>
    <w:rsid w:val="00CB5BF4"/>
    <w:rsid w:val="00CB5FD0"/>
    <w:rsid w:val="00CB76A6"/>
    <w:rsid w:val="00CB7731"/>
    <w:rsid w:val="00CB7764"/>
    <w:rsid w:val="00CB7D74"/>
    <w:rsid w:val="00CC1219"/>
    <w:rsid w:val="00CC1591"/>
    <w:rsid w:val="00CC2544"/>
    <w:rsid w:val="00CC2DB4"/>
    <w:rsid w:val="00CC3864"/>
    <w:rsid w:val="00CC419B"/>
    <w:rsid w:val="00CC451C"/>
    <w:rsid w:val="00CC4866"/>
    <w:rsid w:val="00CC73B1"/>
    <w:rsid w:val="00CC7F50"/>
    <w:rsid w:val="00CD0C9E"/>
    <w:rsid w:val="00CD1113"/>
    <w:rsid w:val="00CD1159"/>
    <w:rsid w:val="00CD21DA"/>
    <w:rsid w:val="00CD21DB"/>
    <w:rsid w:val="00CD2A6E"/>
    <w:rsid w:val="00CD3276"/>
    <w:rsid w:val="00CD3C71"/>
    <w:rsid w:val="00CD3CC5"/>
    <w:rsid w:val="00CD405C"/>
    <w:rsid w:val="00CD4A51"/>
    <w:rsid w:val="00CD6630"/>
    <w:rsid w:val="00CD7E9A"/>
    <w:rsid w:val="00CE00E7"/>
    <w:rsid w:val="00CE063C"/>
    <w:rsid w:val="00CE0655"/>
    <w:rsid w:val="00CE06E7"/>
    <w:rsid w:val="00CE0C46"/>
    <w:rsid w:val="00CE1235"/>
    <w:rsid w:val="00CE14F7"/>
    <w:rsid w:val="00CE1B1A"/>
    <w:rsid w:val="00CE1E1A"/>
    <w:rsid w:val="00CE29CE"/>
    <w:rsid w:val="00CE2CB3"/>
    <w:rsid w:val="00CE3681"/>
    <w:rsid w:val="00CE4742"/>
    <w:rsid w:val="00CE56A2"/>
    <w:rsid w:val="00CE5B70"/>
    <w:rsid w:val="00CE6840"/>
    <w:rsid w:val="00CE6C8E"/>
    <w:rsid w:val="00CE6DA2"/>
    <w:rsid w:val="00CE7134"/>
    <w:rsid w:val="00CE7AF5"/>
    <w:rsid w:val="00CE7D2A"/>
    <w:rsid w:val="00CF03D3"/>
    <w:rsid w:val="00CF0697"/>
    <w:rsid w:val="00CF0EEC"/>
    <w:rsid w:val="00CF13AC"/>
    <w:rsid w:val="00CF1CD8"/>
    <w:rsid w:val="00CF1FAE"/>
    <w:rsid w:val="00CF28EF"/>
    <w:rsid w:val="00CF44FE"/>
    <w:rsid w:val="00CF4CB2"/>
    <w:rsid w:val="00CF55EB"/>
    <w:rsid w:val="00CF5CD3"/>
    <w:rsid w:val="00CF5CE3"/>
    <w:rsid w:val="00CF6203"/>
    <w:rsid w:val="00CF6592"/>
    <w:rsid w:val="00CF78C3"/>
    <w:rsid w:val="00CF7A56"/>
    <w:rsid w:val="00D00039"/>
    <w:rsid w:val="00D005DB"/>
    <w:rsid w:val="00D005F3"/>
    <w:rsid w:val="00D0073F"/>
    <w:rsid w:val="00D01205"/>
    <w:rsid w:val="00D01882"/>
    <w:rsid w:val="00D01956"/>
    <w:rsid w:val="00D01C7C"/>
    <w:rsid w:val="00D02EB7"/>
    <w:rsid w:val="00D033CE"/>
    <w:rsid w:val="00D0378C"/>
    <w:rsid w:val="00D04467"/>
    <w:rsid w:val="00D047B7"/>
    <w:rsid w:val="00D05F43"/>
    <w:rsid w:val="00D069EE"/>
    <w:rsid w:val="00D070CF"/>
    <w:rsid w:val="00D072D3"/>
    <w:rsid w:val="00D073BE"/>
    <w:rsid w:val="00D10199"/>
    <w:rsid w:val="00D1056D"/>
    <w:rsid w:val="00D10F38"/>
    <w:rsid w:val="00D11547"/>
    <w:rsid w:val="00D1296C"/>
    <w:rsid w:val="00D142F3"/>
    <w:rsid w:val="00D14E9B"/>
    <w:rsid w:val="00D16BD4"/>
    <w:rsid w:val="00D176D8"/>
    <w:rsid w:val="00D209E7"/>
    <w:rsid w:val="00D20C69"/>
    <w:rsid w:val="00D20D9D"/>
    <w:rsid w:val="00D21000"/>
    <w:rsid w:val="00D21566"/>
    <w:rsid w:val="00D2271B"/>
    <w:rsid w:val="00D22AE4"/>
    <w:rsid w:val="00D22CF3"/>
    <w:rsid w:val="00D234ED"/>
    <w:rsid w:val="00D23588"/>
    <w:rsid w:val="00D257DE"/>
    <w:rsid w:val="00D25F99"/>
    <w:rsid w:val="00D27235"/>
    <w:rsid w:val="00D3033C"/>
    <w:rsid w:val="00D321A0"/>
    <w:rsid w:val="00D32B5B"/>
    <w:rsid w:val="00D32D4A"/>
    <w:rsid w:val="00D32E12"/>
    <w:rsid w:val="00D33073"/>
    <w:rsid w:val="00D3324E"/>
    <w:rsid w:val="00D339C9"/>
    <w:rsid w:val="00D33C99"/>
    <w:rsid w:val="00D3413C"/>
    <w:rsid w:val="00D35245"/>
    <w:rsid w:val="00D36332"/>
    <w:rsid w:val="00D36D52"/>
    <w:rsid w:val="00D37289"/>
    <w:rsid w:val="00D377E4"/>
    <w:rsid w:val="00D37A0E"/>
    <w:rsid w:val="00D40DC5"/>
    <w:rsid w:val="00D41095"/>
    <w:rsid w:val="00D412B7"/>
    <w:rsid w:val="00D413EF"/>
    <w:rsid w:val="00D41A11"/>
    <w:rsid w:val="00D41B0F"/>
    <w:rsid w:val="00D421B5"/>
    <w:rsid w:val="00D42DCF"/>
    <w:rsid w:val="00D4301E"/>
    <w:rsid w:val="00D43DE5"/>
    <w:rsid w:val="00D4512D"/>
    <w:rsid w:val="00D45745"/>
    <w:rsid w:val="00D45ACB"/>
    <w:rsid w:val="00D45C39"/>
    <w:rsid w:val="00D4694F"/>
    <w:rsid w:val="00D50C2D"/>
    <w:rsid w:val="00D50E11"/>
    <w:rsid w:val="00D50F09"/>
    <w:rsid w:val="00D515B2"/>
    <w:rsid w:val="00D5165A"/>
    <w:rsid w:val="00D51871"/>
    <w:rsid w:val="00D5206F"/>
    <w:rsid w:val="00D52300"/>
    <w:rsid w:val="00D524FF"/>
    <w:rsid w:val="00D52B93"/>
    <w:rsid w:val="00D52BF4"/>
    <w:rsid w:val="00D52C78"/>
    <w:rsid w:val="00D52FB7"/>
    <w:rsid w:val="00D5389D"/>
    <w:rsid w:val="00D53F14"/>
    <w:rsid w:val="00D5510A"/>
    <w:rsid w:val="00D56A1C"/>
    <w:rsid w:val="00D56AC9"/>
    <w:rsid w:val="00D572E6"/>
    <w:rsid w:val="00D576A7"/>
    <w:rsid w:val="00D60DF4"/>
    <w:rsid w:val="00D625AC"/>
    <w:rsid w:val="00D64DD8"/>
    <w:rsid w:val="00D64DE5"/>
    <w:rsid w:val="00D65B3A"/>
    <w:rsid w:val="00D66B07"/>
    <w:rsid w:val="00D6753E"/>
    <w:rsid w:val="00D675B5"/>
    <w:rsid w:val="00D67AB6"/>
    <w:rsid w:val="00D707D7"/>
    <w:rsid w:val="00D70A19"/>
    <w:rsid w:val="00D70D08"/>
    <w:rsid w:val="00D71271"/>
    <w:rsid w:val="00D71CB4"/>
    <w:rsid w:val="00D72065"/>
    <w:rsid w:val="00D723A5"/>
    <w:rsid w:val="00D74CB0"/>
    <w:rsid w:val="00D755D6"/>
    <w:rsid w:val="00D76D0A"/>
    <w:rsid w:val="00D77C57"/>
    <w:rsid w:val="00D8045E"/>
    <w:rsid w:val="00D8080D"/>
    <w:rsid w:val="00D808F8"/>
    <w:rsid w:val="00D8094A"/>
    <w:rsid w:val="00D80A02"/>
    <w:rsid w:val="00D80F95"/>
    <w:rsid w:val="00D81C96"/>
    <w:rsid w:val="00D820B1"/>
    <w:rsid w:val="00D821AE"/>
    <w:rsid w:val="00D827A0"/>
    <w:rsid w:val="00D82885"/>
    <w:rsid w:val="00D845ED"/>
    <w:rsid w:val="00D8474A"/>
    <w:rsid w:val="00D84E23"/>
    <w:rsid w:val="00D85264"/>
    <w:rsid w:val="00D85AAF"/>
    <w:rsid w:val="00D85AE5"/>
    <w:rsid w:val="00D8772B"/>
    <w:rsid w:val="00D90027"/>
    <w:rsid w:val="00D90798"/>
    <w:rsid w:val="00D90A4A"/>
    <w:rsid w:val="00D90DC0"/>
    <w:rsid w:val="00D9127F"/>
    <w:rsid w:val="00D91401"/>
    <w:rsid w:val="00D914E9"/>
    <w:rsid w:val="00D9161A"/>
    <w:rsid w:val="00D92CA3"/>
    <w:rsid w:val="00D93395"/>
    <w:rsid w:val="00D93CA3"/>
    <w:rsid w:val="00D93CF0"/>
    <w:rsid w:val="00D94618"/>
    <w:rsid w:val="00D9507E"/>
    <w:rsid w:val="00D955E8"/>
    <w:rsid w:val="00D95841"/>
    <w:rsid w:val="00D958D6"/>
    <w:rsid w:val="00D95C5B"/>
    <w:rsid w:val="00D96314"/>
    <w:rsid w:val="00D96A7D"/>
    <w:rsid w:val="00D971A1"/>
    <w:rsid w:val="00D971E2"/>
    <w:rsid w:val="00DA0AAF"/>
    <w:rsid w:val="00DA14B2"/>
    <w:rsid w:val="00DA1C3C"/>
    <w:rsid w:val="00DA21FB"/>
    <w:rsid w:val="00DA2DD6"/>
    <w:rsid w:val="00DA3007"/>
    <w:rsid w:val="00DA3017"/>
    <w:rsid w:val="00DA3DC3"/>
    <w:rsid w:val="00DA3FFF"/>
    <w:rsid w:val="00DA4B37"/>
    <w:rsid w:val="00DA4D16"/>
    <w:rsid w:val="00DA54A7"/>
    <w:rsid w:val="00DA559E"/>
    <w:rsid w:val="00DA5674"/>
    <w:rsid w:val="00DA73AD"/>
    <w:rsid w:val="00DB01D4"/>
    <w:rsid w:val="00DB119E"/>
    <w:rsid w:val="00DB1F61"/>
    <w:rsid w:val="00DB267E"/>
    <w:rsid w:val="00DB5123"/>
    <w:rsid w:val="00DB540E"/>
    <w:rsid w:val="00DB5521"/>
    <w:rsid w:val="00DB5540"/>
    <w:rsid w:val="00DB62F6"/>
    <w:rsid w:val="00DB6952"/>
    <w:rsid w:val="00DB695D"/>
    <w:rsid w:val="00DB72F4"/>
    <w:rsid w:val="00DC0C88"/>
    <w:rsid w:val="00DC2CB2"/>
    <w:rsid w:val="00DC3744"/>
    <w:rsid w:val="00DC3829"/>
    <w:rsid w:val="00DC49C9"/>
    <w:rsid w:val="00DC5206"/>
    <w:rsid w:val="00DC534C"/>
    <w:rsid w:val="00DC53BB"/>
    <w:rsid w:val="00DC5C66"/>
    <w:rsid w:val="00DC7767"/>
    <w:rsid w:val="00DC78BE"/>
    <w:rsid w:val="00DC7E36"/>
    <w:rsid w:val="00DD0245"/>
    <w:rsid w:val="00DD0AD7"/>
    <w:rsid w:val="00DD0C0A"/>
    <w:rsid w:val="00DD1738"/>
    <w:rsid w:val="00DD1CA3"/>
    <w:rsid w:val="00DD2985"/>
    <w:rsid w:val="00DD2F23"/>
    <w:rsid w:val="00DD3C3F"/>
    <w:rsid w:val="00DD3D79"/>
    <w:rsid w:val="00DD427F"/>
    <w:rsid w:val="00DD4458"/>
    <w:rsid w:val="00DD486E"/>
    <w:rsid w:val="00DD4959"/>
    <w:rsid w:val="00DD4AC6"/>
    <w:rsid w:val="00DD5FEA"/>
    <w:rsid w:val="00DE06FA"/>
    <w:rsid w:val="00DE070C"/>
    <w:rsid w:val="00DE12B1"/>
    <w:rsid w:val="00DE1B9B"/>
    <w:rsid w:val="00DE3D9D"/>
    <w:rsid w:val="00DE4181"/>
    <w:rsid w:val="00DE78EA"/>
    <w:rsid w:val="00DE7E80"/>
    <w:rsid w:val="00DF02D7"/>
    <w:rsid w:val="00DF0B08"/>
    <w:rsid w:val="00DF0DA5"/>
    <w:rsid w:val="00DF0FB7"/>
    <w:rsid w:val="00DF125F"/>
    <w:rsid w:val="00DF2BFC"/>
    <w:rsid w:val="00DF379C"/>
    <w:rsid w:val="00DF3ABB"/>
    <w:rsid w:val="00DF4418"/>
    <w:rsid w:val="00DF541A"/>
    <w:rsid w:val="00DF5B2F"/>
    <w:rsid w:val="00DF5B38"/>
    <w:rsid w:val="00DF720F"/>
    <w:rsid w:val="00DF78E7"/>
    <w:rsid w:val="00DF790B"/>
    <w:rsid w:val="00DF7CB6"/>
    <w:rsid w:val="00DF7CED"/>
    <w:rsid w:val="00E000D8"/>
    <w:rsid w:val="00E00419"/>
    <w:rsid w:val="00E008D3"/>
    <w:rsid w:val="00E00991"/>
    <w:rsid w:val="00E00D0A"/>
    <w:rsid w:val="00E0149B"/>
    <w:rsid w:val="00E0252E"/>
    <w:rsid w:val="00E037F3"/>
    <w:rsid w:val="00E03B18"/>
    <w:rsid w:val="00E043F2"/>
    <w:rsid w:val="00E047DF"/>
    <w:rsid w:val="00E056A7"/>
    <w:rsid w:val="00E05CAD"/>
    <w:rsid w:val="00E06D0C"/>
    <w:rsid w:val="00E101CF"/>
    <w:rsid w:val="00E10B85"/>
    <w:rsid w:val="00E10BCE"/>
    <w:rsid w:val="00E11467"/>
    <w:rsid w:val="00E114A5"/>
    <w:rsid w:val="00E1159F"/>
    <w:rsid w:val="00E120C2"/>
    <w:rsid w:val="00E122DB"/>
    <w:rsid w:val="00E1250F"/>
    <w:rsid w:val="00E13E85"/>
    <w:rsid w:val="00E14807"/>
    <w:rsid w:val="00E14B4E"/>
    <w:rsid w:val="00E1565D"/>
    <w:rsid w:val="00E1589B"/>
    <w:rsid w:val="00E15A39"/>
    <w:rsid w:val="00E15A91"/>
    <w:rsid w:val="00E16A05"/>
    <w:rsid w:val="00E16A2C"/>
    <w:rsid w:val="00E16BF8"/>
    <w:rsid w:val="00E16BFD"/>
    <w:rsid w:val="00E17521"/>
    <w:rsid w:val="00E178D7"/>
    <w:rsid w:val="00E22019"/>
    <w:rsid w:val="00E22492"/>
    <w:rsid w:val="00E238A8"/>
    <w:rsid w:val="00E23A0E"/>
    <w:rsid w:val="00E24A29"/>
    <w:rsid w:val="00E24A3C"/>
    <w:rsid w:val="00E259AF"/>
    <w:rsid w:val="00E26F7C"/>
    <w:rsid w:val="00E27323"/>
    <w:rsid w:val="00E2743A"/>
    <w:rsid w:val="00E30F71"/>
    <w:rsid w:val="00E33425"/>
    <w:rsid w:val="00E34FD4"/>
    <w:rsid w:val="00E350A1"/>
    <w:rsid w:val="00E352EB"/>
    <w:rsid w:val="00E36DDB"/>
    <w:rsid w:val="00E374A3"/>
    <w:rsid w:val="00E40A51"/>
    <w:rsid w:val="00E40AE0"/>
    <w:rsid w:val="00E4118D"/>
    <w:rsid w:val="00E4205C"/>
    <w:rsid w:val="00E42141"/>
    <w:rsid w:val="00E4215E"/>
    <w:rsid w:val="00E42DED"/>
    <w:rsid w:val="00E43C4D"/>
    <w:rsid w:val="00E43F0F"/>
    <w:rsid w:val="00E44845"/>
    <w:rsid w:val="00E455FD"/>
    <w:rsid w:val="00E46E56"/>
    <w:rsid w:val="00E4719B"/>
    <w:rsid w:val="00E47765"/>
    <w:rsid w:val="00E501CD"/>
    <w:rsid w:val="00E510F7"/>
    <w:rsid w:val="00E51A9E"/>
    <w:rsid w:val="00E51D72"/>
    <w:rsid w:val="00E52375"/>
    <w:rsid w:val="00E524F9"/>
    <w:rsid w:val="00E525C5"/>
    <w:rsid w:val="00E53486"/>
    <w:rsid w:val="00E54221"/>
    <w:rsid w:val="00E54250"/>
    <w:rsid w:val="00E54E39"/>
    <w:rsid w:val="00E54F0D"/>
    <w:rsid w:val="00E54FEF"/>
    <w:rsid w:val="00E5516A"/>
    <w:rsid w:val="00E557DC"/>
    <w:rsid w:val="00E56609"/>
    <w:rsid w:val="00E569C0"/>
    <w:rsid w:val="00E56B89"/>
    <w:rsid w:val="00E57067"/>
    <w:rsid w:val="00E57A7B"/>
    <w:rsid w:val="00E60E3D"/>
    <w:rsid w:val="00E60F64"/>
    <w:rsid w:val="00E616AC"/>
    <w:rsid w:val="00E61839"/>
    <w:rsid w:val="00E619DD"/>
    <w:rsid w:val="00E61E73"/>
    <w:rsid w:val="00E62868"/>
    <w:rsid w:val="00E632C9"/>
    <w:rsid w:val="00E634E6"/>
    <w:rsid w:val="00E64673"/>
    <w:rsid w:val="00E64684"/>
    <w:rsid w:val="00E64A28"/>
    <w:rsid w:val="00E660E9"/>
    <w:rsid w:val="00E665F6"/>
    <w:rsid w:val="00E66A54"/>
    <w:rsid w:val="00E6703B"/>
    <w:rsid w:val="00E67298"/>
    <w:rsid w:val="00E67470"/>
    <w:rsid w:val="00E67B3E"/>
    <w:rsid w:val="00E67BBA"/>
    <w:rsid w:val="00E7081D"/>
    <w:rsid w:val="00E7109E"/>
    <w:rsid w:val="00E7159F"/>
    <w:rsid w:val="00E71680"/>
    <w:rsid w:val="00E71D96"/>
    <w:rsid w:val="00E7296F"/>
    <w:rsid w:val="00E736AE"/>
    <w:rsid w:val="00E74393"/>
    <w:rsid w:val="00E74491"/>
    <w:rsid w:val="00E74A2A"/>
    <w:rsid w:val="00E751B6"/>
    <w:rsid w:val="00E7664F"/>
    <w:rsid w:val="00E77F95"/>
    <w:rsid w:val="00E80D2E"/>
    <w:rsid w:val="00E82CB4"/>
    <w:rsid w:val="00E82D30"/>
    <w:rsid w:val="00E832C4"/>
    <w:rsid w:val="00E832E0"/>
    <w:rsid w:val="00E8433B"/>
    <w:rsid w:val="00E843C0"/>
    <w:rsid w:val="00E85095"/>
    <w:rsid w:val="00E854DA"/>
    <w:rsid w:val="00E85BD4"/>
    <w:rsid w:val="00E86C9F"/>
    <w:rsid w:val="00E87E0E"/>
    <w:rsid w:val="00E90287"/>
    <w:rsid w:val="00E90660"/>
    <w:rsid w:val="00E91ADE"/>
    <w:rsid w:val="00E92218"/>
    <w:rsid w:val="00E929A7"/>
    <w:rsid w:val="00E92F50"/>
    <w:rsid w:val="00E930A4"/>
    <w:rsid w:val="00E937C3"/>
    <w:rsid w:val="00E94119"/>
    <w:rsid w:val="00E94CDC"/>
    <w:rsid w:val="00E95771"/>
    <w:rsid w:val="00E95855"/>
    <w:rsid w:val="00E9595C"/>
    <w:rsid w:val="00E95C78"/>
    <w:rsid w:val="00E9695E"/>
    <w:rsid w:val="00E96C1B"/>
    <w:rsid w:val="00E973DA"/>
    <w:rsid w:val="00E97A9C"/>
    <w:rsid w:val="00E97BC2"/>
    <w:rsid w:val="00EA06FD"/>
    <w:rsid w:val="00EA0E41"/>
    <w:rsid w:val="00EA0F85"/>
    <w:rsid w:val="00EA15D6"/>
    <w:rsid w:val="00EA1620"/>
    <w:rsid w:val="00EA219E"/>
    <w:rsid w:val="00EA2838"/>
    <w:rsid w:val="00EA319F"/>
    <w:rsid w:val="00EA32BA"/>
    <w:rsid w:val="00EA32CF"/>
    <w:rsid w:val="00EA4B0B"/>
    <w:rsid w:val="00EA4CAA"/>
    <w:rsid w:val="00EA5CC3"/>
    <w:rsid w:val="00EA648D"/>
    <w:rsid w:val="00EA6C30"/>
    <w:rsid w:val="00EA7E4E"/>
    <w:rsid w:val="00EB0CE1"/>
    <w:rsid w:val="00EB0D59"/>
    <w:rsid w:val="00EB1C64"/>
    <w:rsid w:val="00EB21B5"/>
    <w:rsid w:val="00EB37C3"/>
    <w:rsid w:val="00EB42BF"/>
    <w:rsid w:val="00EB5FAD"/>
    <w:rsid w:val="00EB6C65"/>
    <w:rsid w:val="00EB7725"/>
    <w:rsid w:val="00EC0A9B"/>
    <w:rsid w:val="00EC0ABE"/>
    <w:rsid w:val="00EC127F"/>
    <w:rsid w:val="00EC1ABE"/>
    <w:rsid w:val="00EC1FE1"/>
    <w:rsid w:val="00EC2550"/>
    <w:rsid w:val="00EC2B4C"/>
    <w:rsid w:val="00EC3071"/>
    <w:rsid w:val="00EC314E"/>
    <w:rsid w:val="00EC4162"/>
    <w:rsid w:val="00EC56BE"/>
    <w:rsid w:val="00ED00AE"/>
    <w:rsid w:val="00ED1581"/>
    <w:rsid w:val="00ED1959"/>
    <w:rsid w:val="00ED232E"/>
    <w:rsid w:val="00ED2532"/>
    <w:rsid w:val="00ED2E1B"/>
    <w:rsid w:val="00ED30AB"/>
    <w:rsid w:val="00ED375F"/>
    <w:rsid w:val="00ED4C46"/>
    <w:rsid w:val="00ED56B0"/>
    <w:rsid w:val="00ED596A"/>
    <w:rsid w:val="00ED5F93"/>
    <w:rsid w:val="00ED6696"/>
    <w:rsid w:val="00ED69DC"/>
    <w:rsid w:val="00ED6FE5"/>
    <w:rsid w:val="00ED7261"/>
    <w:rsid w:val="00ED76DD"/>
    <w:rsid w:val="00EE0A5C"/>
    <w:rsid w:val="00EE14D4"/>
    <w:rsid w:val="00EE1C3B"/>
    <w:rsid w:val="00EE1DB9"/>
    <w:rsid w:val="00EE2026"/>
    <w:rsid w:val="00EE3715"/>
    <w:rsid w:val="00EE39BF"/>
    <w:rsid w:val="00EE43BE"/>
    <w:rsid w:val="00EE459C"/>
    <w:rsid w:val="00EE45C1"/>
    <w:rsid w:val="00EE51BE"/>
    <w:rsid w:val="00EE56A1"/>
    <w:rsid w:val="00EE5742"/>
    <w:rsid w:val="00EE682C"/>
    <w:rsid w:val="00EE6985"/>
    <w:rsid w:val="00EE7526"/>
    <w:rsid w:val="00EE7D71"/>
    <w:rsid w:val="00EF037C"/>
    <w:rsid w:val="00EF0999"/>
    <w:rsid w:val="00EF280F"/>
    <w:rsid w:val="00EF2FD8"/>
    <w:rsid w:val="00EF3DDC"/>
    <w:rsid w:val="00EF475B"/>
    <w:rsid w:val="00EF47A7"/>
    <w:rsid w:val="00EF4965"/>
    <w:rsid w:val="00EF4F3E"/>
    <w:rsid w:val="00EF5F21"/>
    <w:rsid w:val="00EF66C4"/>
    <w:rsid w:val="00EF686F"/>
    <w:rsid w:val="00EF6E68"/>
    <w:rsid w:val="00EF6E72"/>
    <w:rsid w:val="00F004FB"/>
    <w:rsid w:val="00F0062F"/>
    <w:rsid w:val="00F013F5"/>
    <w:rsid w:val="00F0317F"/>
    <w:rsid w:val="00F0379D"/>
    <w:rsid w:val="00F03F12"/>
    <w:rsid w:val="00F04003"/>
    <w:rsid w:val="00F06232"/>
    <w:rsid w:val="00F06AC5"/>
    <w:rsid w:val="00F070D7"/>
    <w:rsid w:val="00F07BF2"/>
    <w:rsid w:val="00F12066"/>
    <w:rsid w:val="00F1269F"/>
    <w:rsid w:val="00F1333D"/>
    <w:rsid w:val="00F134A8"/>
    <w:rsid w:val="00F13B74"/>
    <w:rsid w:val="00F14762"/>
    <w:rsid w:val="00F14DEA"/>
    <w:rsid w:val="00F14EFA"/>
    <w:rsid w:val="00F155A7"/>
    <w:rsid w:val="00F15CA2"/>
    <w:rsid w:val="00F16112"/>
    <w:rsid w:val="00F1644F"/>
    <w:rsid w:val="00F16B3F"/>
    <w:rsid w:val="00F16F20"/>
    <w:rsid w:val="00F17261"/>
    <w:rsid w:val="00F17C27"/>
    <w:rsid w:val="00F17DD5"/>
    <w:rsid w:val="00F200F1"/>
    <w:rsid w:val="00F204E2"/>
    <w:rsid w:val="00F22069"/>
    <w:rsid w:val="00F2223D"/>
    <w:rsid w:val="00F22294"/>
    <w:rsid w:val="00F22FF2"/>
    <w:rsid w:val="00F23B98"/>
    <w:rsid w:val="00F23C96"/>
    <w:rsid w:val="00F23DA4"/>
    <w:rsid w:val="00F23FA1"/>
    <w:rsid w:val="00F246D1"/>
    <w:rsid w:val="00F24AD9"/>
    <w:rsid w:val="00F252B6"/>
    <w:rsid w:val="00F2747B"/>
    <w:rsid w:val="00F27E97"/>
    <w:rsid w:val="00F3036B"/>
    <w:rsid w:val="00F307CD"/>
    <w:rsid w:val="00F309F2"/>
    <w:rsid w:val="00F311F1"/>
    <w:rsid w:val="00F3241C"/>
    <w:rsid w:val="00F325AE"/>
    <w:rsid w:val="00F33E46"/>
    <w:rsid w:val="00F33FCC"/>
    <w:rsid w:val="00F343CE"/>
    <w:rsid w:val="00F34991"/>
    <w:rsid w:val="00F35C53"/>
    <w:rsid w:val="00F3607A"/>
    <w:rsid w:val="00F3652F"/>
    <w:rsid w:val="00F36A97"/>
    <w:rsid w:val="00F36E8D"/>
    <w:rsid w:val="00F3751E"/>
    <w:rsid w:val="00F40E47"/>
    <w:rsid w:val="00F40E54"/>
    <w:rsid w:val="00F40EC6"/>
    <w:rsid w:val="00F410D4"/>
    <w:rsid w:val="00F4147A"/>
    <w:rsid w:val="00F41BCB"/>
    <w:rsid w:val="00F41E32"/>
    <w:rsid w:val="00F42555"/>
    <w:rsid w:val="00F43F30"/>
    <w:rsid w:val="00F445BA"/>
    <w:rsid w:val="00F446AA"/>
    <w:rsid w:val="00F45062"/>
    <w:rsid w:val="00F45BFA"/>
    <w:rsid w:val="00F45C00"/>
    <w:rsid w:val="00F46477"/>
    <w:rsid w:val="00F4760A"/>
    <w:rsid w:val="00F47CB8"/>
    <w:rsid w:val="00F47F4A"/>
    <w:rsid w:val="00F50195"/>
    <w:rsid w:val="00F51B40"/>
    <w:rsid w:val="00F522E5"/>
    <w:rsid w:val="00F52EE8"/>
    <w:rsid w:val="00F52F5F"/>
    <w:rsid w:val="00F53B9F"/>
    <w:rsid w:val="00F53E64"/>
    <w:rsid w:val="00F53E8A"/>
    <w:rsid w:val="00F55AC5"/>
    <w:rsid w:val="00F55BF0"/>
    <w:rsid w:val="00F5646E"/>
    <w:rsid w:val="00F568E8"/>
    <w:rsid w:val="00F57218"/>
    <w:rsid w:val="00F57BA8"/>
    <w:rsid w:val="00F612F0"/>
    <w:rsid w:val="00F6137A"/>
    <w:rsid w:val="00F61987"/>
    <w:rsid w:val="00F630B8"/>
    <w:rsid w:val="00F64C93"/>
    <w:rsid w:val="00F6643A"/>
    <w:rsid w:val="00F66680"/>
    <w:rsid w:val="00F66F9B"/>
    <w:rsid w:val="00F67023"/>
    <w:rsid w:val="00F671CE"/>
    <w:rsid w:val="00F67613"/>
    <w:rsid w:val="00F6763D"/>
    <w:rsid w:val="00F67A08"/>
    <w:rsid w:val="00F703DE"/>
    <w:rsid w:val="00F71428"/>
    <w:rsid w:val="00F7144B"/>
    <w:rsid w:val="00F71748"/>
    <w:rsid w:val="00F7185E"/>
    <w:rsid w:val="00F72939"/>
    <w:rsid w:val="00F7303E"/>
    <w:rsid w:val="00F7306A"/>
    <w:rsid w:val="00F733BA"/>
    <w:rsid w:val="00F733C3"/>
    <w:rsid w:val="00F73912"/>
    <w:rsid w:val="00F73D48"/>
    <w:rsid w:val="00F74377"/>
    <w:rsid w:val="00F74A3B"/>
    <w:rsid w:val="00F75260"/>
    <w:rsid w:val="00F7555B"/>
    <w:rsid w:val="00F75AD2"/>
    <w:rsid w:val="00F76618"/>
    <w:rsid w:val="00F812DF"/>
    <w:rsid w:val="00F813BD"/>
    <w:rsid w:val="00F8151D"/>
    <w:rsid w:val="00F81964"/>
    <w:rsid w:val="00F81B3D"/>
    <w:rsid w:val="00F828D7"/>
    <w:rsid w:val="00F82F8B"/>
    <w:rsid w:val="00F83840"/>
    <w:rsid w:val="00F83A56"/>
    <w:rsid w:val="00F841CE"/>
    <w:rsid w:val="00F84C43"/>
    <w:rsid w:val="00F84D29"/>
    <w:rsid w:val="00F87617"/>
    <w:rsid w:val="00F87696"/>
    <w:rsid w:val="00F900CC"/>
    <w:rsid w:val="00F91086"/>
    <w:rsid w:val="00F9111C"/>
    <w:rsid w:val="00F91B6F"/>
    <w:rsid w:val="00F91D71"/>
    <w:rsid w:val="00F93DBB"/>
    <w:rsid w:val="00F9476A"/>
    <w:rsid w:val="00F948B8"/>
    <w:rsid w:val="00F94D6A"/>
    <w:rsid w:val="00F94EAD"/>
    <w:rsid w:val="00F95EC5"/>
    <w:rsid w:val="00FA0372"/>
    <w:rsid w:val="00FA0848"/>
    <w:rsid w:val="00FA0D16"/>
    <w:rsid w:val="00FA13D3"/>
    <w:rsid w:val="00FA2C4B"/>
    <w:rsid w:val="00FA2D06"/>
    <w:rsid w:val="00FA303C"/>
    <w:rsid w:val="00FA5561"/>
    <w:rsid w:val="00FA6034"/>
    <w:rsid w:val="00FA6F27"/>
    <w:rsid w:val="00FA6FFE"/>
    <w:rsid w:val="00FB05B5"/>
    <w:rsid w:val="00FB10FE"/>
    <w:rsid w:val="00FB2018"/>
    <w:rsid w:val="00FB286E"/>
    <w:rsid w:val="00FB291A"/>
    <w:rsid w:val="00FB2BA6"/>
    <w:rsid w:val="00FB3651"/>
    <w:rsid w:val="00FB5110"/>
    <w:rsid w:val="00FB577A"/>
    <w:rsid w:val="00FB57BA"/>
    <w:rsid w:val="00FB60FA"/>
    <w:rsid w:val="00FB6A3F"/>
    <w:rsid w:val="00FB6DF0"/>
    <w:rsid w:val="00FB7297"/>
    <w:rsid w:val="00FB77FF"/>
    <w:rsid w:val="00FB7868"/>
    <w:rsid w:val="00FC03D6"/>
    <w:rsid w:val="00FC06A3"/>
    <w:rsid w:val="00FC1056"/>
    <w:rsid w:val="00FC14EE"/>
    <w:rsid w:val="00FC201E"/>
    <w:rsid w:val="00FC2667"/>
    <w:rsid w:val="00FC2A15"/>
    <w:rsid w:val="00FC2A40"/>
    <w:rsid w:val="00FC3868"/>
    <w:rsid w:val="00FC3A18"/>
    <w:rsid w:val="00FC49F9"/>
    <w:rsid w:val="00FC5CA0"/>
    <w:rsid w:val="00FC6D4C"/>
    <w:rsid w:val="00FD0983"/>
    <w:rsid w:val="00FD261F"/>
    <w:rsid w:val="00FD2994"/>
    <w:rsid w:val="00FD2D83"/>
    <w:rsid w:val="00FD2E55"/>
    <w:rsid w:val="00FD327A"/>
    <w:rsid w:val="00FD384A"/>
    <w:rsid w:val="00FD3C46"/>
    <w:rsid w:val="00FD4B7B"/>
    <w:rsid w:val="00FD4E87"/>
    <w:rsid w:val="00FD570B"/>
    <w:rsid w:val="00FD593F"/>
    <w:rsid w:val="00FD5A8A"/>
    <w:rsid w:val="00FD63AD"/>
    <w:rsid w:val="00FD6575"/>
    <w:rsid w:val="00FD6D8E"/>
    <w:rsid w:val="00FD75FD"/>
    <w:rsid w:val="00FD7B94"/>
    <w:rsid w:val="00FD7BAE"/>
    <w:rsid w:val="00FD7F1B"/>
    <w:rsid w:val="00FE09D6"/>
    <w:rsid w:val="00FE25A1"/>
    <w:rsid w:val="00FE5C52"/>
    <w:rsid w:val="00FE606B"/>
    <w:rsid w:val="00FE610A"/>
    <w:rsid w:val="00FE62B4"/>
    <w:rsid w:val="00FE6371"/>
    <w:rsid w:val="00FE6564"/>
    <w:rsid w:val="00FE7B17"/>
    <w:rsid w:val="00FE7BC6"/>
    <w:rsid w:val="00FE7C4A"/>
    <w:rsid w:val="00FF12CE"/>
    <w:rsid w:val="00FF1480"/>
    <w:rsid w:val="00FF1E32"/>
    <w:rsid w:val="00FF27BA"/>
    <w:rsid w:val="00FF2961"/>
    <w:rsid w:val="00FF30A2"/>
    <w:rsid w:val="00FF347C"/>
    <w:rsid w:val="00FF41CD"/>
    <w:rsid w:val="00FF4971"/>
    <w:rsid w:val="00FF5077"/>
    <w:rsid w:val="00FF580B"/>
    <w:rsid w:val="00FF6429"/>
    <w:rsid w:val="00FF6504"/>
    <w:rsid w:val="00FF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7F4F8F-75E5-4626-91A0-DB1F4AD9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E1B"/>
    <w:rPr>
      <w:rFonts w:ascii="Arial" w:hAnsi="Arial"/>
      <w:sz w:val="28"/>
      <w:szCs w:val="24"/>
    </w:rPr>
  </w:style>
  <w:style w:type="paragraph" w:styleId="Heading1">
    <w:name w:val="heading 1"/>
    <w:basedOn w:val="Normal"/>
    <w:link w:val="Heading1Char"/>
    <w:qFormat/>
    <w:rsid w:val="00267B31"/>
    <w:pPr>
      <w:keepNext/>
      <w:outlineLvl w:val="0"/>
    </w:pPr>
    <w:rPr>
      <w:rFonts w:cs="Arial"/>
      <w:b/>
      <w:bCs/>
      <w:kern w:val="36"/>
    </w:rPr>
  </w:style>
  <w:style w:type="paragraph" w:styleId="Heading2">
    <w:name w:val="heading 2"/>
    <w:basedOn w:val="Normal"/>
    <w:next w:val="Normal"/>
    <w:link w:val="Heading2Char"/>
    <w:qFormat/>
    <w:rsid w:val="00846FA1"/>
    <w:pPr>
      <w:keepNext/>
      <w:spacing w:before="240" w:after="60"/>
      <w:outlineLvl w:val="1"/>
    </w:pPr>
    <w:rPr>
      <w:rFonts w:cs="Arial"/>
      <w:b/>
      <w:bCs/>
      <w:i/>
      <w:iCs/>
      <w:szCs w:val="28"/>
    </w:rPr>
  </w:style>
  <w:style w:type="paragraph" w:styleId="Heading3">
    <w:name w:val="heading 3"/>
    <w:basedOn w:val="Normal"/>
    <w:next w:val="Normal"/>
    <w:link w:val="Heading3Char"/>
    <w:qFormat/>
    <w:rsid w:val="00846FA1"/>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D916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0CF6"/>
    <w:rPr>
      <w:rFonts w:ascii="Cambria" w:hAnsi="Cambria" w:cs="Times New Roman"/>
      <w:b/>
      <w:bCs/>
      <w:kern w:val="32"/>
      <w:sz w:val="32"/>
      <w:szCs w:val="32"/>
    </w:rPr>
  </w:style>
  <w:style w:type="character" w:customStyle="1" w:styleId="Heading2Char">
    <w:name w:val="Heading 2 Char"/>
    <w:link w:val="Heading2"/>
    <w:locked/>
    <w:rsid w:val="008A0CF6"/>
    <w:rPr>
      <w:rFonts w:ascii="Cambria" w:hAnsi="Cambria" w:cs="Times New Roman"/>
      <w:b/>
      <w:bCs/>
      <w:i/>
      <w:iCs/>
      <w:sz w:val="28"/>
      <w:szCs w:val="28"/>
    </w:rPr>
  </w:style>
  <w:style w:type="character" w:customStyle="1" w:styleId="Heading3Char">
    <w:name w:val="Heading 3 Char"/>
    <w:link w:val="Heading3"/>
    <w:locked/>
    <w:rsid w:val="008A0CF6"/>
    <w:rPr>
      <w:rFonts w:ascii="Cambria" w:hAnsi="Cambria" w:cs="Times New Roman"/>
      <w:b/>
      <w:bCs/>
      <w:sz w:val="26"/>
      <w:szCs w:val="26"/>
    </w:rPr>
  </w:style>
  <w:style w:type="character" w:customStyle="1" w:styleId="Heading4Char">
    <w:name w:val="Heading 4 Char"/>
    <w:basedOn w:val="DefaultParagraphFont"/>
    <w:link w:val="Heading4"/>
    <w:uiPriority w:val="9"/>
    <w:rsid w:val="00D9161A"/>
    <w:rPr>
      <w:rFonts w:asciiTheme="majorHAnsi" w:eastAsiaTheme="majorEastAsia" w:hAnsiTheme="majorHAnsi" w:cstheme="majorBidi"/>
      <w:b/>
      <w:bCs/>
      <w:i/>
      <w:iCs/>
      <w:color w:val="4F81BD" w:themeColor="accent1"/>
      <w:sz w:val="28"/>
      <w:szCs w:val="24"/>
    </w:rPr>
  </w:style>
  <w:style w:type="paragraph" w:styleId="Header">
    <w:name w:val="header"/>
    <w:basedOn w:val="Normal"/>
    <w:link w:val="HeaderChar"/>
    <w:uiPriority w:val="99"/>
    <w:rsid w:val="00E97A9C"/>
    <w:pPr>
      <w:tabs>
        <w:tab w:val="center" w:pos="4153"/>
        <w:tab w:val="right" w:pos="8306"/>
      </w:tabs>
    </w:pPr>
  </w:style>
  <w:style w:type="character" w:customStyle="1" w:styleId="HeaderChar">
    <w:name w:val="Header Char"/>
    <w:link w:val="Header"/>
    <w:uiPriority w:val="99"/>
    <w:locked/>
    <w:rsid w:val="008A0CF6"/>
    <w:rPr>
      <w:rFonts w:cs="Times New Roman"/>
      <w:sz w:val="24"/>
      <w:szCs w:val="24"/>
    </w:rPr>
  </w:style>
  <w:style w:type="paragraph" w:styleId="Footer">
    <w:name w:val="footer"/>
    <w:basedOn w:val="Normal"/>
    <w:link w:val="FooterChar"/>
    <w:uiPriority w:val="99"/>
    <w:rsid w:val="00E97A9C"/>
    <w:pPr>
      <w:tabs>
        <w:tab w:val="center" w:pos="4153"/>
        <w:tab w:val="right" w:pos="8306"/>
      </w:tabs>
    </w:pPr>
  </w:style>
  <w:style w:type="character" w:customStyle="1" w:styleId="FooterChar">
    <w:name w:val="Footer Char"/>
    <w:link w:val="Footer"/>
    <w:uiPriority w:val="99"/>
    <w:locked/>
    <w:rsid w:val="008A0CF6"/>
    <w:rPr>
      <w:rFonts w:cs="Times New Roman"/>
      <w:sz w:val="24"/>
      <w:szCs w:val="24"/>
    </w:rPr>
  </w:style>
  <w:style w:type="table" w:styleId="TableGrid">
    <w:name w:val="Table Grid"/>
    <w:basedOn w:val="TableNormal"/>
    <w:uiPriority w:val="59"/>
    <w:rsid w:val="00E9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A360F"/>
    <w:rPr>
      <w:rFonts w:cs="Times New Roman"/>
    </w:rPr>
  </w:style>
  <w:style w:type="paragraph" w:styleId="NormalWeb">
    <w:name w:val="Normal (Web)"/>
    <w:basedOn w:val="Normal"/>
    <w:uiPriority w:val="99"/>
    <w:rsid w:val="00376B1A"/>
    <w:pPr>
      <w:spacing w:before="100" w:beforeAutospacing="1" w:after="100" w:afterAutospacing="1"/>
    </w:pPr>
  </w:style>
  <w:style w:type="paragraph" w:customStyle="1" w:styleId="Default">
    <w:name w:val="Default"/>
    <w:rsid w:val="00267B31"/>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rsid w:val="00D23588"/>
    <w:pPr>
      <w:ind w:left="720"/>
    </w:pPr>
    <w:rPr>
      <w:sz w:val="20"/>
      <w:lang w:eastAsia="en-US"/>
    </w:rPr>
  </w:style>
  <w:style w:type="character" w:customStyle="1" w:styleId="BodyTextIndentChar">
    <w:name w:val="Body Text Indent Char"/>
    <w:link w:val="BodyTextIndent"/>
    <w:uiPriority w:val="99"/>
    <w:locked/>
    <w:rsid w:val="008A0CF6"/>
    <w:rPr>
      <w:rFonts w:cs="Times New Roman"/>
      <w:sz w:val="24"/>
      <w:szCs w:val="24"/>
    </w:rPr>
  </w:style>
  <w:style w:type="character" w:styleId="Strong">
    <w:name w:val="Strong"/>
    <w:uiPriority w:val="22"/>
    <w:qFormat/>
    <w:rsid w:val="00D23588"/>
    <w:rPr>
      <w:rFonts w:cs="Times New Roman"/>
      <w:b/>
      <w:bCs/>
    </w:rPr>
  </w:style>
  <w:style w:type="character" w:styleId="Hyperlink">
    <w:name w:val="Hyperlink"/>
    <w:uiPriority w:val="99"/>
    <w:rsid w:val="00FA6FFE"/>
    <w:rPr>
      <w:rFonts w:cs="Times New Roman"/>
      <w:color w:val="0000FF"/>
      <w:u w:val="single"/>
    </w:rPr>
  </w:style>
  <w:style w:type="character" w:styleId="Emphasis">
    <w:name w:val="Emphasis"/>
    <w:uiPriority w:val="20"/>
    <w:qFormat/>
    <w:locked/>
    <w:rsid w:val="006A2A31"/>
    <w:rPr>
      <w:rFonts w:cs="Times New Roman"/>
      <w:i/>
    </w:rPr>
  </w:style>
  <w:style w:type="paragraph" w:styleId="BalloonText">
    <w:name w:val="Balloon Text"/>
    <w:basedOn w:val="Normal"/>
    <w:link w:val="BalloonTextChar"/>
    <w:uiPriority w:val="99"/>
    <w:rsid w:val="00177F09"/>
    <w:rPr>
      <w:rFonts w:ascii="Tahoma" w:hAnsi="Tahoma" w:cs="Tahoma"/>
      <w:sz w:val="16"/>
      <w:szCs w:val="16"/>
    </w:rPr>
  </w:style>
  <w:style w:type="character" w:customStyle="1" w:styleId="BalloonTextChar">
    <w:name w:val="Balloon Text Char"/>
    <w:link w:val="BalloonText"/>
    <w:uiPriority w:val="99"/>
    <w:locked/>
    <w:rsid w:val="00177F09"/>
    <w:rPr>
      <w:rFonts w:ascii="Tahoma" w:hAnsi="Tahoma" w:cs="Tahoma"/>
      <w:sz w:val="16"/>
      <w:szCs w:val="16"/>
    </w:rPr>
  </w:style>
  <w:style w:type="paragraph" w:styleId="FootnoteText">
    <w:name w:val="footnote text"/>
    <w:basedOn w:val="Normal"/>
    <w:link w:val="FootnoteTextChar"/>
    <w:semiHidden/>
    <w:rsid w:val="00685529"/>
    <w:rPr>
      <w:sz w:val="20"/>
      <w:szCs w:val="20"/>
    </w:rPr>
  </w:style>
  <w:style w:type="character" w:customStyle="1" w:styleId="FootnoteTextChar">
    <w:name w:val="Footnote Text Char"/>
    <w:link w:val="FootnoteText"/>
    <w:semiHidden/>
    <w:locked/>
    <w:rsid w:val="00685529"/>
    <w:rPr>
      <w:rFonts w:ascii="Arial" w:hAnsi="Arial" w:cs="Times New Roman"/>
      <w:sz w:val="20"/>
      <w:szCs w:val="20"/>
    </w:rPr>
  </w:style>
  <w:style w:type="character" w:styleId="FootnoteReference">
    <w:name w:val="footnote reference"/>
    <w:semiHidden/>
    <w:rsid w:val="00685529"/>
    <w:rPr>
      <w:rFonts w:cs="Times New Roman"/>
      <w:vertAlign w:val="superscript"/>
    </w:rPr>
  </w:style>
  <w:style w:type="paragraph" w:styleId="TOC1">
    <w:name w:val="toc 1"/>
    <w:basedOn w:val="Normal"/>
    <w:next w:val="Normal"/>
    <w:autoRedefine/>
    <w:uiPriority w:val="39"/>
    <w:rsid w:val="008E661A"/>
    <w:pPr>
      <w:tabs>
        <w:tab w:val="right" w:leader="dot" w:pos="9214"/>
      </w:tabs>
      <w:spacing w:after="360"/>
      <w:jc w:val="center"/>
    </w:pPr>
    <w:rPr>
      <w:iCs/>
      <w:noProof/>
      <w:sz w:val="36"/>
      <w:szCs w:val="36"/>
    </w:rPr>
  </w:style>
  <w:style w:type="paragraph" w:styleId="TOC2">
    <w:name w:val="toc 2"/>
    <w:basedOn w:val="Normal"/>
    <w:next w:val="Normal"/>
    <w:autoRedefine/>
    <w:uiPriority w:val="39"/>
    <w:rsid w:val="00D80F95"/>
    <w:pPr>
      <w:ind w:left="240"/>
    </w:pPr>
  </w:style>
  <w:style w:type="paragraph" w:styleId="TOC3">
    <w:name w:val="toc 3"/>
    <w:basedOn w:val="Normal"/>
    <w:next w:val="Normal"/>
    <w:autoRedefine/>
    <w:uiPriority w:val="39"/>
    <w:rsid w:val="000D2B92"/>
    <w:pPr>
      <w:ind w:left="480"/>
    </w:pPr>
  </w:style>
  <w:style w:type="character" w:styleId="CommentReference">
    <w:name w:val="annotation reference"/>
    <w:uiPriority w:val="99"/>
    <w:locked/>
    <w:rsid w:val="002021CE"/>
    <w:rPr>
      <w:sz w:val="16"/>
      <w:szCs w:val="16"/>
    </w:rPr>
  </w:style>
  <w:style w:type="paragraph" w:styleId="CommentText">
    <w:name w:val="annotation text"/>
    <w:basedOn w:val="Normal"/>
    <w:link w:val="CommentTextChar"/>
    <w:uiPriority w:val="99"/>
    <w:locked/>
    <w:rsid w:val="002021CE"/>
    <w:rPr>
      <w:sz w:val="20"/>
      <w:szCs w:val="20"/>
    </w:rPr>
  </w:style>
  <w:style w:type="character" w:customStyle="1" w:styleId="CommentTextChar">
    <w:name w:val="Comment Text Char"/>
    <w:link w:val="CommentText"/>
    <w:uiPriority w:val="99"/>
    <w:rsid w:val="00181E2F"/>
    <w:rPr>
      <w:rFonts w:ascii="Arial" w:hAnsi="Arial"/>
    </w:rPr>
  </w:style>
  <w:style w:type="paragraph" w:styleId="CommentSubject">
    <w:name w:val="annotation subject"/>
    <w:basedOn w:val="CommentText"/>
    <w:next w:val="CommentText"/>
    <w:link w:val="CommentSubjectChar"/>
    <w:uiPriority w:val="99"/>
    <w:locked/>
    <w:rsid w:val="002021CE"/>
    <w:rPr>
      <w:b/>
      <w:bCs/>
    </w:rPr>
  </w:style>
  <w:style w:type="character" w:customStyle="1" w:styleId="CommentSubjectChar">
    <w:name w:val="Comment Subject Char"/>
    <w:link w:val="CommentSubject"/>
    <w:uiPriority w:val="99"/>
    <w:rsid w:val="00181E2F"/>
    <w:rPr>
      <w:rFonts w:ascii="Arial" w:hAnsi="Arial"/>
      <w:b/>
      <w:bCs/>
    </w:rPr>
  </w:style>
  <w:style w:type="character" w:customStyle="1" w:styleId="CharChar1">
    <w:name w:val="Char Char1"/>
    <w:rsid w:val="00D80F95"/>
    <w:rPr>
      <w:sz w:val="24"/>
      <w:szCs w:val="24"/>
    </w:rPr>
  </w:style>
  <w:style w:type="paragraph" w:customStyle="1" w:styleId="Style1">
    <w:name w:val="Style1"/>
    <w:basedOn w:val="Normal"/>
    <w:uiPriority w:val="99"/>
    <w:rsid w:val="00416338"/>
    <w:pPr>
      <w:numPr>
        <w:numId w:val="1"/>
      </w:numPr>
      <w:ind w:left="714" w:hanging="357"/>
    </w:pPr>
    <w:rPr>
      <w:b/>
      <w:bC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D43DE5"/>
    <w:pPr>
      <w:ind w:left="720"/>
    </w:pPr>
  </w:style>
  <w:style w:type="paragraph" w:styleId="Index1">
    <w:name w:val="index 1"/>
    <w:basedOn w:val="Normal"/>
    <w:next w:val="Normal"/>
    <w:autoRedefine/>
    <w:uiPriority w:val="99"/>
    <w:semiHidden/>
    <w:locked/>
    <w:rsid w:val="009F7F7C"/>
    <w:pPr>
      <w:ind w:left="240" w:hanging="240"/>
    </w:pPr>
  </w:style>
  <w:style w:type="paragraph" w:styleId="NoSpacing">
    <w:name w:val="No Spacing"/>
    <w:link w:val="NoSpacingChar"/>
    <w:uiPriority w:val="1"/>
    <w:qFormat/>
    <w:rsid w:val="00D43DE5"/>
    <w:rPr>
      <w:rFonts w:ascii="Calibri" w:eastAsia="MS Mincho" w:hAnsi="Calibri" w:cs="Arial"/>
      <w:sz w:val="22"/>
      <w:szCs w:val="22"/>
      <w:lang w:val="en-US" w:eastAsia="ja-JP"/>
    </w:rPr>
  </w:style>
  <w:style w:type="character" w:customStyle="1" w:styleId="NoSpacingChar">
    <w:name w:val="No Spacing Char"/>
    <w:link w:val="NoSpacing"/>
    <w:uiPriority w:val="1"/>
    <w:rsid w:val="00D43DE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rsid w:val="00D845ED"/>
    <w:pPr>
      <w:keepLines/>
      <w:spacing w:before="480" w:line="276" w:lineRule="auto"/>
      <w:outlineLvl w:val="9"/>
    </w:pPr>
    <w:rPr>
      <w:rFonts w:ascii="Cambria" w:eastAsia="MS Gothic" w:hAnsi="Cambria" w:cs="Times New Roman"/>
      <w:color w:val="365F91"/>
      <w:kern w:val="0"/>
      <w:szCs w:val="28"/>
      <w:lang w:val="en-US" w:eastAsia="ja-JP"/>
    </w:rPr>
  </w:style>
  <w:style w:type="paragraph" w:styleId="TOC4">
    <w:name w:val="toc 4"/>
    <w:basedOn w:val="Normal"/>
    <w:next w:val="Normal"/>
    <w:autoRedefine/>
    <w:uiPriority w:val="39"/>
    <w:unhideWhenUsed/>
    <w:rsid w:val="00091CD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91CD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91CD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91CD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91CD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91CD0"/>
    <w:pPr>
      <w:spacing w:after="100" w:line="276" w:lineRule="auto"/>
      <w:ind w:left="1760"/>
    </w:pPr>
    <w:rPr>
      <w:rFonts w:ascii="Calibri" w:hAnsi="Calibri"/>
      <w:sz w:val="22"/>
      <w:szCs w:val="22"/>
    </w:rPr>
  </w:style>
  <w:style w:type="character" w:styleId="FollowedHyperlink">
    <w:name w:val="FollowedHyperlink"/>
    <w:uiPriority w:val="99"/>
    <w:locked/>
    <w:rsid w:val="00181E2F"/>
    <w:rPr>
      <w:color w:val="800080"/>
      <w:u w:val="single"/>
    </w:rPr>
  </w:style>
  <w:style w:type="character" w:customStyle="1" w:styleId="entry-date4">
    <w:name w:val="entry-date4"/>
    <w:rsid w:val="00894577"/>
    <w:rPr>
      <w:color w:val="999999"/>
      <w:sz w:val="17"/>
      <w:szCs w:val="17"/>
    </w:rPr>
  </w:style>
  <w:style w:type="paragraph" w:styleId="Title">
    <w:name w:val="Title"/>
    <w:basedOn w:val="Normal"/>
    <w:next w:val="Normal"/>
    <w:link w:val="TitleChar"/>
    <w:uiPriority w:val="99"/>
    <w:qFormat/>
    <w:rsid w:val="00010DD0"/>
    <w:pPr>
      <w:pBdr>
        <w:bottom w:val="single" w:sz="12"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99"/>
    <w:rsid w:val="00010DD0"/>
    <w:rPr>
      <w:rFonts w:ascii="Arial" w:eastAsiaTheme="majorEastAsia" w:hAnsi="Arial" w:cstheme="majorBidi"/>
      <w:spacing w:val="5"/>
      <w:kern w:val="28"/>
      <w:sz w:val="52"/>
      <w:szCs w:val="52"/>
    </w:rPr>
  </w:style>
  <w:style w:type="paragraph" w:styleId="BodyText">
    <w:name w:val="Body Text"/>
    <w:basedOn w:val="Normal"/>
    <w:link w:val="BodyTextChar"/>
    <w:uiPriority w:val="99"/>
    <w:locked/>
    <w:rsid w:val="00843C98"/>
    <w:pPr>
      <w:spacing w:after="120"/>
    </w:pPr>
  </w:style>
  <w:style w:type="character" w:customStyle="1" w:styleId="BodyTextChar">
    <w:name w:val="Body Text Char"/>
    <w:basedOn w:val="DefaultParagraphFont"/>
    <w:link w:val="BodyText"/>
    <w:uiPriority w:val="99"/>
    <w:rsid w:val="00843C98"/>
    <w:rPr>
      <w:rFonts w:ascii="Arial" w:hAnsi="Arial"/>
      <w:sz w:val="28"/>
      <w:szCs w:val="24"/>
    </w:rPr>
  </w:style>
  <w:style w:type="character" w:styleId="IntenseEmphasis">
    <w:name w:val="Intense Emphasis"/>
    <w:basedOn w:val="DefaultParagraphFont"/>
    <w:uiPriority w:val="21"/>
    <w:qFormat/>
    <w:rsid w:val="00924F1E"/>
    <w:rPr>
      <w:b/>
      <w:bCs/>
      <w:i/>
      <w:iCs/>
      <w:color w:val="1F497D"/>
    </w:rPr>
  </w:style>
  <w:style w:type="paragraph" w:styleId="ListNumber">
    <w:name w:val="List Number"/>
    <w:basedOn w:val="Normal"/>
    <w:autoRedefine/>
    <w:locked/>
    <w:rsid w:val="008607C0"/>
    <w:pPr>
      <w:spacing w:after="120" w:line="360" w:lineRule="auto"/>
      <w:ind w:left="-425" w:right="-425"/>
    </w:pPr>
    <w:rPr>
      <w:sz w:val="24"/>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F52EE8"/>
    <w:rPr>
      <w:rFonts w:ascii="Arial"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827544">
      <w:bodyDiv w:val="1"/>
      <w:marLeft w:val="0"/>
      <w:marRight w:val="0"/>
      <w:marTop w:val="0"/>
      <w:marBottom w:val="0"/>
      <w:divBdr>
        <w:top w:val="none" w:sz="0" w:space="0" w:color="auto"/>
        <w:left w:val="none" w:sz="0" w:space="0" w:color="auto"/>
        <w:bottom w:val="none" w:sz="0" w:space="0" w:color="auto"/>
        <w:right w:val="none" w:sz="0" w:space="0" w:color="auto"/>
      </w:divBdr>
    </w:div>
    <w:div w:id="81533803">
      <w:bodyDiv w:val="1"/>
      <w:marLeft w:val="0"/>
      <w:marRight w:val="0"/>
      <w:marTop w:val="0"/>
      <w:marBottom w:val="0"/>
      <w:divBdr>
        <w:top w:val="none" w:sz="0" w:space="0" w:color="auto"/>
        <w:left w:val="none" w:sz="0" w:space="0" w:color="auto"/>
        <w:bottom w:val="none" w:sz="0" w:space="0" w:color="auto"/>
        <w:right w:val="none" w:sz="0" w:space="0" w:color="auto"/>
      </w:divBdr>
      <w:divsChild>
        <w:div w:id="921645300">
          <w:marLeft w:val="0"/>
          <w:marRight w:val="0"/>
          <w:marTop w:val="0"/>
          <w:marBottom w:val="0"/>
          <w:divBdr>
            <w:top w:val="none" w:sz="0" w:space="0" w:color="auto"/>
            <w:left w:val="none" w:sz="0" w:space="0" w:color="auto"/>
            <w:bottom w:val="none" w:sz="0" w:space="0" w:color="auto"/>
            <w:right w:val="none" w:sz="0" w:space="0" w:color="auto"/>
          </w:divBdr>
          <w:divsChild>
            <w:div w:id="7690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754">
      <w:bodyDiv w:val="1"/>
      <w:marLeft w:val="0"/>
      <w:marRight w:val="0"/>
      <w:marTop w:val="0"/>
      <w:marBottom w:val="0"/>
      <w:divBdr>
        <w:top w:val="none" w:sz="0" w:space="0" w:color="auto"/>
        <w:left w:val="none" w:sz="0" w:space="0" w:color="auto"/>
        <w:bottom w:val="none" w:sz="0" w:space="0" w:color="auto"/>
        <w:right w:val="none" w:sz="0" w:space="0" w:color="auto"/>
      </w:divBdr>
    </w:div>
    <w:div w:id="119106364">
      <w:bodyDiv w:val="1"/>
      <w:marLeft w:val="0"/>
      <w:marRight w:val="0"/>
      <w:marTop w:val="0"/>
      <w:marBottom w:val="0"/>
      <w:divBdr>
        <w:top w:val="none" w:sz="0" w:space="0" w:color="auto"/>
        <w:left w:val="none" w:sz="0" w:space="0" w:color="auto"/>
        <w:bottom w:val="none" w:sz="0" w:space="0" w:color="auto"/>
        <w:right w:val="none" w:sz="0" w:space="0" w:color="auto"/>
      </w:divBdr>
    </w:div>
    <w:div w:id="281763985">
      <w:bodyDiv w:val="1"/>
      <w:marLeft w:val="0"/>
      <w:marRight w:val="0"/>
      <w:marTop w:val="0"/>
      <w:marBottom w:val="0"/>
      <w:divBdr>
        <w:top w:val="none" w:sz="0" w:space="0" w:color="auto"/>
        <w:left w:val="none" w:sz="0" w:space="0" w:color="auto"/>
        <w:bottom w:val="none" w:sz="0" w:space="0" w:color="auto"/>
        <w:right w:val="none" w:sz="0" w:space="0" w:color="auto"/>
      </w:divBdr>
    </w:div>
    <w:div w:id="331185784">
      <w:bodyDiv w:val="1"/>
      <w:marLeft w:val="0"/>
      <w:marRight w:val="0"/>
      <w:marTop w:val="0"/>
      <w:marBottom w:val="0"/>
      <w:divBdr>
        <w:top w:val="none" w:sz="0" w:space="0" w:color="auto"/>
        <w:left w:val="none" w:sz="0" w:space="0" w:color="auto"/>
        <w:bottom w:val="none" w:sz="0" w:space="0" w:color="auto"/>
        <w:right w:val="none" w:sz="0" w:space="0" w:color="auto"/>
      </w:divBdr>
    </w:div>
    <w:div w:id="362442199">
      <w:bodyDiv w:val="1"/>
      <w:marLeft w:val="0"/>
      <w:marRight w:val="0"/>
      <w:marTop w:val="0"/>
      <w:marBottom w:val="0"/>
      <w:divBdr>
        <w:top w:val="none" w:sz="0" w:space="0" w:color="auto"/>
        <w:left w:val="none" w:sz="0" w:space="0" w:color="auto"/>
        <w:bottom w:val="none" w:sz="0" w:space="0" w:color="auto"/>
        <w:right w:val="none" w:sz="0" w:space="0" w:color="auto"/>
      </w:divBdr>
    </w:div>
    <w:div w:id="379401208">
      <w:bodyDiv w:val="1"/>
      <w:marLeft w:val="0"/>
      <w:marRight w:val="0"/>
      <w:marTop w:val="0"/>
      <w:marBottom w:val="0"/>
      <w:divBdr>
        <w:top w:val="none" w:sz="0" w:space="0" w:color="auto"/>
        <w:left w:val="none" w:sz="0" w:space="0" w:color="auto"/>
        <w:bottom w:val="none" w:sz="0" w:space="0" w:color="auto"/>
        <w:right w:val="none" w:sz="0" w:space="0" w:color="auto"/>
      </w:divBdr>
    </w:div>
    <w:div w:id="387413693">
      <w:bodyDiv w:val="1"/>
      <w:marLeft w:val="0"/>
      <w:marRight w:val="0"/>
      <w:marTop w:val="0"/>
      <w:marBottom w:val="0"/>
      <w:divBdr>
        <w:top w:val="none" w:sz="0" w:space="0" w:color="auto"/>
        <w:left w:val="none" w:sz="0" w:space="0" w:color="auto"/>
        <w:bottom w:val="none" w:sz="0" w:space="0" w:color="auto"/>
        <w:right w:val="none" w:sz="0" w:space="0" w:color="auto"/>
      </w:divBdr>
    </w:div>
    <w:div w:id="491022844">
      <w:bodyDiv w:val="1"/>
      <w:marLeft w:val="0"/>
      <w:marRight w:val="0"/>
      <w:marTop w:val="0"/>
      <w:marBottom w:val="0"/>
      <w:divBdr>
        <w:top w:val="none" w:sz="0" w:space="0" w:color="auto"/>
        <w:left w:val="none" w:sz="0" w:space="0" w:color="auto"/>
        <w:bottom w:val="none" w:sz="0" w:space="0" w:color="auto"/>
        <w:right w:val="none" w:sz="0" w:space="0" w:color="auto"/>
      </w:divBdr>
    </w:div>
    <w:div w:id="524488001">
      <w:bodyDiv w:val="1"/>
      <w:marLeft w:val="0"/>
      <w:marRight w:val="0"/>
      <w:marTop w:val="0"/>
      <w:marBottom w:val="0"/>
      <w:divBdr>
        <w:top w:val="none" w:sz="0" w:space="0" w:color="auto"/>
        <w:left w:val="none" w:sz="0" w:space="0" w:color="auto"/>
        <w:bottom w:val="none" w:sz="0" w:space="0" w:color="auto"/>
        <w:right w:val="none" w:sz="0" w:space="0" w:color="auto"/>
      </w:divBdr>
    </w:div>
    <w:div w:id="560019094">
      <w:bodyDiv w:val="1"/>
      <w:marLeft w:val="0"/>
      <w:marRight w:val="0"/>
      <w:marTop w:val="0"/>
      <w:marBottom w:val="0"/>
      <w:divBdr>
        <w:top w:val="none" w:sz="0" w:space="0" w:color="auto"/>
        <w:left w:val="none" w:sz="0" w:space="0" w:color="auto"/>
        <w:bottom w:val="none" w:sz="0" w:space="0" w:color="auto"/>
        <w:right w:val="none" w:sz="0" w:space="0" w:color="auto"/>
      </w:divBdr>
    </w:div>
    <w:div w:id="570501362">
      <w:bodyDiv w:val="1"/>
      <w:marLeft w:val="0"/>
      <w:marRight w:val="0"/>
      <w:marTop w:val="0"/>
      <w:marBottom w:val="0"/>
      <w:divBdr>
        <w:top w:val="none" w:sz="0" w:space="0" w:color="auto"/>
        <w:left w:val="none" w:sz="0" w:space="0" w:color="auto"/>
        <w:bottom w:val="none" w:sz="0" w:space="0" w:color="auto"/>
        <w:right w:val="none" w:sz="0" w:space="0" w:color="auto"/>
      </w:divBdr>
    </w:div>
    <w:div w:id="615604998">
      <w:bodyDiv w:val="1"/>
      <w:marLeft w:val="0"/>
      <w:marRight w:val="0"/>
      <w:marTop w:val="0"/>
      <w:marBottom w:val="0"/>
      <w:divBdr>
        <w:top w:val="none" w:sz="0" w:space="0" w:color="auto"/>
        <w:left w:val="none" w:sz="0" w:space="0" w:color="auto"/>
        <w:bottom w:val="none" w:sz="0" w:space="0" w:color="auto"/>
        <w:right w:val="none" w:sz="0" w:space="0" w:color="auto"/>
      </w:divBdr>
    </w:div>
    <w:div w:id="641232252">
      <w:bodyDiv w:val="1"/>
      <w:marLeft w:val="0"/>
      <w:marRight w:val="0"/>
      <w:marTop w:val="0"/>
      <w:marBottom w:val="0"/>
      <w:divBdr>
        <w:top w:val="none" w:sz="0" w:space="0" w:color="auto"/>
        <w:left w:val="none" w:sz="0" w:space="0" w:color="auto"/>
        <w:bottom w:val="none" w:sz="0" w:space="0" w:color="auto"/>
        <w:right w:val="none" w:sz="0" w:space="0" w:color="auto"/>
      </w:divBdr>
    </w:div>
    <w:div w:id="643896963">
      <w:bodyDiv w:val="1"/>
      <w:marLeft w:val="0"/>
      <w:marRight w:val="0"/>
      <w:marTop w:val="0"/>
      <w:marBottom w:val="0"/>
      <w:divBdr>
        <w:top w:val="none" w:sz="0" w:space="0" w:color="auto"/>
        <w:left w:val="none" w:sz="0" w:space="0" w:color="auto"/>
        <w:bottom w:val="none" w:sz="0" w:space="0" w:color="auto"/>
        <w:right w:val="none" w:sz="0" w:space="0" w:color="auto"/>
      </w:divBdr>
    </w:div>
    <w:div w:id="653028165">
      <w:bodyDiv w:val="1"/>
      <w:marLeft w:val="0"/>
      <w:marRight w:val="0"/>
      <w:marTop w:val="0"/>
      <w:marBottom w:val="0"/>
      <w:divBdr>
        <w:top w:val="none" w:sz="0" w:space="0" w:color="auto"/>
        <w:left w:val="none" w:sz="0" w:space="0" w:color="auto"/>
        <w:bottom w:val="none" w:sz="0" w:space="0" w:color="auto"/>
        <w:right w:val="none" w:sz="0" w:space="0" w:color="auto"/>
      </w:divBdr>
    </w:div>
    <w:div w:id="660817075">
      <w:bodyDiv w:val="1"/>
      <w:marLeft w:val="0"/>
      <w:marRight w:val="0"/>
      <w:marTop w:val="0"/>
      <w:marBottom w:val="0"/>
      <w:divBdr>
        <w:top w:val="none" w:sz="0" w:space="0" w:color="auto"/>
        <w:left w:val="none" w:sz="0" w:space="0" w:color="auto"/>
        <w:bottom w:val="none" w:sz="0" w:space="0" w:color="auto"/>
        <w:right w:val="none" w:sz="0" w:space="0" w:color="auto"/>
      </w:divBdr>
    </w:div>
    <w:div w:id="672953248">
      <w:bodyDiv w:val="1"/>
      <w:marLeft w:val="0"/>
      <w:marRight w:val="0"/>
      <w:marTop w:val="0"/>
      <w:marBottom w:val="0"/>
      <w:divBdr>
        <w:top w:val="none" w:sz="0" w:space="0" w:color="auto"/>
        <w:left w:val="none" w:sz="0" w:space="0" w:color="auto"/>
        <w:bottom w:val="none" w:sz="0" w:space="0" w:color="auto"/>
        <w:right w:val="none" w:sz="0" w:space="0" w:color="auto"/>
      </w:divBdr>
    </w:div>
    <w:div w:id="677467807">
      <w:bodyDiv w:val="1"/>
      <w:marLeft w:val="0"/>
      <w:marRight w:val="0"/>
      <w:marTop w:val="0"/>
      <w:marBottom w:val="0"/>
      <w:divBdr>
        <w:top w:val="none" w:sz="0" w:space="0" w:color="auto"/>
        <w:left w:val="none" w:sz="0" w:space="0" w:color="auto"/>
        <w:bottom w:val="none" w:sz="0" w:space="0" w:color="auto"/>
        <w:right w:val="none" w:sz="0" w:space="0" w:color="auto"/>
      </w:divBdr>
    </w:div>
    <w:div w:id="705913241">
      <w:bodyDiv w:val="1"/>
      <w:marLeft w:val="0"/>
      <w:marRight w:val="0"/>
      <w:marTop w:val="0"/>
      <w:marBottom w:val="0"/>
      <w:divBdr>
        <w:top w:val="none" w:sz="0" w:space="0" w:color="auto"/>
        <w:left w:val="none" w:sz="0" w:space="0" w:color="auto"/>
        <w:bottom w:val="none" w:sz="0" w:space="0" w:color="auto"/>
        <w:right w:val="none" w:sz="0" w:space="0" w:color="auto"/>
      </w:divBdr>
    </w:div>
    <w:div w:id="732001756">
      <w:bodyDiv w:val="1"/>
      <w:marLeft w:val="0"/>
      <w:marRight w:val="0"/>
      <w:marTop w:val="0"/>
      <w:marBottom w:val="0"/>
      <w:divBdr>
        <w:top w:val="none" w:sz="0" w:space="0" w:color="auto"/>
        <w:left w:val="none" w:sz="0" w:space="0" w:color="auto"/>
        <w:bottom w:val="none" w:sz="0" w:space="0" w:color="auto"/>
        <w:right w:val="none" w:sz="0" w:space="0" w:color="auto"/>
      </w:divBdr>
    </w:div>
    <w:div w:id="740717675">
      <w:bodyDiv w:val="1"/>
      <w:marLeft w:val="0"/>
      <w:marRight w:val="0"/>
      <w:marTop w:val="0"/>
      <w:marBottom w:val="0"/>
      <w:divBdr>
        <w:top w:val="none" w:sz="0" w:space="0" w:color="auto"/>
        <w:left w:val="none" w:sz="0" w:space="0" w:color="auto"/>
        <w:bottom w:val="none" w:sz="0" w:space="0" w:color="auto"/>
        <w:right w:val="none" w:sz="0" w:space="0" w:color="auto"/>
      </w:divBdr>
    </w:div>
    <w:div w:id="796218289">
      <w:bodyDiv w:val="1"/>
      <w:marLeft w:val="0"/>
      <w:marRight w:val="0"/>
      <w:marTop w:val="0"/>
      <w:marBottom w:val="0"/>
      <w:divBdr>
        <w:top w:val="none" w:sz="0" w:space="0" w:color="auto"/>
        <w:left w:val="none" w:sz="0" w:space="0" w:color="auto"/>
        <w:bottom w:val="none" w:sz="0" w:space="0" w:color="auto"/>
        <w:right w:val="none" w:sz="0" w:space="0" w:color="auto"/>
      </w:divBdr>
    </w:div>
    <w:div w:id="897857869">
      <w:bodyDiv w:val="1"/>
      <w:marLeft w:val="0"/>
      <w:marRight w:val="0"/>
      <w:marTop w:val="0"/>
      <w:marBottom w:val="0"/>
      <w:divBdr>
        <w:top w:val="none" w:sz="0" w:space="0" w:color="auto"/>
        <w:left w:val="none" w:sz="0" w:space="0" w:color="auto"/>
        <w:bottom w:val="none" w:sz="0" w:space="0" w:color="auto"/>
        <w:right w:val="none" w:sz="0" w:space="0" w:color="auto"/>
      </w:divBdr>
    </w:div>
    <w:div w:id="916400351">
      <w:bodyDiv w:val="1"/>
      <w:marLeft w:val="0"/>
      <w:marRight w:val="0"/>
      <w:marTop w:val="0"/>
      <w:marBottom w:val="0"/>
      <w:divBdr>
        <w:top w:val="none" w:sz="0" w:space="0" w:color="auto"/>
        <w:left w:val="none" w:sz="0" w:space="0" w:color="auto"/>
        <w:bottom w:val="none" w:sz="0" w:space="0" w:color="auto"/>
        <w:right w:val="none" w:sz="0" w:space="0" w:color="auto"/>
      </w:divBdr>
    </w:div>
    <w:div w:id="929120077">
      <w:bodyDiv w:val="1"/>
      <w:marLeft w:val="0"/>
      <w:marRight w:val="0"/>
      <w:marTop w:val="0"/>
      <w:marBottom w:val="0"/>
      <w:divBdr>
        <w:top w:val="none" w:sz="0" w:space="0" w:color="auto"/>
        <w:left w:val="none" w:sz="0" w:space="0" w:color="auto"/>
        <w:bottom w:val="none" w:sz="0" w:space="0" w:color="auto"/>
        <w:right w:val="none" w:sz="0" w:space="0" w:color="auto"/>
      </w:divBdr>
    </w:div>
    <w:div w:id="962033268">
      <w:bodyDiv w:val="1"/>
      <w:marLeft w:val="0"/>
      <w:marRight w:val="0"/>
      <w:marTop w:val="0"/>
      <w:marBottom w:val="0"/>
      <w:divBdr>
        <w:top w:val="none" w:sz="0" w:space="0" w:color="auto"/>
        <w:left w:val="none" w:sz="0" w:space="0" w:color="auto"/>
        <w:bottom w:val="none" w:sz="0" w:space="0" w:color="auto"/>
        <w:right w:val="none" w:sz="0" w:space="0" w:color="auto"/>
      </w:divBdr>
    </w:div>
    <w:div w:id="980646645">
      <w:bodyDiv w:val="1"/>
      <w:marLeft w:val="0"/>
      <w:marRight w:val="0"/>
      <w:marTop w:val="0"/>
      <w:marBottom w:val="0"/>
      <w:divBdr>
        <w:top w:val="none" w:sz="0" w:space="0" w:color="auto"/>
        <w:left w:val="none" w:sz="0" w:space="0" w:color="auto"/>
        <w:bottom w:val="none" w:sz="0" w:space="0" w:color="auto"/>
        <w:right w:val="none" w:sz="0" w:space="0" w:color="auto"/>
      </w:divBdr>
    </w:div>
    <w:div w:id="999960962">
      <w:bodyDiv w:val="1"/>
      <w:marLeft w:val="0"/>
      <w:marRight w:val="0"/>
      <w:marTop w:val="0"/>
      <w:marBottom w:val="0"/>
      <w:divBdr>
        <w:top w:val="none" w:sz="0" w:space="0" w:color="auto"/>
        <w:left w:val="none" w:sz="0" w:space="0" w:color="auto"/>
        <w:bottom w:val="none" w:sz="0" w:space="0" w:color="auto"/>
        <w:right w:val="none" w:sz="0" w:space="0" w:color="auto"/>
      </w:divBdr>
      <w:divsChild>
        <w:div w:id="896014793">
          <w:marLeft w:val="0"/>
          <w:marRight w:val="0"/>
          <w:marTop w:val="0"/>
          <w:marBottom w:val="0"/>
          <w:divBdr>
            <w:top w:val="none" w:sz="0" w:space="0" w:color="auto"/>
            <w:left w:val="none" w:sz="0" w:space="0" w:color="auto"/>
            <w:bottom w:val="none" w:sz="0" w:space="0" w:color="auto"/>
            <w:right w:val="none" w:sz="0" w:space="0" w:color="auto"/>
          </w:divBdr>
          <w:divsChild>
            <w:div w:id="880440039">
              <w:marLeft w:val="0"/>
              <w:marRight w:val="0"/>
              <w:marTop w:val="0"/>
              <w:marBottom w:val="0"/>
              <w:divBdr>
                <w:top w:val="none" w:sz="0" w:space="0" w:color="auto"/>
                <w:left w:val="none" w:sz="0" w:space="0" w:color="auto"/>
                <w:bottom w:val="none" w:sz="0" w:space="0" w:color="auto"/>
                <w:right w:val="none" w:sz="0" w:space="0" w:color="auto"/>
              </w:divBdr>
              <w:divsChild>
                <w:div w:id="3612015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06403209">
      <w:bodyDiv w:val="1"/>
      <w:marLeft w:val="0"/>
      <w:marRight w:val="0"/>
      <w:marTop w:val="0"/>
      <w:marBottom w:val="0"/>
      <w:divBdr>
        <w:top w:val="none" w:sz="0" w:space="0" w:color="auto"/>
        <w:left w:val="none" w:sz="0" w:space="0" w:color="auto"/>
        <w:bottom w:val="none" w:sz="0" w:space="0" w:color="auto"/>
        <w:right w:val="none" w:sz="0" w:space="0" w:color="auto"/>
      </w:divBdr>
    </w:div>
    <w:div w:id="1018702789">
      <w:bodyDiv w:val="1"/>
      <w:marLeft w:val="0"/>
      <w:marRight w:val="0"/>
      <w:marTop w:val="0"/>
      <w:marBottom w:val="0"/>
      <w:divBdr>
        <w:top w:val="none" w:sz="0" w:space="0" w:color="auto"/>
        <w:left w:val="none" w:sz="0" w:space="0" w:color="auto"/>
        <w:bottom w:val="none" w:sz="0" w:space="0" w:color="auto"/>
        <w:right w:val="none" w:sz="0" w:space="0" w:color="auto"/>
      </w:divBdr>
    </w:div>
    <w:div w:id="1065490736">
      <w:bodyDiv w:val="1"/>
      <w:marLeft w:val="0"/>
      <w:marRight w:val="0"/>
      <w:marTop w:val="0"/>
      <w:marBottom w:val="0"/>
      <w:divBdr>
        <w:top w:val="none" w:sz="0" w:space="0" w:color="auto"/>
        <w:left w:val="none" w:sz="0" w:space="0" w:color="auto"/>
        <w:bottom w:val="none" w:sz="0" w:space="0" w:color="auto"/>
        <w:right w:val="none" w:sz="0" w:space="0" w:color="auto"/>
      </w:divBdr>
    </w:div>
    <w:div w:id="1071730678">
      <w:bodyDiv w:val="1"/>
      <w:marLeft w:val="0"/>
      <w:marRight w:val="0"/>
      <w:marTop w:val="0"/>
      <w:marBottom w:val="0"/>
      <w:divBdr>
        <w:top w:val="none" w:sz="0" w:space="0" w:color="auto"/>
        <w:left w:val="none" w:sz="0" w:space="0" w:color="auto"/>
        <w:bottom w:val="none" w:sz="0" w:space="0" w:color="auto"/>
        <w:right w:val="none" w:sz="0" w:space="0" w:color="auto"/>
      </w:divBdr>
    </w:div>
    <w:div w:id="1169784504">
      <w:bodyDiv w:val="1"/>
      <w:marLeft w:val="0"/>
      <w:marRight w:val="0"/>
      <w:marTop w:val="0"/>
      <w:marBottom w:val="0"/>
      <w:divBdr>
        <w:top w:val="none" w:sz="0" w:space="0" w:color="auto"/>
        <w:left w:val="none" w:sz="0" w:space="0" w:color="auto"/>
        <w:bottom w:val="none" w:sz="0" w:space="0" w:color="auto"/>
        <w:right w:val="none" w:sz="0" w:space="0" w:color="auto"/>
      </w:divBdr>
    </w:div>
    <w:div w:id="1179662497">
      <w:bodyDiv w:val="1"/>
      <w:marLeft w:val="0"/>
      <w:marRight w:val="0"/>
      <w:marTop w:val="0"/>
      <w:marBottom w:val="0"/>
      <w:divBdr>
        <w:top w:val="none" w:sz="0" w:space="0" w:color="auto"/>
        <w:left w:val="none" w:sz="0" w:space="0" w:color="auto"/>
        <w:bottom w:val="none" w:sz="0" w:space="0" w:color="auto"/>
        <w:right w:val="none" w:sz="0" w:space="0" w:color="auto"/>
      </w:divBdr>
    </w:div>
    <w:div w:id="1221332738">
      <w:bodyDiv w:val="1"/>
      <w:marLeft w:val="0"/>
      <w:marRight w:val="0"/>
      <w:marTop w:val="0"/>
      <w:marBottom w:val="0"/>
      <w:divBdr>
        <w:top w:val="none" w:sz="0" w:space="0" w:color="auto"/>
        <w:left w:val="none" w:sz="0" w:space="0" w:color="auto"/>
        <w:bottom w:val="none" w:sz="0" w:space="0" w:color="auto"/>
        <w:right w:val="none" w:sz="0" w:space="0" w:color="auto"/>
      </w:divBdr>
    </w:div>
    <w:div w:id="1228417900">
      <w:bodyDiv w:val="1"/>
      <w:marLeft w:val="0"/>
      <w:marRight w:val="0"/>
      <w:marTop w:val="0"/>
      <w:marBottom w:val="0"/>
      <w:divBdr>
        <w:top w:val="none" w:sz="0" w:space="0" w:color="auto"/>
        <w:left w:val="none" w:sz="0" w:space="0" w:color="auto"/>
        <w:bottom w:val="none" w:sz="0" w:space="0" w:color="auto"/>
        <w:right w:val="none" w:sz="0" w:space="0" w:color="auto"/>
      </w:divBdr>
    </w:div>
    <w:div w:id="1252542298">
      <w:bodyDiv w:val="1"/>
      <w:marLeft w:val="0"/>
      <w:marRight w:val="0"/>
      <w:marTop w:val="0"/>
      <w:marBottom w:val="0"/>
      <w:divBdr>
        <w:top w:val="none" w:sz="0" w:space="0" w:color="auto"/>
        <w:left w:val="none" w:sz="0" w:space="0" w:color="auto"/>
        <w:bottom w:val="none" w:sz="0" w:space="0" w:color="auto"/>
        <w:right w:val="none" w:sz="0" w:space="0" w:color="auto"/>
      </w:divBdr>
    </w:div>
    <w:div w:id="1289820694">
      <w:bodyDiv w:val="1"/>
      <w:marLeft w:val="0"/>
      <w:marRight w:val="0"/>
      <w:marTop w:val="0"/>
      <w:marBottom w:val="0"/>
      <w:divBdr>
        <w:top w:val="none" w:sz="0" w:space="0" w:color="auto"/>
        <w:left w:val="none" w:sz="0" w:space="0" w:color="auto"/>
        <w:bottom w:val="none" w:sz="0" w:space="0" w:color="auto"/>
        <w:right w:val="none" w:sz="0" w:space="0" w:color="auto"/>
      </w:divBdr>
    </w:div>
    <w:div w:id="1352685860">
      <w:bodyDiv w:val="1"/>
      <w:marLeft w:val="0"/>
      <w:marRight w:val="0"/>
      <w:marTop w:val="0"/>
      <w:marBottom w:val="0"/>
      <w:divBdr>
        <w:top w:val="none" w:sz="0" w:space="0" w:color="auto"/>
        <w:left w:val="none" w:sz="0" w:space="0" w:color="auto"/>
        <w:bottom w:val="none" w:sz="0" w:space="0" w:color="auto"/>
        <w:right w:val="none" w:sz="0" w:space="0" w:color="auto"/>
      </w:divBdr>
    </w:div>
    <w:div w:id="1422026037">
      <w:bodyDiv w:val="1"/>
      <w:marLeft w:val="0"/>
      <w:marRight w:val="0"/>
      <w:marTop w:val="0"/>
      <w:marBottom w:val="0"/>
      <w:divBdr>
        <w:top w:val="none" w:sz="0" w:space="0" w:color="auto"/>
        <w:left w:val="none" w:sz="0" w:space="0" w:color="auto"/>
        <w:bottom w:val="none" w:sz="0" w:space="0" w:color="auto"/>
        <w:right w:val="none" w:sz="0" w:space="0" w:color="auto"/>
      </w:divBdr>
    </w:div>
    <w:div w:id="1427116160">
      <w:bodyDiv w:val="1"/>
      <w:marLeft w:val="0"/>
      <w:marRight w:val="0"/>
      <w:marTop w:val="0"/>
      <w:marBottom w:val="0"/>
      <w:divBdr>
        <w:top w:val="none" w:sz="0" w:space="0" w:color="auto"/>
        <w:left w:val="none" w:sz="0" w:space="0" w:color="auto"/>
        <w:bottom w:val="none" w:sz="0" w:space="0" w:color="auto"/>
        <w:right w:val="none" w:sz="0" w:space="0" w:color="auto"/>
      </w:divBdr>
    </w:div>
    <w:div w:id="1464497084">
      <w:bodyDiv w:val="1"/>
      <w:marLeft w:val="0"/>
      <w:marRight w:val="0"/>
      <w:marTop w:val="0"/>
      <w:marBottom w:val="0"/>
      <w:divBdr>
        <w:top w:val="none" w:sz="0" w:space="0" w:color="auto"/>
        <w:left w:val="none" w:sz="0" w:space="0" w:color="auto"/>
        <w:bottom w:val="none" w:sz="0" w:space="0" w:color="auto"/>
        <w:right w:val="none" w:sz="0" w:space="0" w:color="auto"/>
      </w:divBdr>
    </w:div>
    <w:div w:id="1505628439">
      <w:bodyDiv w:val="1"/>
      <w:marLeft w:val="0"/>
      <w:marRight w:val="0"/>
      <w:marTop w:val="0"/>
      <w:marBottom w:val="0"/>
      <w:divBdr>
        <w:top w:val="none" w:sz="0" w:space="0" w:color="auto"/>
        <w:left w:val="none" w:sz="0" w:space="0" w:color="auto"/>
        <w:bottom w:val="none" w:sz="0" w:space="0" w:color="auto"/>
        <w:right w:val="none" w:sz="0" w:space="0" w:color="auto"/>
      </w:divBdr>
    </w:div>
    <w:div w:id="1507473379">
      <w:bodyDiv w:val="1"/>
      <w:marLeft w:val="0"/>
      <w:marRight w:val="0"/>
      <w:marTop w:val="0"/>
      <w:marBottom w:val="0"/>
      <w:divBdr>
        <w:top w:val="none" w:sz="0" w:space="0" w:color="auto"/>
        <w:left w:val="none" w:sz="0" w:space="0" w:color="auto"/>
        <w:bottom w:val="none" w:sz="0" w:space="0" w:color="auto"/>
        <w:right w:val="none" w:sz="0" w:space="0" w:color="auto"/>
      </w:divBdr>
    </w:div>
    <w:div w:id="1521316484">
      <w:bodyDiv w:val="1"/>
      <w:marLeft w:val="0"/>
      <w:marRight w:val="0"/>
      <w:marTop w:val="0"/>
      <w:marBottom w:val="0"/>
      <w:divBdr>
        <w:top w:val="none" w:sz="0" w:space="0" w:color="auto"/>
        <w:left w:val="none" w:sz="0" w:space="0" w:color="auto"/>
        <w:bottom w:val="none" w:sz="0" w:space="0" w:color="auto"/>
        <w:right w:val="none" w:sz="0" w:space="0" w:color="auto"/>
      </w:divBdr>
    </w:div>
    <w:div w:id="1561868941">
      <w:bodyDiv w:val="1"/>
      <w:marLeft w:val="0"/>
      <w:marRight w:val="0"/>
      <w:marTop w:val="0"/>
      <w:marBottom w:val="0"/>
      <w:divBdr>
        <w:top w:val="none" w:sz="0" w:space="0" w:color="auto"/>
        <w:left w:val="none" w:sz="0" w:space="0" w:color="auto"/>
        <w:bottom w:val="none" w:sz="0" w:space="0" w:color="auto"/>
        <w:right w:val="none" w:sz="0" w:space="0" w:color="auto"/>
      </w:divBdr>
    </w:div>
    <w:div w:id="1576941215">
      <w:bodyDiv w:val="1"/>
      <w:marLeft w:val="0"/>
      <w:marRight w:val="0"/>
      <w:marTop w:val="0"/>
      <w:marBottom w:val="0"/>
      <w:divBdr>
        <w:top w:val="none" w:sz="0" w:space="0" w:color="auto"/>
        <w:left w:val="none" w:sz="0" w:space="0" w:color="auto"/>
        <w:bottom w:val="none" w:sz="0" w:space="0" w:color="auto"/>
        <w:right w:val="none" w:sz="0" w:space="0" w:color="auto"/>
      </w:divBdr>
    </w:div>
    <w:div w:id="1584610329">
      <w:bodyDiv w:val="1"/>
      <w:marLeft w:val="0"/>
      <w:marRight w:val="0"/>
      <w:marTop w:val="0"/>
      <w:marBottom w:val="0"/>
      <w:divBdr>
        <w:top w:val="none" w:sz="0" w:space="0" w:color="auto"/>
        <w:left w:val="none" w:sz="0" w:space="0" w:color="auto"/>
        <w:bottom w:val="none" w:sz="0" w:space="0" w:color="auto"/>
        <w:right w:val="none" w:sz="0" w:space="0" w:color="auto"/>
      </w:divBdr>
    </w:div>
    <w:div w:id="1637878446">
      <w:bodyDiv w:val="1"/>
      <w:marLeft w:val="0"/>
      <w:marRight w:val="0"/>
      <w:marTop w:val="0"/>
      <w:marBottom w:val="0"/>
      <w:divBdr>
        <w:top w:val="none" w:sz="0" w:space="0" w:color="auto"/>
        <w:left w:val="none" w:sz="0" w:space="0" w:color="auto"/>
        <w:bottom w:val="none" w:sz="0" w:space="0" w:color="auto"/>
        <w:right w:val="none" w:sz="0" w:space="0" w:color="auto"/>
      </w:divBdr>
    </w:div>
    <w:div w:id="1701012581">
      <w:bodyDiv w:val="1"/>
      <w:marLeft w:val="0"/>
      <w:marRight w:val="0"/>
      <w:marTop w:val="0"/>
      <w:marBottom w:val="0"/>
      <w:divBdr>
        <w:top w:val="none" w:sz="0" w:space="0" w:color="auto"/>
        <w:left w:val="none" w:sz="0" w:space="0" w:color="auto"/>
        <w:bottom w:val="none" w:sz="0" w:space="0" w:color="auto"/>
        <w:right w:val="none" w:sz="0" w:space="0" w:color="auto"/>
      </w:divBdr>
    </w:div>
    <w:div w:id="1709908965">
      <w:bodyDiv w:val="1"/>
      <w:marLeft w:val="0"/>
      <w:marRight w:val="0"/>
      <w:marTop w:val="0"/>
      <w:marBottom w:val="0"/>
      <w:divBdr>
        <w:top w:val="none" w:sz="0" w:space="0" w:color="auto"/>
        <w:left w:val="none" w:sz="0" w:space="0" w:color="auto"/>
        <w:bottom w:val="none" w:sz="0" w:space="0" w:color="auto"/>
        <w:right w:val="none" w:sz="0" w:space="0" w:color="auto"/>
      </w:divBdr>
    </w:div>
    <w:div w:id="1722170136">
      <w:bodyDiv w:val="1"/>
      <w:marLeft w:val="0"/>
      <w:marRight w:val="0"/>
      <w:marTop w:val="0"/>
      <w:marBottom w:val="0"/>
      <w:divBdr>
        <w:top w:val="none" w:sz="0" w:space="0" w:color="auto"/>
        <w:left w:val="none" w:sz="0" w:space="0" w:color="auto"/>
        <w:bottom w:val="none" w:sz="0" w:space="0" w:color="auto"/>
        <w:right w:val="none" w:sz="0" w:space="0" w:color="auto"/>
      </w:divBdr>
    </w:div>
    <w:div w:id="1834947385">
      <w:bodyDiv w:val="1"/>
      <w:marLeft w:val="0"/>
      <w:marRight w:val="0"/>
      <w:marTop w:val="0"/>
      <w:marBottom w:val="0"/>
      <w:divBdr>
        <w:top w:val="none" w:sz="0" w:space="0" w:color="auto"/>
        <w:left w:val="none" w:sz="0" w:space="0" w:color="auto"/>
        <w:bottom w:val="none" w:sz="0" w:space="0" w:color="auto"/>
        <w:right w:val="none" w:sz="0" w:space="0" w:color="auto"/>
      </w:divBdr>
    </w:div>
    <w:div w:id="1847549499">
      <w:bodyDiv w:val="1"/>
      <w:marLeft w:val="0"/>
      <w:marRight w:val="0"/>
      <w:marTop w:val="0"/>
      <w:marBottom w:val="0"/>
      <w:divBdr>
        <w:top w:val="none" w:sz="0" w:space="0" w:color="auto"/>
        <w:left w:val="none" w:sz="0" w:space="0" w:color="auto"/>
        <w:bottom w:val="none" w:sz="0" w:space="0" w:color="auto"/>
        <w:right w:val="none" w:sz="0" w:space="0" w:color="auto"/>
      </w:divBdr>
    </w:div>
    <w:div w:id="1870796374">
      <w:bodyDiv w:val="1"/>
      <w:marLeft w:val="0"/>
      <w:marRight w:val="0"/>
      <w:marTop w:val="0"/>
      <w:marBottom w:val="0"/>
      <w:divBdr>
        <w:top w:val="none" w:sz="0" w:space="0" w:color="auto"/>
        <w:left w:val="none" w:sz="0" w:space="0" w:color="auto"/>
        <w:bottom w:val="none" w:sz="0" w:space="0" w:color="auto"/>
        <w:right w:val="none" w:sz="0" w:space="0" w:color="auto"/>
      </w:divBdr>
    </w:div>
    <w:div w:id="1919828546">
      <w:bodyDiv w:val="1"/>
      <w:marLeft w:val="0"/>
      <w:marRight w:val="0"/>
      <w:marTop w:val="0"/>
      <w:marBottom w:val="0"/>
      <w:divBdr>
        <w:top w:val="none" w:sz="0" w:space="0" w:color="auto"/>
        <w:left w:val="none" w:sz="0" w:space="0" w:color="auto"/>
        <w:bottom w:val="none" w:sz="0" w:space="0" w:color="auto"/>
        <w:right w:val="none" w:sz="0" w:space="0" w:color="auto"/>
      </w:divBdr>
    </w:div>
    <w:div w:id="1930843350">
      <w:bodyDiv w:val="1"/>
      <w:marLeft w:val="0"/>
      <w:marRight w:val="0"/>
      <w:marTop w:val="0"/>
      <w:marBottom w:val="0"/>
      <w:divBdr>
        <w:top w:val="none" w:sz="0" w:space="0" w:color="auto"/>
        <w:left w:val="none" w:sz="0" w:space="0" w:color="auto"/>
        <w:bottom w:val="none" w:sz="0" w:space="0" w:color="auto"/>
        <w:right w:val="none" w:sz="0" w:space="0" w:color="auto"/>
      </w:divBdr>
    </w:div>
    <w:div w:id="2020350249">
      <w:bodyDiv w:val="1"/>
      <w:marLeft w:val="0"/>
      <w:marRight w:val="0"/>
      <w:marTop w:val="0"/>
      <w:marBottom w:val="0"/>
      <w:divBdr>
        <w:top w:val="none" w:sz="0" w:space="0" w:color="auto"/>
        <w:left w:val="none" w:sz="0" w:space="0" w:color="auto"/>
        <w:bottom w:val="none" w:sz="0" w:space="0" w:color="auto"/>
        <w:right w:val="none" w:sz="0" w:space="0" w:color="auto"/>
      </w:divBdr>
    </w:div>
    <w:div w:id="2042049957">
      <w:bodyDiv w:val="1"/>
      <w:marLeft w:val="0"/>
      <w:marRight w:val="0"/>
      <w:marTop w:val="0"/>
      <w:marBottom w:val="0"/>
      <w:divBdr>
        <w:top w:val="none" w:sz="0" w:space="0" w:color="auto"/>
        <w:left w:val="none" w:sz="0" w:space="0" w:color="auto"/>
        <w:bottom w:val="none" w:sz="0" w:space="0" w:color="auto"/>
        <w:right w:val="none" w:sz="0" w:space="0" w:color="auto"/>
      </w:divBdr>
    </w:div>
    <w:div w:id="2053453872">
      <w:bodyDiv w:val="1"/>
      <w:marLeft w:val="0"/>
      <w:marRight w:val="0"/>
      <w:marTop w:val="0"/>
      <w:marBottom w:val="0"/>
      <w:divBdr>
        <w:top w:val="none" w:sz="0" w:space="0" w:color="auto"/>
        <w:left w:val="none" w:sz="0" w:space="0" w:color="auto"/>
        <w:bottom w:val="none" w:sz="0" w:space="0" w:color="auto"/>
        <w:right w:val="none" w:sz="0" w:space="0" w:color="auto"/>
      </w:divBdr>
    </w:div>
    <w:div w:id="20617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leofglamorgan.gov.uk/Documents/Our%20Council/Equal%20Opportunities/annual-equality-monitoring-report/2015-2016/Appendix-1-Equalities-Monitoring-in-Service-Delivery-1-March-2017.pdf" TargetMode="External"/><Relationship Id="rId18" Type="http://schemas.openxmlformats.org/officeDocument/2006/relationships/hyperlink" Target="https://www.valeofglamorgan.gov.uk/Documents/Our%20Council/Equal%20Opportunities/annual-equality-monitoring-report/2017-2018/Appendix-4-Equality-Information-from-Services-30-January-2019.pdf" TargetMode="External"/><Relationship Id="rId26" Type="http://schemas.openxmlformats.org/officeDocument/2006/relationships/hyperlink" Target="mailto:nhinton@valeofglamorgan.gov.uk" TargetMode="External"/><Relationship Id="rId3" Type="http://schemas.openxmlformats.org/officeDocument/2006/relationships/styles" Target="styles.xml"/><Relationship Id="rId21" Type="http://schemas.openxmlformats.org/officeDocument/2006/relationships/hyperlink" Target="https://www.vale50plus.org/" TargetMode="External"/><Relationship Id="rId7" Type="http://schemas.openxmlformats.org/officeDocument/2006/relationships/endnotes" Target="endnotes.xml"/><Relationship Id="rId12" Type="http://schemas.openxmlformats.org/officeDocument/2006/relationships/hyperlink" Target="http://www.valeofglamorgan.gov.uk/Documents/Our%20Council/Equal%20Opportunities/Strategic-Equality-Plan-2016.pdf" TargetMode="External"/><Relationship Id="rId17" Type="http://schemas.openxmlformats.org/officeDocument/2006/relationships/hyperlink" Target="https://www.valeofglamorgan.gov.uk/Documents/Our%20Council/Equal%20Opportunities/annual-equality-monitoring-report/2017-2018/Appendix-4-Equality-Information-from-Services-30-January-2019.pdf" TargetMode="External"/><Relationship Id="rId25" Type="http://schemas.openxmlformats.org/officeDocument/2006/relationships/hyperlink" Target="https://www.valeofglamorgan.gov.uk/Documents/Our%20Council/Equal%20Opportunities/annual-equality-monitoring-report/2017-2018/Appendix-6-Employment-Action-Plan-30-January-2019.pdf" TargetMode="External"/><Relationship Id="rId2" Type="http://schemas.openxmlformats.org/officeDocument/2006/relationships/numbering" Target="numbering.xml"/><Relationship Id="rId16" Type="http://schemas.openxmlformats.org/officeDocument/2006/relationships/hyperlink" Target="http://www.valeofglamorgan.gov.uk/Documents/Our%20Council/Equal%20Opportunities/Strategic%20Equality%20Plan%20March%202012%20(English).pdf" TargetMode="External"/><Relationship Id="rId20" Type="http://schemas.openxmlformats.org/officeDocument/2006/relationships/hyperlink" Target="http://www.valeofglamorgan.gov.uk/en/our_council/equalities/Equality-Impact-Assessment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valeofglamorgan.gov.uk/Documents/Our%20Council/Equal%20Opportunities/annual-equality-monitoring-report/2017-2018/Appendix-5-Employment-Information-30-January-2019.pdf" TargetMode="External"/><Relationship Id="rId5" Type="http://schemas.openxmlformats.org/officeDocument/2006/relationships/webSettings" Target="webSettings.xml"/><Relationship Id="rId15" Type="http://schemas.openxmlformats.org/officeDocument/2006/relationships/hyperlink" Target="https://www.valeofglamorgan.gov.uk/Documents/Our%20Council/Equal%20Opportunities/annual-equality-monitoring-report/2017-2018/Appendix-4-Equality-Information-from-Services-30-January-2019.pdf" TargetMode="External"/><Relationship Id="rId23" Type="http://schemas.openxmlformats.org/officeDocument/2006/relationships/hyperlink" Target="http://www.valeofglamorgan.gov.uk/Documents/Our%20Council/Equal%20Opportunities/annual-equality-monitoring-report/2015-2016/Appendix-3-Equality-Monitoring-Form-for-Employment-1-March-2017.pdf"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valeofglamorgan.gov.uk/Documents/Our%20Council/Equal%20Opportunities/annual-equality-monitoring-report/2017-2018/Appendix-4-Equality-Information-from-Services-30-January-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aleofglamorgan.gov.uk/Documents/Our%20Council/Equal%20Opportunities/annual-equality-monitoring-report/2015-2016/Appendix-2-Equalities-Monitoring-Form-for-Services-1-March-2017.pdf" TargetMode="External"/><Relationship Id="rId22" Type="http://schemas.openxmlformats.org/officeDocument/2006/relationships/hyperlink" Target="http://www.valeofglamorgan.gov.uk/en/working/adult_and_community_learning/Adult-Community-Learning.aspx" TargetMode="External"/><Relationship Id="rId27" Type="http://schemas.openxmlformats.org/officeDocument/2006/relationships/hyperlink" Target="mailto:ljbrown@valeofglamorgan.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01DA-4703-4935-B5F2-93BD846C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10495</Words>
  <Characters>59822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Annual Monitoring Report Work Plan</vt:lpstr>
    </vt:vector>
  </TitlesOfParts>
  <Company>Vale of Glamorgan Council</Company>
  <LinksUpToDate>false</LinksUpToDate>
  <CharactersWithSpaces>70177</CharactersWithSpaces>
  <SharedDoc>false</SharedDoc>
  <HLinks>
    <vt:vector size="396" baseType="variant">
      <vt:variant>
        <vt:i4>917628</vt:i4>
      </vt:variant>
      <vt:variant>
        <vt:i4>378</vt:i4>
      </vt:variant>
      <vt:variant>
        <vt:i4>0</vt:i4>
      </vt:variant>
      <vt:variant>
        <vt:i4>5</vt:i4>
      </vt:variant>
      <vt:variant>
        <vt:lpwstr>mailto:nhinton@valeofglamorgan.gov.uk</vt:lpwstr>
      </vt:variant>
      <vt:variant>
        <vt:lpwstr/>
      </vt:variant>
      <vt:variant>
        <vt:i4>1835130</vt:i4>
      </vt:variant>
      <vt:variant>
        <vt:i4>375</vt:i4>
      </vt:variant>
      <vt:variant>
        <vt:i4>0</vt:i4>
      </vt:variant>
      <vt:variant>
        <vt:i4>5</vt:i4>
      </vt:variant>
      <vt:variant>
        <vt:lpwstr>mailto:ljbrown@valeofglamorgan.gov.uk</vt:lpwstr>
      </vt:variant>
      <vt:variant>
        <vt:lpwstr/>
      </vt:variant>
      <vt:variant>
        <vt:i4>5963837</vt:i4>
      </vt:variant>
      <vt:variant>
        <vt:i4>372</vt:i4>
      </vt:variant>
      <vt:variant>
        <vt:i4>0</vt:i4>
      </vt:variant>
      <vt:variant>
        <vt:i4>5</vt:i4>
      </vt:variant>
      <vt:variant>
        <vt:lpwstr>http://www.valeofglamorgan.gov.uk/en/our_council/equalities/Equality-Impact-Assessments.aspx</vt:lpwstr>
      </vt:variant>
      <vt:variant>
        <vt:lpwstr/>
      </vt:variant>
      <vt:variant>
        <vt:i4>2556021</vt:i4>
      </vt:variant>
      <vt:variant>
        <vt:i4>369</vt:i4>
      </vt:variant>
      <vt:variant>
        <vt:i4>0</vt:i4>
      </vt:variant>
      <vt:variant>
        <vt:i4>5</vt:i4>
      </vt:variant>
      <vt:variant>
        <vt:lpwstr>http://www.valeofglamorgan.gov.uk/en/our_council/equalities_strategic_equality _plan.aspx</vt:lpwstr>
      </vt:variant>
      <vt:variant>
        <vt:lpwstr/>
      </vt:variant>
      <vt:variant>
        <vt:i4>1835071</vt:i4>
      </vt:variant>
      <vt:variant>
        <vt:i4>362</vt:i4>
      </vt:variant>
      <vt:variant>
        <vt:i4>0</vt:i4>
      </vt:variant>
      <vt:variant>
        <vt:i4>5</vt:i4>
      </vt:variant>
      <vt:variant>
        <vt:lpwstr/>
      </vt:variant>
      <vt:variant>
        <vt:lpwstr>_Toc379967320</vt:lpwstr>
      </vt:variant>
      <vt:variant>
        <vt:i4>2031679</vt:i4>
      </vt:variant>
      <vt:variant>
        <vt:i4>356</vt:i4>
      </vt:variant>
      <vt:variant>
        <vt:i4>0</vt:i4>
      </vt:variant>
      <vt:variant>
        <vt:i4>5</vt:i4>
      </vt:variant>
      <vt:variant>
        <vt:lpwstr/>
      </vt:variant>
      <vt:variant>
        <vt:lpwstr>_Toc379967319</vt:lpwstr>
      </vt:variant>
      <vt:variant>
        <vt:i4>2031679</vt:i4>
      </vt:variant>
      <vt:variant>
        <vt:i4>350</vt:i4>
      </vt:variant>
      <vt:variant>
        <vt:i4>0</vt:i4>
      </vt:variant>
      <vt:variant>
        <vt:i4>5</vt:i4>
      </vt:variant>
      <vt:variant>
        <vt:lpwstr/>
      </vt:variant>
      <vt:variant>
        <vt:lpwstr>_Toc379967318</vt:lpwstr>
      </vt:variant>
      <vt:variant>
        <vt:i4>2031679</vt:i4>
      </vt:variant>
      <vt:variant>
        <vt:i4>344</vt:i4>
      </vt:variant>
      <vt:variant>
        <vt:i4>0</vt:i4>
      </vt:variant>
      <vt:variant>
        <vt:i4>5</vt:i4>
      </vt:variant>
      <vt:variant>
        <vt:lpwstr/>
      </vt:variant>
      <vt:variant>
        <vt:lpwstr>_Toc379967317</vt:lpwstr>
      </vt:variant>
      <vt:variant>
        <vt:i4>2031679</vt:i4>
      </vt:variant>
      <vt:variant>
        <vt:i4>338</vt:i4>
      </vt:variant>
      <vt:variant>
        <vt:i4>0</vt:i4>
      </vt:variant>
      <vt:variant>
        <vt:i4>5</vt:i4>
      </vt:variant>
      <vt:variant>
        <vt:lpwstr/>
      </vt:variant>
      <vt:variant>
        <vt:lpwstr>_Toc379967316</vt:lpwstr>
      </vt:variant>
      <vt:variant>
        <vt:i4>2031679</vt:i4>
      </vt:variant>
      <vt:variant>
        <vt:i4>332</vt:i4>
      </vt:variant>
      <vt:variant>
        <vt:i4>0</vt:i4>
      </vt:variant>
      <vt:variant>
        <vt:i4>5</vt:i4>
      </vt:variant>
      <vt:variant>
        <vt:lpwstr/>
      </vt:variant>
      <vt:variant>
        <vt:lpwstr>_Toc379967315</vt:lpwstr>
      </vt:variant>
      <vt:variant>
        <vt:i4>2031679</vt:i4>
      </vt:variant>
      <vt:variant>
        <vt:i4>326</vt:i4>
      </vt:variant>
      <vt:variant>
        <vt:i4>0</vt:i4>
      </vt:variant>
      <vt:variant>
        <vt:i4>5</vt:i4>
      </vt:variant>
      <vt:variant>
        <vt:lpwstr/>
      </vt:variant>
      <vt:variant>
        <vt:lpwstr>_Toc379967314</vt:lpwstr>
      </vt:variant>
      <vt:variant>
        <vt:i4>2031679</vt:i4>
      </vt:variant>
      <vt:variant>
        <vt:i4>320</vt:i4>
      </vt:variant>
      <vt:variant>
        <vt:i4>0</vt:i4>
      </vt:variant>
      <vt:variant>
        <vt:i4>5</vt:i4>
      </vt:variant>
      <vt:variant>
        <vt:lpwstr/>
      </vt:variant>
      <vt:variant>
        <vt:lpwstr>_Toc379967313</vt:lpwstr>
      </vt:variant>
      <vt:variant>
        <vt:i4>2031679</vt:i4>
      </vt:variant>
      <vt:variant>
        <vt:i4>314</vt:i4>
      </vt:variant>
      <vt:variant>
        <vt:i4>0</vt:i4>
      </vt:variant>
      <vt:variant>
        <vt:i4>5</vt:i4>
      </vt:variant>
      <vt:variant>
        <vt:lpwstr/>
      </vt:variant>
      <vt:variant>
        <vt:lpwstr>_Toc379967312</vt:lpwstr>
      </vt:variant>
      <vt:variant>
        <vt:i4>2031679</vt:i4>
      </vt:variant>
      <vt:variant>
        <vt:i4>308</vt:i4>
      </vt:variant>
      <vt:variant>
        <vt:i4>0</vt:i4>
      </vt:variant>
      <vt:variant>
        <vt:i4>5</vt:i4>
      </vt:variant>
      <vt:variant>
        <vt:lpwstr/>
      </vt:variant>
      <vt:variant>
        <vt:lpwstr>_Toc379967311</vt:lpwstr>
      </vt:variant>
      <vt:variant>
        <vt:i4>2031679</vt:i4>
      </vt:variant>
      <vt:variant>
        <vt:i4>302</vt:i4>
      </vt:variant>
      <vt:variant>
        <vt:i4>0</vt:i4>
      </vt:variant>
      <vt:variant>
        <vt:i4>5</vt:i4>
      </vt:variant>
      <vt:variant>
        <vt:lpwstr/>
      </vt:variant>
      <vt:variant>
        <vt:lpwstr>_Toc379967310</vt:lpwstr>
      </vt:variant>
      <vt:variant>
        <vt:i4>1966143</vt:i4>
      </vt:variant>
      <vt:variant>
        <vt:i4>296</vt:i4>
      </vt:variant>
      <vt:variant>
        <vt:i4>0</vt:i4>
      </vt:variant>
      <vt:variant>
        <vt:i4>5</vt:i4>
      </vt:variant>
      <vt:variant>
        <vt:lpwstr/>
      </vt:variant>
      <vt:variant>
        <vt:lpwstr>_Toc379967309</vt:lpwstr>
      </vt:variant>
      <vt:variant>
        <vt:i4>1966143</vt:i4>
      </vt:variant>
      <vt:variant>
        <vt:i4>290</vt:i4>
      </vt:variant>
      <vt:variant>
        <vt:i4>0</vt:i4>
      </vt:variant>
      <vt:variant>
        <vt:i4>5</vt:i4>
      </vt:variant>
      <vt:variant>
        <vt:lpwstr/>
      </vt:variant>
      <vt:variant>
        <vt:lpwstr>_Toc379967308</vt:lpwstr>
      </vt:variant>
      <vt:variant>
        <vt:i4>1966143</vt:i4>
      </vt:variant>
      <vt:variant>
        <vt:i4>284</vt:i4>
      </vt:variant>
      <vt:variant>
        <vt:i4>0</vt:i4>
      </vt:variant>
      <vt:variant>
        <vt:i4>5</vt:i4>
      </vt:variant>
      <vt:variant>
        <vt:lpwstr/>
      </vt:variant>
      <vt:variant>
        <vt:lpwstr>_Toc379967307</vt:lpwstr>
      </vt:variant>
      <vt:variant>
        <vt:i4>1966143</vt:i4>
      </vt:variant>
      <vt:variant>
        <vt:i4>278</vt:i4>
      </vt:variant>
      <vt:variant>
        <vt:i4>0</vt:i4>
      </vt:variant>
      <vt:variant>
        <vt:i4>5</vt:i4>
      </vt:variant>
      <vt:variant>
        <vt:lpwstr/>
      </vt:variant>
      <vt:variant>
        <vt:lpwstr>_Toc379967306</vt:lpwstr>
      </vt:variant>
      <vt:variant>
        <vt:i4>1966143</vt:i4>
      </vt:variant>
      <vt:variant>
        <vt:i4>272</vt:i4>
      </vt:variant>
      <vt:variant>
        <vt:i4>0</vt:i4>
      </vt:variant>
      <vt:variant>
        <vt:i4>5</vt:i4>
      </vt:variant>
      <vt:variant>
        <vt:lpwstr/>
      </vt:variant>
      <vt:variant>
        <vt:lpwstr>_Toc379967305</vt:lpwstr>
      </vt:variant>
      <vt:variant>
        <vt:i4>1966143</vt:i4>
      </vt:variant>
      <vt:variant>
        <vt:i4>266</vt:i4>
      </vt:variant>
      <vt:variant>
        <vt:i4>0</vt:i4>
      </vt:variant>
      <vt:variant>
        <vt:i4>5</vt:i4>
      </vt:variant>
      <vt:variant>
        <vt:lpwstr/>
      </vt:variant>
      <vt:variant>
        <vt:lpwstr>_Toc379967304</vt:lpwstr>
      </vt:variant>
      <vt:variant>
        <vt:i4>1966143</vt:i4>
      </vt:variant>
      <vt:variant>
        <vt:i4>260</vt:i4>
      </vt:variant>
      <vt:variant>
        <vt:i4>0</vt:i4>
      </vt:variant>
      <vt:variant>
        <vt:i4>5</vt:i4>
      </vt:variant>
      <vt:variant>
        <vt:lpwstr/>
      </vt:variant>
      <vt:variant>
        <vt:lpwstr>_Toc379967303</vt:lpwstr>
      </vt:variant>
      <vt:variant>
        <vt:i4>1966143</vt:i4>
      </vt:variant>
      <vt:variant>
        <vt:i4>254</vt:i4>
      </vt:variant>
      <vt:variant>
        <vt:i4>0</vt:i4>
      </vt:variant>
      <vt:variant>
        <vt:i4>5</vt:i4>
      </vt:variant>
      <vt:variant>
        <vt:lpwstr/>
      </vt:variant>
      <vt:variant>
        <vt:lpwstr>_Toc379967302</vt:lpwstr>
      </vt:variant>
      <vt:variant>
        <vt:i4>1966143</vt:i4>
      </vt:variant>
      <vt:variant>
        <vt:i4>248</vt:i4>
      </vt:variant>
      <vt:variant>
        <vt:i4>0</vt:i4>
      </vt:variant>
      <vt:variant>
        <vt:i4>5</vt:i4>
      </vt:variant>
      <vt:variant>
        <vt:lpwstr/>
      </vt:variant>
      <vt:variant>
        <vt:lpwstr>_Toc379967301</vt:lpwstr>
      </vt:variant>
      <vt:variant>
        <vt:i4>1966143</vt:i4>
      </vt:variant>
      <vt:variant>
        <vt:i4>242</vt:i4>
      </vt:variant>
      <vt:variant>
        <vt:i4>0</vt:i4>
      </vt:variant>
      <vt:variant>
        <vt:i4>5</vt:i4>
      </vt:variant>
      <vt:variant>
        <vt:lpwstr/>
      </vt:variant>
      <vt:variant>
        <vt:lpwstr>_Toc379967300</vt:lpwstr>
      </vt:variant>
      <vt:variant>
        <vt:i4>1507390</vt:i4>
      </vt:variant>
      <vt:variant>
        <vt:i4>236</vt:i4>
      </vt:variant>
      <vt:variant>
        <vt:i4>0</vt:i4>
      </vt:variant>
      <vt:variant>
        <vt:i4>5</vt:i4>
      </vt:variant>
      <vt:variant>
        <vt:lpwstr/>
      </vt:variant>
      <vt:variant>
        <vt:lpwstr>_Toc379967299</vt:lpwstr>
      </vt:variant>
      <vt:variant>
        <vt:i4>1507390</vt:i4>
      </vt:variant>
      <vt:variant>
        <vt:i4>230</vt:i4>
      </vt:variant>
      <vt:variant>
        <vt:i4>0</vt:i4>
      </vt:variant>
      <vt:variant>
        <vt:i4>5</vt:i4>
      </vt:variant>
      <vt:variant>
        <vt:lpwstr/>
      </vt:variant>
      <vt:variant>
        <vt:lpwstr>_Toc379967298</vt:lpwstr>
      </vt:variant>
      <vt:variant>
        <vt:i4>1507390</vt:i4>
      </vt:variant>
      <vt:variant>
        <vt:i4>224</vt:i4>
      </vt:variant>
      <vt:variant>
        <vt:i4>0</vt:i4>
      </vt:variant>
      <vt:variant>
        <vt:i4>5</vt:i4>
      </vt:variant>
      <vt:variant>
        <vt:lpwstr/>
      </vt:variant>
      <vt:variant>
        <vt:lpwstr>_Toc379967297</vt:lpwstr>
      </vt:variant>
      <vt:variant>
        <vt:i4>1507390</vt:i4>
      </vt:variant>
      <vt:variant>
        <vt:i4>218</vt:i4>
      </vt:variant>
      <vt:variant>
        <vt:i4>0</vt:i4>
      </vt:variant>
      <vt:variant>
        <vt:i4>5</vt:i4>
      </vt:variant>
      <vt:variant>
        <vt:lpwstr/>
      </vt:variant>
      <vt:variant>
        <vt:lpwstr>_Toc379967296</vt:lpwstr>
      </vt:variant>
      <vt:variant>
        <vt:i4>1507390</vt:i4>
      </vt:variant>
      <vt:variant>
        <vt:i4>212</vt:i4>
      </vt:variant>
      <vt:variant>
        <vt:i4>0</vt:i4>
      </vt:variant>
      <vt:variant>
        <vt:i4>5</vt:i4>
      </vt:variant>
      <vt:variant>
        <vt:lpwstr/>
      </vt:variant>
      <vt:variant>
        <vt:lpwstr>_Toc379967295</vt:lpwstr>
      </vt:variant>
      <vt:variant>
        <vt:i4>1507390</vt:i4>
      </vt:variant>
      <vt:variant>
        <vt:i4>206</vt:i4>
      </vt:variant>
      <vt:variant>
        <vt:i4>0</vt:i4>
      </vt:variant>
      <vt:variant>
        <vt:i4>5</vt:i4>
      </vt:variant>
      <vt:variant>
        <vt:lpwstr/>
      </vt:variant>
      <vt:variant>
        <vt:lpwstr>_Toc379967294</vt:lpwstr>
      </vt:variant>
      <vt:variant>
        <vt:i4>1507390</vt:i4>
      </vt:variant>
      <vt:variant>
        <vt:i4>200</vt:i4>
      </vt:variant>
      <vt:variant>
        <vt:i4>0</vt:i4>
      </vt:variant>
      <vt:variant>
        <vt:i4>5</vt:i4>
      </vt:variant>
      <vt:variant>
        <vt:lpwstr/>
      </vt:variant>
      <vt:variant>
        <vt:lpwstr>_Toc379967293</vt:lpwstr>
      </vt:variant>
      <vt:variant>
        <vt:i4>1507390</vt:i4>
      </vt:variant>
      <vt:variant>
        <vt:i4>194</vt:i4>
      </vt:variant>
      <vt:variant>
        <vt:i4>0</vt:i4>
      </vt:variant>
      <vt:variant>
        <vt:i4>5</vt:i4>
      </vt:variant>
      <vt:variant>
        <vt:lpwstr/>
      </vt:variant>
      <vt:variant>
        <vt:lpwstr>_Toc379967292</vt:lpwstr>
      </vt:variant>
      <vt:variant>
        <vt:i4>1507390</vt:i4>
      </vt:variant>
      <vt:variant>
        <vt:i4>188</vt:i4>
      </vt:variant>
      <vt:variant>
        <vt:i4>0</vt:i4>
      </vt:variant>
      <vt:variant>
        <vt:i4>5</vt:i4>
      </vt:variant>
      <vt:variant>
        <vt:lpwstr/>
      </vt:variant>
      <vt:variant>
        <vt:lpwstr>_Toc379967291</vt:lpwstr>
      </vt:variant>
      <vt:variant>
        <vt:i4>1507390</vt:i4>
      </vt:variant>
      <vt:variant>
        <vt:i4>182</vt:i4>
      </vt:variant>
      <vt:variant>
        <vt:i4>0</vt:i4>
      </vt:variant>
      <vt:variant>
        <vt:i4>5</vt:i4>
      </vt:variant>
      <vt:variant>
        <vt:lpwstr/>
      </vt:variant>
      <vt:variant>
        <vt:lpwstr>_Toc379967290</vt:lpwstr>
      </vt:variant>
      <vt:variant>
        <vt:i4>1441854</vt:i4>
      </vt:variant>
      <vt:variant>
        <vt:i4>176</vt:i4>
      </vt:variant>
      <vt:variant>
        <vt:i4>0</vt:i4>
      </vt:variant>
      <vt:variant>
        <vt:i4>5</vt:i4>
      </vt:variant>
      <vt:variant>
        <vt:lpwstr/>
      </vt:variant>
      <vt:variant>
        <vt:lpwstr>_Toc379967289</vt:lpwstr>
      </vt:variant>
      <vt:variant>
        <vt:i4>1441854</vt:i4>
      </vt:variant>
      <vt:variant>
        <vt:i4>170</vt:i4>
      </vt:variant>
      <vt:variant>
        <vt:i4>0</vt:i4>
      </vt:variant>
      <vt:variant>
        <vt:i4>5</vt:i4>
      </vt:variant>
      <vt:variant>
        <vt:lpwstr/>
      </vt:variant>
      <vt:variant>
        <vt:lpwstr>_Toc379967288</vt:lpwstr>
      </vt:variant>
      <vt:variant>
        <vt:i4>1441854</vt:i4>
      </vt:variant>
      <vt:variant>
        <vt:i4>164</vt:i4>
      </vt:variant>
      <vt:variant>
        <vt:i4>0</vt:i4>
      </vt:variant>
      <vt:variant>
        <vt:i4>5</vt:i4>
      </vt:variant>
      <vt:variant>
        <vt:lpwstr/>
      </vt:variant>
      <vt:variant>
        <vt:lpwstr>_Toc379967287</vt:lpwstr>
      </vt:variant>
      <vt:variant>
        <vt:i4>1441854</vt:i4>
      </vt:variant>
      <vt:variant>
        <vt:i4>158</vt:i4>
      </vt:variant>
      <vt:variant>
        <vt:i4>0</vt:i4>
      </vt:variant>
      <vt:variant>
        <vt:i4>5</vt:i4>
      </vt:variant>
      <vt:variant>
        <vt:lpwstr/>
      </vt:variant>
      <vt:variant>
        <vt:lpwstr>_Toc379967286</vt:lpwstr>
      </vt:variant>
      <vt:variant>
        <vt:i4>1441854</vt:i4>
      </vt:variant>
      <vt:variant>
        <vt:i4>152</vt:i4>
      </vt:variant>
      <vt:variant>
        <vt:i4>0</vt:i4>
      </vt:variant>
      <vt:variant>
        <vt:i4>5</vt:i4>
      </vt:variant>
      <vt:variant>
        <vt:lpwstr/>
      </vt:variant>
      <vt:variant>
        <vt:lpwstr>_Toc379967285</vt:lpwstr>
      </vt:variant>
      <vt:variant>
        <vt:i4>1441854</vt:i4>
      </vt:variant>
      <vt:variant>
        <vt:i4>146</vt:i4>
      </vt:variant>
      <vt:variant>
        <vt:i4>0</vt:i4>
      </vt:variant>
      <vt:variant>
        <vt:i4>5</vt:i4>
      </vt:variant>
      <vt:variant>
        <vt:lpwstr/>
      </vt:variant>
      <vt:variant>
        <vt:lpwstr>_Toc379967284</vt:lpwstr>
      </vt:variant>
      <vt:variant>
        <vt:i4>1441854</vt:i4>
      </vt:variant>
      <vt:variant>
        <vt:i4>140</vt:i4>
      </vt:variant>
      <vt:variant>
        <vt:i4>0</vt:i4>
      </vt:variant>
      <vt:variant>
        <vt:i4>5</vt:i4>
      </vt:variant>
      <vt:variant>
        <vt:lpwstr/>
      </vt:variant>
      <vt:variant>
        <vt:lpwstr>_Toc379967283</vt:lpwstr>
      </vt:variant>
      <vt:variant>
        <vt:i4>1441854</vt:i4>
      </vt:variant>
      <vt:variant>
        <vt:i4>134</vt:i4>
      </vt:variant>
      <vt:variant>
        <vt:i4>0</vt:i4>
      </vt:variant>
      <vt:variant>
        <vt:i4>5</vt:i4>
      </vt:variant>
      <vt:variant>
        <vt:lpwstr/>
      </vt:variant>
      <vt:variant>
        <vt:lpwstr>_Toc379967282</vt:lpwstr>
      </vt:variant>
      <vt:variant>
        <vt:i4>1441854</vt:i4>
      </vt:variant>
      <vt:variant>
        <vt:i4>128</vt:i4>
      </vt:variant>
      <vt:variant>
        <vt:i4>0</vt:i4>
      </vt:variant>
      <vt:variant>
        <vt:i4>5</vt:i4>
      </vt:variant>
      <vt:variant>
        <vt:lpwstr/>
      </vt:variant>
      <vt:variant>
        <vt:lpwstr>_Toc379967281</vt:lpwstr>
      </vt:variant>
      <vt:variant>
        <vt:i4>1441854</vt:i4>
      </vt:variant>
      <vt:variant>
        <vt:i4>122</vt:i4>
      </vt:variant>
      <vt:variant>
        <vt:i4>0</vt:i4>
      </vt:variant>
      <vt:variant>
        <vt:i4>5</vt:i4>
      </vt:variant>
      <vt:variant>
        <vt:lpwstr/>
      </vt:variant>
      <vt:variant>
        <vt:lpwstr>_Toc379967280</vt:lpwstr>
      </vt:variant>
      <vt:variant>
        <vt:i4>1638462</vt:i4>
      </vt:variant>
      <vt:variant>
        <vt:i4>116</vt:i4>
      </vt:variant>
      <vt:variant>
        <vt:i4>0</vt:i4>
      </vt:variant>
      <vt:variant>
        <vt:i4>5</vt:i4>
      </vt:variant>
      <vt:variant>
        <vt:lpwstr/>
      </vt:variant>
      <vt:variant>
        <vt:lpwstr>_Toc379967279</vt:lpwstr>
      </vt:variant>
      <vt:variant>
        <vt:i4>1638462</vt:i4>
      </vt:variant>
      <vt:variant>
        <vt:i4>110</vt:i4>
      </vt:variant>
      <vt:variant>
        <vt:i4>0</vt:i4>
      </vt:variant>
      <vt:variant>
        <vt:i4>5</vt:i4>
      </vt:variant>
      <vt:variant>
        <vt:lpwstr/>
      </vt:variant>
      <vt:variant>
        <vt:lpwstr>_Toc379967278</vt:lpwstr>
      </vt:variant>
      <vt:variant>
        <vt:i4>1638462</vt:i4>
      </vt:variant>
      <vt:variant>
        <vt:i4>104</vt:i4>
      </vt:variant>
      <vt:variant>
        <vt:i4>0</vt:i4>
      </vt:variant>
      <vt:variant>
        <vt:i4>5</vt:i4>
      </vt:variant>
      <vt:variant>
        <vt:lpwstr/>
      </vt:variant>
      <vt:variant>
        <vt:lpwstr>_Toc379967277</vt:lpwstr>
      </vt:variant>
      <vt:variant>
        <vt:i4>1638462</vt:i4>
      </vt:variant>
      <vt:variant>
        <vt:i4>98</vt:i4>
      </vt:variant>
      <vt:variant>
        <vt:i4>0</vt:i4>
      </vt:variant>
      <vt:variant>
        <vt:i4>5</vt:i4>
      </vt:variant>
      <vt:variant>
        <vt:lpwstr/>
      </vt:variant>
      <vt:variant>
        <vt:lpwstr>_Toc379967276</vt:lpwstr>
      </vt:variant>
      <vt:variant>
        <vt:i4>1638462</vt:i4>
      </vt:variant>
      <vt:variant>
        <vt:i4>92</vt:i4>
      </vt:variant>
      <vt:variant>
        <vt:i4>0</vt:i4>
      </vt:variant>
      <vt:variant>
        <vt:i4>5</vt:i4>
      </vt:variant>
      <vt:variant>
        <vt:lpwstr/>
      </vt:variant>
      <vt:variant>
        <vt:lpwstr>_Toc379967275</vt:lpwstr>
      </vt:variant>
      <vt:variant>
        <vt:i4>1638462</vt:i4>
      </vt:variant>
      <vt:variant>
        <vt:i4>86</vt:i4>
      </vt:variant>
      <vt:variant>
        <vt:i4>0</vt:i4>
      </vt:variant>
      <vt:variant>
        <vt:i4>5</vt:i4>
      </vt:variant>
      <vt:variant>
        <vt:lpwstr/>
      </vt:variant>
      <vt:variant>
        <vt:lpwstr>_Toc379967274</vt:lpwstr>
      </vt:variant>
      <vt:variant>
        <vt:i4>1638462</vt:i4>
      </vt:variant>
      <vt:variant>
        <vt:i4>80</vt:i4>
      </vt:variant>
      <vt:variant>
        <vt:i4>0</vt:i4>
      </vt:variant>
      <vt:variant>
        <vt:i4>5</vt:i4>
      </vt:variant>
      <vt:variant>
        <vt:lpwstr/>
      </vt:variant>
      <vt:variant>
        <vt:lpwstr>_Toc379967273</vt:lpwstr>
      </vt:variant>
      <vt:variant>
        <vt:i4>1638462</vt:i4>
      </vt:variant>
      <vt:variant>
        <vt:i4>74</vt:i4>
      </vt:variant>
      <vt:variant>
        <vt:i4>0</vt:i4>
      </vt:variant>
      <vt:variant>
        <vt:i4>5</vt:i4>
      </vt:variant>
      <vt:variant>
        <vt:lpwstr/>
      </vt:variant>
      <vt:variant>
        <vt:lpwstr>_Toc379967272</vt:lpwstr>
      </vt:variant>
      <vt:variant>
        <vt:i4>1638462</vt:i4>
      </vt:variant>
      <vt:variant>
        <vt:i4>68</vt:i4>
      </vt:variant>
      <vt:variant>
        <vt:i4>0</vt:i4>
      </vt:variant>
      <vt:variant>
        <vt:i4>5</vt:i4>
      </vt:variant>
      <vt:variant>
        <vt:lpwstr/>
      </vt:variant>
      <vt:variant>
        <vt:lpwstr>_Toc379967271</vt:lpwstr>
      </vt:variant>
      <vt:variant>
        <vt:i4>1638462</vt:i4>
      </vt:variant>
      <vt:variant>
        <vt:i4>62</vt:i4>
      </vt:variant>
      <vt:variant>
        <vt:i4>0</vt:i4>
      </vt:variant>
      <vt:variant>
        <vt:i4>5</vt:i4>
      </vt:variant>
      <vt:variant>
        <vt:lpwstr/>
      </vt:variant>
      <vt:variant>
        <vt:lpwstr>_Toc379967270</vt:lpwstr>
      </vt:variant>
      <vt:variant>
        <vt:i4>1572926</vt:i4>
      </vt:variant>
      <vt:variant>
        <vt:i4>56</vt:i4>
      </vt:variant>
      <vt:variant>
        <vt:i4>0</vt:i4>
      </vt:variant>
      <vt:variant>
        <vt:i4>5</vt:i4>
      </vt:variant>
      <vt:variant>
        <vt:lpwstr/>
      </vt:variant>
      <vt:variant>
        <vt:lpwstr>_Toc379967269</vt:lpwstr>
      </vt:variant>
      <vt:variant>
        <vt:i4>1572926</vt:i4>
      </vt:variant>
      <vt:variant>
        <vt:i4>50</vt:i4>
      </vt:variant>
      <vt:variant>
        <vt:i4>0</vt:i4>
      </vt:variant>
      <vt:variant>
        <vt:i4>5</vt:i4>
      </vt:variant>
      <vt:variant>
        <vt:lpwstr/>
      </vt:variant>
      <vt:variant>
        <vt:lpwstr>_Toc379967268</vt:lpwstr>
      </vt:variant>
      <vt:variant>
        <vt:i4>1572926</vt:i4>
      </vt:variant>
      <vt:variant>
        <vt:i4>44</vt:i4>
      </vt:variant>
      <vt:variant>
        <vt:i4>0</vt:i4>
      </vt:variant>
      <vt:variant>
        <vt:i4>5</vt:i4>
      </vt:variant>
      <vt:variant>
        <vt:lpwstr/>
      </vt:variant>
      <vt:variant>
        <vt:lpwstr>_Toc379967267</vt:lpwstr>
      </vt:variant>
      <vt:variant>
        <vt:i4>1572926</vt:i4>
      </vt:variant>
      <vt:variant>
        <vt:i4>38</vt:i4>
      </vt:variant>
      <vt:variant>
        <vt:i4>0</vt:i4>
      </vt:variant>
      <vt:variant>
        <vt:i4>5</vt:i4>
      </vt:variant>
      <vt:variant>
        <vt:lpwstr/>
      </vt:variant>
      <vt:variant>
        <vt:lpwstr>_Toc379967266</vt:lpwstr>
      </vt:variant>
      <vt:variant>
        <vt:i4>1572926</vt:i4>
      </vt:variant>
      <vt:variant>
        <vt:i4>32</vt:i4>
      </vt:variant>
      <vt:variant>
        <vt:i4>0</vt:i4>
      </vt:variant>
      <vt:variant>
        <vt:i4>5</vt:i4>
      </vt:variant>
      <vt:variant>
        <vt:lpwstr/>
      </vt:variant>
      <vt:variant>
        <vt:lpwstr>_Toc379967265</vt:lpwstr>
      </vt:variant>
      <vt:variant>
        <vt:i4>1572926</vt:i4>
      </vt:variant>
      <vt:variant>
        <vt:i4>26</vt:i4>
      </vt:variant>
      <vt:variant>
        <vt:i4>0</vt:i4>
      </vt:variant>
      <vt:variant>
        <vt:i4>5</vt:i4>
      </vt:variant>
      <vt:variant>
        <vt:lpwstr/>
      </vt:variant>
      <vt:variant>
        <vt:lpwstr>_Toc379967264</vt:lpwstr>
      </vt:variant>
      <vt:variant>
        <vt:i4>1572926</vt:i4>
      </vt:variant>
      <vt:variant>
        <vt:i4>20</vt:i4>
      </vt:variant>
      <vt:variant>
        <vt:i4>0</vt:i4>
      </vt:variant>
      <vt:variant>
        <vt:i4>5</vt:i4>
      </vt:variant>
      <vt:variant>
        <vt:lpwstr/>
      </vt:variant>
      <vt:variant>
        <vt:lpwstr>_Toc379967263</vt:lpwstr>
      </vt:variant>
      <vt:variant>
        <vt:i4>1572926</vt:i4>
      </vt:variant>
      <vt:variant>
        <vt:i4>14</vt:i4>
      </vt:variant>
      <vt:variant>
        <vt:i4>0</vt:i4>
      </vt:variant>
      <vt:variant>
        <vt:i4>5</vt:i4>
      </vt:variant>
      <vt:variant>
        <vt:lpwstr/>
      </vt:variant>
      <vt:variant>
        <vt:lpwstr>_Toc379967262</vt:lpwstr>
      </vt:variant>
      <vt:variant>
        <vt:i4>1572926</vt:i4>
      </vt:variant>
      <vt:variant>
        <vt:i4>8</vt:i4>
      </vt:variant>
      <vt:variant>
        <vt:i4>0</vt:i4>
      </vt:variant>
      <vt:variant>
        <vt:i4>5</vt:i4>
      </vt:variant>
      <vt:variant>
        <vt:lpwstr/>
      </vt:variant>
      <vt:variant>
        <vt:lpwstr>_Toc379967261</vt:lpwstr>
      </vt:variant>
      <vt:variant>
        <vt:i4>1572926</vt:i4>
      </vt:variant>
      <vt:variant>
        <vt:i4>2</vt:i4>
      </vt:variant>
      <vt:variant>
        <vt:i4>0</vt:i4>
      </vt:variant>
      <vt:variant>
        <vt:i4>5</vt:i4>
      </vt:variant>
      <vt:variant>
        <vt:lpwstr/>
      </vt:variant>
      <vt:variant>
        <vt:lpwstr>_Toc379967260</vt:lpwstr>
      </vt:variant>
      <vt:variant>
        <vt:i4>5898315</vt:i4>
      </vt:variant>
      <vt:variant>
        <vt:i4>0</vt:i4>
      </vt:variant>
      <vt:variant>
        <vt:i4>0</vt:i4>
      </vt:variant>
      <vt:variant>
        <vt:i4>5</vt:i4>
      </vt:variant>
      <vt:variant>
        <vt:lpwstr>https://statswales.wales.gov.uk/Catalogue /Census/2011/UsualResidentPopulation-by-FiveYearAgeBand-Gender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Equality Monitoring Report 2017 - 2018</dc:title>
  <dc:creator>Greaves, Tim</dc:creator>
  <cp:lastModifiedBy>Tim Greaves</cp:lastModifiedBy>
  <cp:revision>2</cp:revision>
  <cp:lastPrinted>2019-02-04T10:20:00Z</cp:lastPrinted>
  <dcterms:created xsi:type="dcterms:W3CDTF">2019-03-28T10:45:00Z</dcterms:created>
  <dcterms:modified xsi:type="dcterms:W3CDTF">2019-03-28T11:09:11Z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f53f95ac-b07f-4cdd-a7d7-173c85e27802</vt:lpwstr>
  </property>
</Properties>
</file>