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DE3" w:rsidP="009E5DE3" w:rsidRDefault="009E5DE3" w14:paraId="20220FE9" w14:textId="77777777">
      <w:pPr>
        <w:jc w:val="center"/>
        <w:rPr>
          <w:b/>
        </w:rPr>
      </w:pPr>
      <w:r w:rsidRPr="007F786D">
        <w:rPr>
          <w:b/>
        </w:rPr>
        <w:t>THE VALE OF GLAMORGAN COUNCIL</w:t>
      </w:r>
    </w:p>
    <w:p w:rsidRPr="007F786D" w:rsidR="009E5DE3" w:rsidP="009E5DE3" w:rsidRDefault="009E5DE3" w14:paraId="55C915B1" w14:textId="77777777">
      <w:pPr>
        <w:jc w:val="center"/>
        <w:rPr>
          <w:b/>
        </w:rPr>
      </w:pPr>
    </w:p>
    <w:p w:rsidR="009E5DE3" w:rsidP="009E5DE3" w:rsidRDefault="009E5DE3" w14:paraId="1E51FC0C" w14:textId="77777777">
      <w:pPr>
        <w:jc w:val="center"/>
        <w:rPr>
          <w:b/>
        </w:rPr>
      </w:pPr>
      <w:r w:rsidRPr="007F786D">
        <w:rPr>
          <w:b/>
        </w:rPr>
        <w:t xml:space="preserve">SECTION </w:t>
      </w:r>
      <w:r>
        <w:rPr>
          <w:b/>
        </w:rPr>
        <w:t>123 (2</w:t>
      </w:r>
      <w:proofErr w:type="gramStart"/>
      <w:r>
        <w:rPr>
          <w:b/>
        </w:rPr>
        <w:t>A)</w:t>
      </w:r>
      <w:r w:rsidR="00FB2832">
        <w:rPr>
          <w:b/>
        </w:rPr>
        <w:t xml:space="preserve">  -</w:t>
      </w:r>
      <w:proofErr w:type="gramEnd"/>
      <w:r w:rsidR="00FB2832">
        <w:rPr>
          <w:b/>
        </w:rPr>
        <w:t xml:space="preserve">  </w:t>
      </w:r>
      <w:r>
        <w:rPr>
          <w:b/>
        </w:rPr>
        <w:t>LOCAL GOVERNMENT ACT 1972 (AS AMENDED)</w:t>
      </w:r>
    </w:p>
    <w:p w:rsidR="009E5DE3" w:rsidP="009E5DE3" w:rsidRDefault="009E5DE3" w14:paraId="4A3F1C8B" w14:textId="77777777">
      <w:pPr>
        <w:jc w:val="center"/>
        <w:rPr>
          <w:b/>
        </w:rPr>
      </w:pPr>
    </w:p>
    <w:p w:rsidR="009E5DE3" w:rsidP="009E5DE3" w:rsidRDefault="009E5DE3" w14:paraId="7236E592" w14:textId="77777777">
      <w:pPr>
        <w:jc w:val="center"/>
        <w:rPr>
          <w:b/>
        </w:rPr>
      </w:pPr>
      <w:r>
        <w:rPr>
          <w:b/>
        </w:rPr>
        <w:t>NOTICE OF DISPOSAL OF OPEN SPACE</w:t>
      </w:r>
    </w:p>
    <w:p w:rsidRPr="007F786D" w:rsidR="009E5DE3" w:rsidP="009E5DE3" w:rsidRDefault="009E5DE3" w14:paraId="3F121384" w14:textId="77777777">
      <w:pPr>
        <w:jc w:val="center"/>
        <w:rPr>
          <w:b/>
        </w:rPr>
      </w:pPr>
    </w:p>
    <w:p w:rsidR="009E5DE3" w:rsidP="009E5DE3" w:rsidRDefault="00A95EBC" w14:paraId="338383FF" w14:textId="1DEAD14C">
      <w:pPr>
        <w:jc w:val="center"/>
        <w:rPr>
          <w:b/>
        </w:rPr>
      </w:pPr>
      <w:r w:rsidRPr="000C6EF9">
        <w:rPr>
          <w:b/>
        </w:rPr>
        <w:t>SEEL PARK,</w:t>
      </w:r>
      <w:r w:rsidRPr="000C6EF9" w:rsidR="00ED241A">
        <w:rPr>
          <w:b/>
        </w:rPr>
        <w:t xml:space="preserve"> HIGHFIELD CLOSE,</w:t>
      </w:r>
      <w:r w:rsidRPr="000C6EF9">
        <w:rPr>
          <w:b/>
        </w:rPr>
        <w:t xml:space="preserve"> DINAS POWYS, VALE OF GLAMORGAN, SOUTH WALES</w:t>
      </w:r>
    </w:p>
    <w:p w:rsidRPr="007F786D" w:rsidR="00262C09" w:rsidP="009E5DE3" w:rsidRDefault="00262C09" w14:paraId="3C016DE7" w14:textId="77777777">
      <w:pPr>
        <w:jc w:val="center"/>
        <w:rPr>
          <w:b/>
        </w:rPr>
      </w:pPr>
    </w:p>
    <w:p w:rsidRPr="007F786D" w:rsidR="009E5DE3" w:rsidP="009E5DE3" w:rsidRDefault="009E5DE3" w14:paraId="576BADB2" w14:textId="77777777">
      <w:pPr>
        <w:rPr>
          <w:b/>
        </w:rPr>
      </w:pPr>
    </w:p>
    <w:p w:rsidR="009E5DE3" w:rsidP="009E5DE3" w:rsidRDefault="009E5DE3" w14:paraId="23174A56" w14:textId="66CC29D4">
      <w:r>
        <w:t xml:space="preserve">NOTICE is hereby given that the Vale of Glamorgan Council </w:t>
      </w:r>
      <w:r w:rsidR="00A97535">
        <w:t xml:space="preserve">intends </w:t>
      </w:r>
      <w:r>
        <w:t>to dispose</w:t>
      </w:r>
      <w:r w:rsidR="0022218A">
        <w:t xml:space="preserve"> of</w:t>
      </w:r>
      <w:r w:rsidR="0035403E">
        <w:t>,</w:t>
      </w:r>
      <w:r>
        <w:t xml:space="preserve"> </w:t>
      </w:r>
      <w:r w:rsidR="00232B4E">
        <w:t>by way of lease of land</w:t>
      </w:r>
      <w:r w:rsidRPr="00232B4E" w:rsidR="0035403E">
        <w:t xml:space="preserve"> </w:t>
      </w:r>
      <w:r w:rsidR="0035403E">
        <w:t xml:space="preserve">to Dinas Powys Community Council, Seel Park, Highfield </w:t>
      </w:r>
      <w:r w:rsidRPr="000C6EF9" w:rsidR="0035403E">
        <w:t>Close, Dinas Powys, Vale of Glamorgan</w:t>
      </w:r>
      <w:r w:rsidRPr="000C6EF9" w:rsidR="00232B4E">
        <w:t xml:space="preserve"> having an area of approximately </w:t>
      </w:r>
      <w:r w:rsidRPr="000C6EF9" w:rsidR="00AF1876">
        <w:t>17500</w:t>
      </w:r>
      <w:r w:rsidRPr="000C6EF9" w:rsidR="009607B7">
        <w:t xml:space="preserve">    square metres and which currently consists of public open space</w:t>
      </w:r>
      <w:r w:rsidRPr="000C6EF9" w:rsidR="0035403E">
        <w:t xml:space="preserve"> for use as a public park.</w:t>
      </w:r>
      <w:r w:rsidR="00232B4E">
        <w:t xml:space="preserve"> </w:t>
      </w:r>
      <w:r w:rsidR="0035403E">
        <w:t xml:space="preserve"> </w:t>
      </w:r>
    </w:p>
    <w:p w:rsidR="0035403E" w:rsidP="009E5DE3" w:rsidRDefault="0035403E" w14:paraId="7B2572ED" w14:textId="77777777"/>
    <w:p w:rsidR="009E5DE3" w:rsidP="009E5DE3" w:rsidRDefault="002707BF" w14:paraId="4F8B8FB8" w14:textId="3A7B4E41">
      <w:r>
        <w:t>A plan</w:t>
      </w:r>
      <w:r w:rsidR="009E5DE3">
        <w:t xml:space="preserve"> identifying the land </w:t>
      </w:r>
      <w:r w:rsidRPr="00A97535" w:rsidR="00A97535">
        <w:t xml:space="preserve">may be examined on the Council’s website at </w:t>
      </w:r>
      <w:proofErr w:type="gramStart"/>
      <w:r w:rsidRPr="00A97535" w:rsidR="00A97535">
        <w:t>www.valeofglamorgan.gov.uk/en/our_council/legal_notices</w:t>
      </w:r>
      <w:proofErr w:type="gramEnd"/>
    </w:p>
    <w:p w:rsidR="009E5DE3" w:rsidP="009E5DE3" w:rsidRDefault="009E5DE3" w14:paraId="381574D0" w14:textId="77777777"/>
    <w:p w:rsidR="009E5DE3" w:rsidP="009E5DE3" w:rsidRDefault="009E5DE3" w14:paraId="2A2F29C7" w14:textId="0405C207">
      <w:r>
        <w:t xml:space="preserve">Objections to the intended disposal must be made in writing, stating the grounds for </w:t>
      </w:r>
      <w:r w:rsidR="00C63A03">
        <w:t xml:space="preserve">such </w:t>
      </w:r>
      <w:r>
        <w:t>objections, and addressed to</w:t>
      </w:r>
      <w:r w:rsidRPr="005431AE" w:rsidR="005431AE">
        <w:rPr>
          <w:rFonts w:eastAsia="Times New Roman" w:cs="Arial"/>
          <w:sz w:val="22"/>
          <w:lang w:eastAsia="en-GB"/>
        </w:rPr>
        <w:t xml:space="preserve"> </w:t>
      </w:r>
      <w:r w:rsidRPr="000C6EF9" w:rsidR="005431AE">
        <w:t>Estates Department, Vale of Glamorgan Council, Civic Offices, Holton Road, Barry, CF63 4RU or by email to strategicpropertyonevale@valeofglamorgan.gov.uk</w:t>
      </w:r>
      <w:r w:rsidRPr="000C6EF9" w:rsidR="008D6E1F">
        <w:t xml:space="preserve"> </w:t>
      </w:r>
      <w:r w:rsidRPr="000C6EF9">
        <w:t>by no later than</w:t>
      </w:r>
      <w:r w:rsidRPr="000C6EF9" w:rsidR="00541B4D">
        <w:t xml:space="preserve"> 5pm on</w:t>
      </w:r>
      <w:r w:rsidRPr="000C6EF9" w:rsidR="00EF5A0D">
        <w:t xml:space="preserve"> </w:t>
      </w:r>
      <w:r w:rsidR="006955E0">
        <w:t>10</w:t>
      </w:r>
      <w:r w:rsidRPr="006955E0" w:rsidR="006955E0">
        <w:rPr>
          <w:vertAlign w:val="superscript"/>
        </w:rPr>
        <w:t>th</w:t>
      </w:r>
      <w:r w:rsidR="006955E0">
        <w:t xml:space="preserve"> March </w:t>
      </w:r>
      <w:r w:rsidRPr="000C6EF9" w:rsidR="008D6E1F">
        <w:t>20</w:t>
      </w:r>
      <w:r w:rsidRPr="000C6EF9" w:rsidR="00EF5A0D">
        <w:t>2</w:t>
      </w:r>
      <w:r w:rsidRPr="000C6EF9" w:rsidR="00A95EBC">
        <w:t>4</w:t>
      </w:r>
      <w:r w:rsidRPr="000C6EF9" w:rsidR="008D6E1F">
        <w:t>.</w:t>
      </w:r>
      <w:r w:rsidR="008D6E1F">
        <w:t xml:space="preserve"> </w:t>
      </w:r>
      <w:r w:rsidR="002707BF">
        <w:t xml:space="preserve">              </w:t>
      </w:r>
    </w:p>
    <w:p w:rsidR="009E5DE3" w:rsidP="009E5DE3" w:rsidRDefault="009E5DE3" w14:paraId="6E628571" w14:textId="77777777"/>
    <w:p w:rsidR="009E5DE3" w:rsidP="005431AE" w:rsidRDefault="009E5DE3" w14:paraId="290EB901" w14:textId="2F5D5CA3">
      <w:r>
        <w:t>Dated this</w:t>
      </w:r>
      <w:r w:rsidR="006955E0">
        <w:t xml:space="preserve"> 5th</w:t>
      </w:r>
      <w:r>
        <w:t xml:space="preserve"> day of </w:t>
      </w:r>
      <w:r w:rsidR="006955E0">
        <w:t xml:space="preserve">February </w:t>
      </w:r>
      <w:r w:rsidR="002707BF">
        <w:t>20</w:t>
      </w:r>
      <w:r w:rsidR="00EF5A0D">
        <w:t>2</w:t>
      </w:r>
      <w:r w:rsidR="00A95EBC">
        <w:t>4</w:t>
      </w:r>
    </w:p>
    <w:p w:rsidR="002707BF" w:rsidP="009E5DE3" w:rsidRDefault="002707BF" w14:paraId="34DC32A8" w14:textId="77777777">
      <w:pPr>
        <w:ind w:left="720" w:firstLine="720"/>
      </w:pPr>
    </w:p>
    <w:p w:rsidR="002707BF" w:rsidP="009E5DE3" w:rsidRDefault="002707BF" w14:paraId="7E9021F5" w14:textId="77777777">
      <w:pPr>
        <w:ind w:left="720" w:firstLine="720"/>
      </w:pPr>
    </w:p>
    <w:p w:rsidR="005431AE" w:rsidP="005431AE" w:rsidRDefault="009E5DE3" w14:paraId="0E345EA4" w14:textId="77777777">
      <w:r>
        <w:t>D. Marles</w:t>
      </w:r>
    </w:p>
    <w:p w:rsidR="005431AE" w:rsidP="005431AE" w:rsidRDefault="005431AE" w14:paraId="214BBF40" w14:textId="08C87B71">
      <w:r>
        <w:t xml:space="preserve">Monitoring Officer/ </w:t>
      </w:r>
      <w:r w:rsidR="009E5DE3">
        <w:t xml:space="preserve">Head of Legal </w:t>
      </w:r>
      <w:r w:rsidR="002707BF">
        <w:t xml:space="preserve">and Democratic </w:t>
      </w:r>
      <w:r w:rsidR="009E5DE3">
        <w:t>Services</w:t>
      </w:r>
    </w:p>
    <w:p w:rsidR="00FC30FC" w:rsidP="00FB2832" w:rsidRDefault="00FC30FC" w14:paraId="5BEF53B8" w14:textId="6AA6B3EE">
      <w:pPr>
        <w:spacing w:line="360" w:lineRule="auto"/>
      </w:pPr>
    </w:p>
    <w:sectPr w:rsidR="00FC30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D4660"/>
    <w:multiLevelType w:val="hybridMultilevel"/>
    <w:tmpl w:val="ECAE59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DE3"/>
    <w:rsid w:val="000C6EF9"/>
    <w:rsid w:val="0022218A"/>
    <w:rsid w:val="00232B4E"/>
    <w:rsid w:val="00262C09"/>
    <w:rsid w:val="002707BF"/>
    <w:rsid w:val="0035403E"/>
    <w:rsid w:val="00394CAB"/>
    <w:rsid w:val="00483548"/>
    <w:rsid w:val="00541B4D"/>
    <w:rsid w:val="005431AE"/>
    <w:rsid w:val="006955E0"/>
    <w:rsid w:val="00755F0D"/>
    <w:rsid w:val="008D6E1F"/>
    <w:rsid w:val="00921BB1"/>
    <w:rsid w:val="009607B7"/>
    <w:rsid w:val="009E5DE3"/>
    <w:rsid w:val="00A93E41"/>
    <w:rsid w:val="00A95EBC"/>
    <w:rsid w:val="00A97535"/>
    <w:rsid w:val="00AF1876"/>
    <w:rsid w:val="00C42486"/>
    <w:rsid w:val="00C63A03"/>
    <w:rsid w:val="00CA43DE"/>
    <w:rsid w:val="00ED241A"/>
    <w:rsid w:val="00EF5A0D"/>
    <w:rsid w:val="00F50928"/>
    <w:rsid w:val="00FB2832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CC7C"/>
  <w15:docId w15:val="{61DD2B5B-1303-420E-8212-65B4D402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E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3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5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53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241A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Open Space Notice  -  Seel Park Final English Notice 5 2 23</dc:title>
  <dc:subject>
  </dc:subject>
  <dc:creator>Lane, Karan</dc:creator>
  <cp:keywords>
  </cp:keywords>
  <dc:description>
  </dc:description>
  <cp:lastModifiedBy>Mark Griffiths</cp:lastModifiedBy>
  <cp:revision>2</cp:revision>
  <dcterms:created xsi:type="dcterms:W3CDTF">2024-02-05T16:32:00Z</dcterms:created>
  <dcterms:modified xsi:type="dcterms:W3CDTF">2024-02-07T12:27:51Z</dcterms:modified>
</cp:coreProperties>
</file>