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771" w:rsidP="00C74285" w:rsidRDefault="00582771" w14:paraId="56093363" w14:textId="77777777">
      <w:pPr>
        <w:jc w:val="both"/>
        <w:rPr>
          <w:rFonts w:ascii="Arial" w:hAnsi="Arial"/>
          <w:b/>
          <w:sz w:val="24"/>
        </w:rPr>
      </w:pPr>
      <w:bookmarkStart w:name="_GoBack" w:id="0"/>
      <w:bookmarkEnd w:id="0"/>
    </w:p>
    <w:p w:rsidR="00582771" w:rsidP="00DE693F" w:rsidRDefault="001F51FE" w14:paraId="3A052E7D" w14:textId="77777777">
      <w:pPr>
        <w:jc w:val="center"/>
        <w:rPr>
          <w:rFonts w:ascii="Arial" w:hAnsi="Arial"/>
          <w:b/>
          <w:sz w:val="24"/>
        </w:rPr>
      </w:pPr>
      <w:r>
        <w:rPr>
          <w:noProof/>
          <w:lang w:eastAsia="en-GB"/>
        </w:rPr>
        <w:drawing>
          <wp:inline distT="0" distB="0" distL="0" distR="0" wp14:anchorId="6671E9F2" wp14:editId="3B28DA48">
            <wp:extent cx="1549579"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01831" name="Vale (CYMK 53mm)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5470" cy="1415059"/>
                    </a:xfrm>
                    <a:prstGeom prst="rect">
                      <a:avLst/>
                    </a:prstGeom>
                  </pic:spPr>
                </pic:pic>
              </a:graphicData>
            </a:graphic>
          </wp:inline>
        </w:drawing>
      </w:r>
    </w:p>
    <w:p w:rsidR="00582771" w:rsidP="00C74285" w:rsidRDefault="00582771" w14:paraId="73D53CDC" w14:textId="77777777">
      <w:pPr>
        <w:jc w:val="both"/>
        <w:rPr>
          <w:rFonts w:ascii="Arial" w:hAnsi="Arial"/>
          <w:b/>
          <w:sz w:val="24"/>
        </w:rPr>
      </w:pPr>
    </w:p>
    <w:p w:rsidR="00582771" w:rsidP="00C74285" w:rsidRDefault="00582771" w14:paraId="568CC0C0" w14:textId="77777777">
      <w:pPr>
        <w:jc w:val="both"/>
        <w:rPr>
          <w:rFonts w:ascii="Arial" w:hAnsi="Arial"/>
          <w:b/>
          <w:sz w:val="24"/>
        </w:rPr>
      </w:pPr>
    </w:p>
    <w:p w:rsidR="00582771" w:rsidP="00C74285" w:rsidRDefault="001F51FE" w14:paraId="70CB7744" w14:textId="77777777">
      <w:pPr>
        <w:jc w:val="both"/>
        <w:rPr>
          <w:rFonts w:ascii="Arial" w:hAnsi="Arial"/>
          <w:b/>
          <w:sz w:val="24"/>
        </w:rPr>
      </w:pPr>
      <w:r w:rsidRPr="00885340">
        <w:rPr>
          <w:rFonts w:ascii="Gill Sans MT Condensed" w:hAnsi="Gill Sans MT Condensed" w:eastAsiaTheme="minorHAnsi" w:cstheme="minorBidi"/>
          <w:b/>
          <w:noProof/>
          <w:color w:val="0070C0"/>
          <w:sz w:val="72"/>
          <w:szCs w:val="22"/>
          <w:lang w:eastAsia="en-GB"/>
        </w:rPr>
        <mc:AlternateContent>
          <mc:Choice Requires="wps">
            <w:drawing>
              <wp:anchor distT="0" distB="0" distL="114300" distR="114300" simplePos="0" relativeHeight="251661312" behindDoc="0" locked="0" layoutInCell="1" allowOverlap="1" wp14:editId="35FAD514" wp14:anchorId="294ACF2E">
                <wp:simplePos x="0" y="0"/>
                <wp:positionH relativeFrom="margin">
                  <wp:posOffset>205696</wp:posOffset>
                </wp:positionH>
                <wp:positionV relativeFrom="paragraph">
                  <wp:posOffset>22225</wp:posOffset>
                </wp:positionV>
                <wp:extent cx="5257800" cy="2002155"/>
                <wp:effectExtent l="0" t="0" r="0" b="0"/>
                <wp:wrapNone/>
                <wp:docPr id="6" name="Text Box 6"/>
                <wp:cNvGraphicFramePr/>
                <a:graphic xmlns:a="http://schemas.openxmlformats.org/drawingml/2006/main">
                  <a:graphicData uri="http://schemas.microsoft.com/office/word/2010/wordprocessingShape">
                    <wps:wsp>
                      <wps:cNvSpPr txBox="1"/>
                      <wps:spPr>
                        <a:xfrm>
                          <a:off x="0" y="0"/>
                          <a:ext cx="5257800" cy="2002155"/>
                        </a:xfrm>
                        <a:prstGeom prst="rect">
                          <a:avLst/>
                        </a:prstGeom>
                        <a:solidFill>
                          <a:srgbClr val="0070C0"/>
                        </a:solidFill>
                        <a:ln w="6350">
                          <a:noFill/>
                        </a:ln>
                        <a:effectLst/>
                      </wps:spPr>
                      <wps:txbx>
                        <w:txbxContent>
                          <w:p w:rsidR="006B6872" w:rsidP="00582771" w:rsidRDefault="006B6872" w14:paraId="063F7A16" w14:textId="359DD944">
                            <w:pPr>
                              <w:jc w:val="center"/>
                              <w:rPr>
                                <w:rFonts w:ascii="Gill Sans MT" w:hAnsi="Gill Sans MT"/>
                                <w:color w:val="FFFFFF" w:themeColor="background1"/>
                                <w:sz w:val="72"/>
                                <w:szCs w:val="72"/>
                              </w:rPr>
                            </w:pPr>
                            <w:r>
                              <w:rPr>
                                <w:rFonts w:ascii="Gill Sans MT" w:hAnsi="Gill Sans MT" w:eastAsia="Gill Sans MT"/>
                                <w:color w:val="FFFFFF"/>
                                <w:sz w:val="40"/>
                                <w:szCs w:val="40"/>
                                <w:lang w:val="cy-GB"/>
                              </w:rPr>
                              <w:t>CYNGOR BRO MORGANNWG</w:t>
                            </w:r>
                            <w:r>
                              <w:rPr>
                                <w:rFonts w:ascii="Gill Sans MT" w:hAnsi="Gill Sans MT" w:eastAsia="Gill Sans MT"/>
                                <w:color w:val="FFFFFF"/>
                                <w:sz w:val="72"/>
                                <w:szCs w:val="72"/>
                                <w:lang w:val="cy-GB"/>
                              </w:rPr>
                              <w:br/>
                            </w:r>
                          </w:p>
                          <w:p w:rsidRPr="00032D4B" w:rsidR="006B6872" w:rsidP="00582771" w:rsidRDefault="006B6872" w14:paraId="4C3B4F5F" w14:textId="77777777">
                            <w:pPr>
                              <w:jc w:val="center"/>
                              <w:rPr>
                                <w:rFonts w:ascii="Gill Sans MT" w:hAnsi="Gill Sans MT"/>
                                <w:color w:val="FFFFFF" w:themeColor="background1"/>
                              </w:rPr>
                            </w:pPr>
                            <w:r>
                              <w:rPr>
                                <w:rFonts w:ascii="Gill Sans MT" w:hAnsi="Gill Sans MT" w:eastAsia="Gill Sans MT"/>
                                <w:color w:val="FFFFFF"/>
                                <w:sz w:val="72"/>
                                <w:szCs w:val="72"/>
                                <w:lang w:val="cy-GB"/>
                              </w:rPr>
                              <w:t>Strategaeth Hygyrchedd 2021-24</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94ACF2E">
                <v:stroke joinstyle="miter"/>
                <v:path gradientshapeok="t" o:connecttype="rect"/>
              </v:shapetype>
              <v:shape id="Text Box 6" style="position:absolute;left:0;text-align:left;margin-left:16.2pt;margin-top:1.75pt;width:414pt;height:15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0070c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">
                <v:textbox>
                  <w:txbxContent>
                    <w:p w:rsidR="006B6872" w:rsidP="00582771" w:rsidRDefault="006B6872" w14:paraId="063F7A16" w14:textId="359DD944">
                      <w:pPr>
                        <w:jc w:val="center"/>
                        <w:rPr>
                          <w:rFonts w:ascii="Gill Sans MT" w:hAnsi="Gill Sans MT"/>
                          <w:color w:val="FFFFFF" w:themeColor="background1"/>
                          <w:sz w:val="72"/>
                          <w:szCs w:val="72"/>
                        </w:rPr>
                      </w:pPr>
                      <w:r>
                        <w:rPr>
                          <w:rFonts w:ascii="Gill Sans MT" w:hAnsi="Gill Sans MT" w:eastAsia="Gill Sans MT"/>
                          <w:color w:val="FFFFFF"/>
                          <w:sz w:val="40"/>
                          <w:szCs w:val="40"/>
                          <w:lang w:val="cy-GB"/>
                        </w:rPr>
                        <w:t>CYNGOR BRO MORGANNWG</w:t>
                      </w:r>
                      <w:r>
                        <w:rPr>
                          <w:rFonts w:ascii="Gill Sans MT" w:hAnsi="Gill Sans MT" w:eastAsia="Gill Sans MT"/>
                          <w:color w:val="FFFFFF"/>
                          <w:sz w:val="72"/>
                          <w:szCs w:val="72"/>
                          <w:lang w:val="cy-GB"/>
                        </w:rPr>
                        <w:br/>
                      </w:r>
                    </w:p>
                    <w:p w:rsidRPr="00032D4B" w:rsidR="006B6872" w:rsidP="00582771" w:rsidRDefault="006B6872" w14:paraId="4C3B4F5F" w14:textId="77777777">
                      <w:pPr>
                        <w:jc w:val="center"/>
                        <w:rPr>
                          <w:rFonts w:ascii="Gill Sans MT" w:hAnsi="Gill Sans MT"/>
                          <w:color w:val="FFFFFF" w:themeColor="background1"/>
                        </w:rPr>
                      </w:pPr>
                      <w:r>
                        <w:rPr>
                          <w:rFonts w:ascii="Gill Sans MT" w:hAnsi="Gill Sans MT" w:eastAsia="Gill Sans MT"/>
                          <w:color w:val="FFFFFF"/>
                          <w:sz w:val="72"/>
                          <w:szCs w:val="72"/>
                          <w:lang w:val="cy-GB"/>
                        </w:rPr>
                        <w:t>Strategaeth Hygyrchedd 2021-24</w:t>
                      </w:r>
                    </w:p>
                  </w:txbxContent>
                </v:textbox>
                <w10:wrap anchorx="margin"/>
              </v:shape>
            </w:pict>
          </mc:Fallback>
        </mc:AlternateContent>
      </w:r>
    </w:p>
    <w:p w:rsidR="00582771" w:rsidP="00C74285" w:rsidRDefault="00582771" w14:paraId="48AB4CA9" w14:textId="77777777">
      <w:pPr>
        <w:jc w:val="both"/>
        <w:rPr>
          <w:rFonts w:ascii="Arial" w:hAnsi="Arial"/>
          <w:b/>
          <w:sz w:val="24"/>
        </w:rPr>
      </w:pPr>
    </w:p>
    <w:p w:rsidR="00582771" w:rsidP="00C74285" w:rsidRDefault="00582771" w14:paraId="6EA8CB08" w14:textId="77777777">
      <w:pPr>
        <w:jc w:val="both"/>
        <w:rPr>
          <w:rFonts w:ascii="Arial" w:hAnsi="Arial"/>
          <w:b/>
          <w:sz w:val="24"/>
        </w:rPr>
      </w:pPr>
    </w:p>
    <w:p w:rsidR="00582771" w:rsidP="00C74285" w:rsidRDefault="00582771" w14:paraId="5C81D15D" w14:textId="77777777">
      <w:pPr>
        <w:jc w:val="both"/>
        <w:rPr>
          <w:rFonts w:ascii="Arial" w:hAnsi="Arial"/>
          <w:b/>
          <w:sz w:val="24"/>
        </w:rPr>
      </w:pPr>
    </w:p>
    <w:p w:rsidR="00582771" w:rsidP="00C74285" w:rsidRDefault="00582771" w14:paraId="7B49C681" w14:textId="77777777">
      <w:pPr>
        <w:jc w:val="both"/>
        <w:rPr>
          <w:rFonts w:ascii="Arial" w:hAnsi="Arial"/>
          <w:b/>
          <w:sz w:val="24"/>
        </w:rPr>
      </w:pPr>
    </w:p>
    <w:p w:rsidR="00582771" w:rsidP="00C74285" w:rsidRDefault="00582771" w14:paraId="58514E61" w14:textId="77777777">
      <w:pPr>
        <w:jc w:val="both"/>
        <w:rPr>
          <w:rFonts w:ascii="Arial" w:hAnsi="Arial"/>
          <w:b/>
          <w:sz w:val="24"/>
        </w:rPr>
      </w:pPr>
    </w:p>
    <w:p w:rsidR="00582771" w:rsidP="00C74285" w:rsidRDefault="00582771" w14:paraId="4238C178" w14:textId="77777777">
      <w:pPr>
        <w:jc w:val="both"/>
        <w:rPr>
          <w:rFonts w:ascii="Arial" w:hAnsi="Arial"/>
          <w:b/>
          <w:sz w:val="24"/>
        </w:rPr>
      </w:pPr>
    </w:p>
    <w:p w:rsidR="00582771" w:rsidP="00C74285" w:rsidRDefault="00582771" w14:paraId="1662F775" w14:textId="77777777">
      <w:pPr>
        <w:jc w:val="both"/>
        <w:rPr>
          <w:rFonts w:ascii="Arial" w:hAnsi="Arial"/>
          <w:b/>
          <w:sz w:val="24"/>
        </w:rPr>
      </w:pPr>
    </w:p>
    <w:p w:rsidR="00582771" w:rsidP="00C74285" w:rsidRDefault="00582771" w14:paraId="6DBBF554" w14:textId="77777777">
      <w:pPr>
        <w:jc w:val="both"/>
        <w:rPr>
          <w:rFonts w:ascii="Arial" w:hAnsi="Arial"/>
          <w:b/>
          <w:sz w:val="24"/>
        </w:rPr>
      </w:pPr>
    </w:p>
    <w:p w:rsidR="00582771" w:rsidP="00C74285" w:rsidRDefault="00582771" w14:paraId="5EBF8FB3" w14:textId="77777777">
      <w:pPr>
        <w:jc w:val="both"/>
        <w:rPr>
          <w:rFonts w:ascii="Arial" w:hAnsi="Arial"/>
          <w:b/>
          <w:sz w:val="24"/>
        </w:rPr>
      </w:pPr>
    </w:p>
    <w:p w:rsidR="00582771" w:rsidP="00C74285" w:rsidRDefault="00582771" w14:paraId="75F8AD5A" w14:textId="77777777">
      <w:pPr>
        <w:jc w:val="both"/>
        <w:rPr>
          <w:rFonts w:ascii="Arial" w:hAnsi="Arial"/>
          <w:b/>
          <w:sz w:val="24"/>
        </w:rPr>
      </w:pPr>
    </w:p>
    <w:p w:rsidR="00582771" w:rsidP="00C74285" w:rsidRDefault="00582771" w14:paraId="601F420A" w14:textId="77777777">
      <w:pPr>
        <w:jc w:val="both"/>
        <w:rPr>
          <w:rFonts w:ascii="Arial" w:hAnsi="Arial"/>
          <w:b/>
          <w:sz w:val="24"/>
        </w:rPr>
      </w:pPr>
    </w:p>
    <w:p w:rsidR="00582771" w:rsidP="00C74285" w:rsidRDefault="001F51FE" w14:paraId="2A356CA6" w14:textId="77777777">
      <w:pPr>
        <w:jc w:val="both"/>
        <w:rPr>
          <w:rFonts w:ascii="Arial" w:hAnsi="Arial"/>
          <w:b/>
          <w:sz w:val="24"/>
        </w:rPr>
      </w:pPr>
      <w:r w:rsidRPr="00885340">
        <w:rPr>
          <w:rFonts w:ascii="Gill Sans MT Condensed" w:hAnsi="Gill Sans MT Condensed" w:eastAsiaTheme="minorHAnsi" w:cstheme="minorBidi"/>
          <w:b/>
          <w:noProof/>
          <w:color w:val="0070C0"/>
          <w:sz w:val="72"/>
          <w:szCs w:val="22"/>
          <w:lang w:eastAsia="en-GB"/>
        </w:rPr>
        <mc:AlternateContent>
          <mc:Choice Requires="wps">
            <w:drawing>
              <wp:anchor distT="0" distB="0" distL="114300" distR="114300" simplePos="0" relativeHeight="251659264" behindDoc="0" locked="0" layoutInCell="1" allowOverlap="1" wp14:editId="44DF1F21" wp14:anchorId="72CD3109">
                <wp:simplePos x="0" y="0"/>
                <wp:positionH relativeFrom="margin">
                  <wp:align>center</wp:align>
                </wp:positionH>
                <wp:positionV relativeFrom="paragraph">
                  <wp:posOffset>100965</wp:posOffset>
                </wp:positionV>
                <wp:extent cx="5257800" cy="400050"/>
                <wp:effectExtent l="0" t="0" r="0" b="0"/>
                <wp:wrapNone/>
                <wp:docPr id="7" name="Text Box 7"/>
                <wp:cNvGraphicFramePr/>
                <a:graphic xmlns:a="http://schemas.openxmlformats.org/drawingml/2006/main">
                  <a:graphicData uri="http://schemas.microsoft.com/office/word/2010/wordprocessingShape">
                    <wps:wsp>
                      <wps:cNvSpPr txBox="1"/>
                      <wps:spPr>
                        <a:xfrm>
                          <a:off x="0" y="0"/>
                          <a:ext cx="5257800" cy="400050"/>
                        </a:xfrm>
                        <a:prstGeom prst="rect">
                          <a:avLst/>
                        </a:prstGeom>
                        <a:solidFill>
                          <a:srgbClr val="00B0F0"/>
                        </a:solidFill>
                        <a:ln w="6350">
                          <a:noFill/>
                        </a:ln>
                        <a:effectLst/>
                      </wps:spPr>
                      <wps:txbx>
                        <w:txbxContent>
                          <w:p w:rsidRPr="00DE4557" w:rsidR="006B6872" w:rsidP="00582771" w:rsidRDefault="006B6872" w14:paraId="0C618728" w14:textId="77777777">
                            <w:pPr>
                              <w:jc w:val="center"/>
                              <w:rPr>
                                <w:rFonts w:ascii="Gill Sans MT" w:hAnsi="Gill Sans MT"/>
                                <w:color w:val="FFFFFF" w:themeColor="background1"/>
                                <w:sz w:val="36"/>
                                <w:szCs w:val="36"/>
                              </w:rPr>
                            </w:pPr>
                            <w:r>
                              <w:rPr>
                                <w:rFonts w:ascii="Gill Sans MT" w:hAnsi="Gill Sans MT" w:eastAsia="Gill Sans MT"/>
                                <w:color w:val="FFFFFF"/>
                                <w:sz w:val="36"/>
                                <w:szCs w:val="36"/>
                                <w:lang w:val="cy-GB"/>
                              </w:rPr>
                              <w:t>Cyfarwyddiaeth Dysgu a Sgiliau</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left:0;text-align:left;margin-left:0;margin-top:7.95pt;width:414pt;height:31.5pt;z-index:251659264;visibility:visible;mso-wrap-style:square;mso-wrap-distance-left:9pt;mso-wrap-distance-top:0;mso-wrap-distance-right:9pt;mso-wrap-distance-bottom:0;mso-position-horizontal:center;mso-position-horizontal-relative:margin;mso-position-vertical:absolute;mso-position-vertical-relative:text;v-text-anchor:top" o:spid="_x0000_s1027" fillcolor="#00b0f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" w14:anchorId="72CD3109">
                <v:textbox>
                  <w:txbxContent>
                    <w:p w:rsidRPr="00DE4557" w:rsidR="006B6872" w:rsidP="00582771" w:rsidRDefault="006B6872" w14:paraId="0C618728" w14:textId="77777777">
                      <w:pPr>
                        <w:jc w:val="center"/>
                        <w:rPr>
                          <w:rFonts w:ascii="Gill Sans MT" w:hAnsi="Gill Sans MT"/>
                          <w:color w:val="FFFFFF" w:themeColor="background1"/>
                          <w:sz w:val="36"/>
                          <w:szCs w:val="36"/>
                        </w:rPr>
                      </w:pPr>
                      <w:r>
                        <w:rPr>
                          <w:rFonts w:ascii="Gill Sans MT" w:hAnsi="Gill Sans MT" w:eastAsia="Gill Sans MT"/>
                          <w:color w:val="FFFFFF"/>
                          <w:sz w:val="36"/>
                          <w:szCs w:val="36"/>
                          <w:lang w:val="cy-GB"/>
                        </w:rPr>
                        <w:t>Cyfarwyddiaeth Dysgu a Sgiliau</w:t>
                      </w:r>
                    </w:p>
                  </w:txbxContent>
                </v:textbox>
                <w10:wrap anchorx="margin"/>
              </v:shape>
            </w:pict>
          </mc:Fallback>
        </mc:AlternateContent>
      </w:r>
    </w:p>
    <w:p w:rsidR="00582771" w:rsidP="00C74285" w:rsidRDefault="00582771" w14:paraId="5E95EF2D" w14:textId="77777777">
      <w:pPr>
        <w:jc w:val="both"/>
        <w:rPr>
          <w:rFonts w:ascii="Arial" w:hAnsi="Arial"/>
          <w:b/>
          <w:sz w:val="24"/>
        </w:rPr>
      </w:pPr>
    </w:p>
    <w:p w:rsidR="00582771" w:rsidP="00C74285" w:rsidRDefault="00582771" w14:paraId="39056724" w14:textId="77777777">
      <w:pPr>
        <w:jc w:val="both"/>
        <w:rPr>
          <w:rFonts w:ascii="Arial" w:hAnsi="Arial"/>
          <w:b/>
          <w:sz w:val="24"/>
        </w:rPr>
      </w:pPr>
    </w:p>
    <w:p w:rsidR="00582771" w:rsidP="00C74285" w:rsidRDefault="00582771" w14:paraId="1F52A918" w14:textId="77777777">
      <w:pPr>
        <w:jc w:val="both"/>
        <w:rPr>
          <w:rFonts w:ascii="Arial" w:hAnsi="Arial"/>
          <w:sz w:val="24"/>
        </w:rPr>
      </w:pPr>
    </w:p>
    <w:p w:rsidR="00582771" w:rsidP="00C74285" w:rsidRDefault="00582771" w14:paraId="412DCF77" w14:textId="77777777">
      <w:pPr>
        <w:jc w:val="both"/>
        <w:rPr>
          <w:rFonts w:ascii="Arial" w:hAnsi="Arial"/>
          <w:sz w:val="24"/>
        </w:rPr>
      </w:pPr>
    </w:p>
    <w:p w:rsidR="00582771" w:rsidP="00DE693F" w:rsidRDefault="001F51FE" w14:paraId="157CE897" w14:textId="77777777">
      <w:pPr>
        <w:jc w:val="center"/>
        <w:rPr>
          <w:rFonts w:ascii="Arial" w:hAnsi="Arial"/>
          <w:sz w:val="24"/>
        </w:rPr>
      </w:pPr>
      <w:r>
        <w:rPr>
          <w:rFonts w:ascii="Gill Sans MT Condensed" w:hAnsi="Gill Sans MT Condensed"/>
          <w:b/>
          <w:noProof/>
          <w:sz w:val="72"/>
          <w:lang w:eastAsia="en-GB"/>
        </w:rPr>
        <w:drawing>
          <wp:inline distT="0" distB="0" distL="0" distR="0" wp14:anchorId="3EBA0E61" wp14:editId="02C66D78">
            <wp:extent cx="4514850" cy="24980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94990" name="16 Penarth Learning 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32945" cy="2508076"/>
                    </a:xfrm>
                    <a:prstGeom prst="rect">
                      <a:avLst/>
                    </a:prstGeom>
                  </pic:spPr>
                </pic:pic>
              </a:graphicData>
            </a:graphic>
          </wp:inline>
        </w:drawing>
      </w:r>
    </w:p>
    <w:p w:rsidR="00582771" w:rsidP="00C74285" w:rsidRDefault="001F51FE" w14:paraId="73F3B2F5" w14:textId="77777777">
      <w:pPr>
        <w:jc w:val="both"/>
        <w:rPr>
          <w:rFonts w:ascii="Arial" w:hAnsi="Arial"/>
          <w:sz w:val="24"/>
        </w:rPr>
      </w:pPr>
      <w:r>
        <w:rPr>
          <w:rFonts w:ascii="Arial" w:hAnsi="Arial"/>
          <w:sz w:val="24"/>
        </w:rPr>
        <w:t xml:space="preserve">      </w:t>
      </w:r>
    </w:p>
    <w:p w:rsidR="00582771" w:rsidP="00C74285" w:rsidRDefault="00582771" w14:paraId="6725537E" w14:textId="77777777">
      <w:pPr>
        <w:jc w:val="both"/>
        <w:rPr>
          <w:rFonts w:ascii="Arial" w:hAnsi="Arial"/>
          <w:sz w:val="24"/>
        </w:rPr>
      </w:pPr>
    </w:p>
    <w:p w:rsidR="00582771" w:rsidP="00C74285" w:rsidRDefault="001F51FE" w14:paraId="1E00F798" w14:textId="77777777">
      <w:pPr>
        <w:pStyle w:val="Default"/>
        <w:jc w:val="both"/>
        <w:rPr>
          <w:rFonts w:ascii="Arial" w:hAnsi="Arial"/>
        </w:rPr>
      </w:pPr>
      <w:r>
        <w:rPr>
          <w:rFonts w:ascii="Arial" w:hAnsi="Arial"/>
        </w:rPr>
        <w:t xml:space="preserve">                 </w:t>
      </w:r>
    </w:p>
    <w:p w:rsidRPr="00FF7740" w:rsidR="00FF7740" w:rsidP="00C74285" w:rsidRDefault="001F51FE" w14:paraId="26274E7F" w14:textId="77777777">
      <w:pPr>
        <w:spacing w:after="200" w:line="276" w:lineRule="auto"/>
        <w:jc w:val="both"/>
        <w:rPr>
          <w:rFonts w:ascii="Arial" w:hAnsi="Arial"/>
        </w:rPr>
      </w:pPr>
      <w:r>
        <w:rPr>
          <w:rFonts w:ascii="Arial" w:hAnsi="Arial" w:eastAsia="Arial"/>
          <w:lang w:val="cy-GB"/>
        </w:rPr>
        <w:t>Gellir darparu’r ddogfen hon mewn Braille.</w:t>
      </w:r>
    </w:p>
    <w:p w:rsidRPr="00FF7740" w:rsidR="00FF7740" w:rsidP="00C74285" w:rsidRDefault="001F51FE" w14:paraId="4CFB3487" w14:textId="77777777">
      <w:pPr>
        <w:spacing w:after="200" w:line="276" w:lineRule="auto"/>
        <w:jc w:val="both"/>
        <w:rPr>
          <w:rFonts w:ascii="Arial" w:hAnsi="Arial"/>
        </w:rPr>
      </w:pPr>
      <w:r>
        <w:rPr>
          <w:rFonts w:ascii="Arial" w:hAnsi="Arial" w:eastAsia="Arial"/>
          <w:lang w:val="cy-GB"/>
        </w:rPr>
        <w:t>Gellir darparu gwybodaeth mewn ieithoedd cymunedol eraill hefyd os oes angen.</w:t>
      </w:r>
    </w:p>
    <w:p w:rsidR="00582771" w:rsidP="00C74285" w:rsidRDefault="001F51FE" w14:paraId="5C1B0971" w14:textId="77777777">
      <w:pPr>
        <w:spacing w:after="200" w:line="276" w:lineRule="auto"/>
        <w:jc w:val="both"/>
        <w:rPr>
          <w:rFonts w:ascii="Arial" w:hAnsi="Arial" w:cs="Calibri" w:eastAsiaTheme="minorHAnsi"/>
          <w:color w:val="000000"/>
          <w:sz w:val="24"/>
          <w:szCs w:val="24"/>
        </w:rPr>
      </w:pPr>
      <w:r>
        <w:rPr>
          <w:rFonts w:ascii="Arial" w:hAnsi="Arial" w:eastAsia="Arial"/>
          <w:lang w:val="cy-GB"/>
        </w:rPr>
        <w:t>Cysylltwch â ni ar 01446 709727 er mwyn trefnu hyn.</w:t>
      </w:r>
      <w:r>
        <w:rPr>
          <w:rFonts w:ascii="Arial" w:hAnsi="Arial" w:eastAsia="Arial"/>
          <w:lang w:val="cy-GB"/>
        </w:rPr>
        <w:br w:type="page"/>
      </w:r>
    </w:p>
    <w:p w:rsidR="00DE693F" w:rsidP="00C74285" w:rsidRDefault="00DE693F" w14:paraId="14460B32" w14:textId="77777777">
      <w:pPr>
        <w:pStyle w:val="Default"/>
        <w:jc w:val="both"/>
        <w:rPr>
          <w:rFonts w:ascii="Arial" w:hAnsi="Arial" w:cs="Arial"/>
          <w:b/>
          <w:bCs/>
        </w:rPr>
      </w:pPr>
    </w:p>
    <w:sdt>
      <w:sdtPr>
        <w:rPr>
          <w:rFonts w:ascii="Times New Roman" w:hAnsi="Times New Roman" w:eastAsia="Times New Roman" w:cs="Times New Roman"/>
          <w:color w:val="auto"/>
          <w:sz w:val="20"/>
          <w:szCs w:val="20"/>
          <w:lang w:val="en-GB"/>
        </w:rPr>
        <w:id w:val="-822431952"/>
        <w:docPartObj>
          <w:docPartGallery w:val="Table of Contents"/>
          <w:docPartUnique/>
        </w:docPartObj>
      </w:sdtPr>
      <w:sdtEndPr>
        <w:rPr>
          <w:b/>
          <w:bCs/>
          <w:noProof/>
          <w:sz w:val="28"/>
          <w:szCs w:val="28"/>
        </w:rPr>
      </w:sdtEndPr>
      <w:sdtContent>
        <w:p w:rsidRPr="00DE693F" w:rsidR="00DE693F" w:rsidRDefault="001F51FE" w14:paraId="5E283A27" w14:textId="77777777">
          <w:pPr>
            <w:pStyle w:val="TOCHeading"/>
            <w:rPr>
              <w:b/>
              <w:sz w:val="40"/>
              <w:szCs w:val="40"/>
            </w:rPr>
          </w:pPr>
          <w:r w:rsidRPr="00DE693F">
            <w:rPr>
              <w:b/>
              <w:sz w:val="40"/>
              <w:szCs w:val="40"/>
            </w:rPr>
            <w:t>Contents</w:t>
          </w:r>
        </w:p>
        <w:p w:rsidRPr="00DE693F" w:rsidR="00DE693F" w:rsidP="00DE693F" w:rsidRDefault="00DE693F" w14:paraId="484BE4D3" w14:textId="77777777">
          <w:pPr>
            <w:rPr>
              <w:lang w:val="en-US"/>
            </w:rPr>
          </w:pPr>
        </w:p>
        <w:p w:rsidRPr="004B594A" w:rsidR="004B594A" w:rsidRDefault="001F51FE" w14:paraId="229659C1" w14:textId="77777777">
          <w:pPr>
            <w:pStyle w:val="TOC1"/>
            <w:rPr>
              <w:rFonts w:ascii="Arial" w:hAnsi="Arial" w:cs="Arial" w:eastAsiaTheme="minorEastAsia"/>
              <w:noProof/>
              <w:sz w:val="28"/>
              <w:szCs w:val="28"/>
              <w:lang w:eastAsia="en-GB"/>
            </w:rPr>
          </w:pPr>
          <w:r w:rsidRPr="00DE693F">
            <w:rPr>
              <w:b/>
              <w:bCs/>
              <w:noProof/>
            </w:rPr>
            <w:fldChar w:fldCharType="begin"/>
          </w:r>
          <w:r w:rsidRPr="00DE693F">
            <w:rPr>
              <w:b/>
              <w:bCs/>
              <w:noProof/>
            </w:rPr>
            <w:instrText xml:space="preserve"> TOC \o "1-3" \h \z \u </w:instrText>
          </w:r>
          <w:r w:rsidRPr="00DE693F">
            <w:rPr>
              <w:b/>
              <w:bCs/>
              <w:noProof/>
            </w:rPr>
            <w:fldChar w:fldCharType="separate"/>
          </w:r>
          <w:hyperlink w:history="1" w:anchor="_Toc54867024">
            <w:r w:rsidRPr="004B594A" w:rsidR="004B594A">
              <w:rPr>
                <w:rStyle w:val="Hyperlink"/>
                <w:rFonts w:ascii="Arial" w:hAnsi="Arial" w:eastAsia="Arial" w:cs="Arial"/>
                <w:b/>
                <w:bCs/>
                <w:noProof/>
                <w:sz w:val="28"/>
                <w:szCs w:val="28"/>
                <w:lang w:val="cy-GB"/>
              </w:rPr>
              <w:t>1.</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Cyflwyniad</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_Toc54867024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3</w:t>
            </w:r>
            <w:r w:rsidRPr="004B594A" w:rsidR="004B594A">
              <w:rPr>
                <w:rFonts w:ascii="Arial" w:hAnsi="Arial" w:cs="Arial"/>
                <w:noProof/>
                <w:webHidden/>
                <w:sz w:val="28"/>
                <w:szCs w:val="28"/>
              </w:rPr>
              <w:fldChar w:fldCharType="end"/>
            </w:r>
          </w:hyperlink>
        </w:p>
        <w:p w:rsidRPr="004B594A" w:rsidR="004B594A" w:rsidRDefault="004448BE" w14:paraId="7CFE188D" w14:textId="77777777">
          <w:pPr>
            <w:pStyle w:val="TOC1"/>
            <w:rPr>
              <w:rFonts w:ascii="Arial" w:hAnsi="Arial" w:cs="Arial" w:eastAsiaTheme="minorEastAsia"/>
              <w:noProof/>
              <w:sz w:val="28"/>
              <w:szCs w:val="28"/>
              <w:lang w:eastAsia="en-GB"/>
            </w:rPr>
          </w:pPr>
          <w:hyperlink w:history="1" w:anchor="_Toc54867025">
            <w:r w:rsidRPr="004B594A" w:rsidR="004B594A">
              <w:rPr>
                <w:rStyle w:val="Hyperlink"/>
                <w:rFonts w:ascii="Arial" w:hAnsi="Arial" w:eastAsia="Arial" w:cs="Arial"/>
                <w:b/>
                <w:bCs/>
                <w:noProof/>
                <w:sz w:val="28"/>
                <w:szCs w:val="28"/>
                <w:lang w:val="cy-GB"/>
              </w:rPr>
              <w:t>2.</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Y Strategaeth</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_Toc54867025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4</w:t>
            </w:r>
            <w:r w:rsidRPr="004B594A" w:rsidR="004B594A">
              <w:rPr>
                <w:rFonts w:ascii="Arial" w:hAnsi="Arial" w:cs="Arial"/>
                <w:noProof/>
                <w:webHidden/>
                <w:sz w:val="28"/>
                <w:szCs w:val="28"/>
              </w:rPr>
              <w:fldChar w:fldCharType="end"/>
            </w:r>
          </w:hyperlink>
        </w:p>
        <w:p w:rsidRPr="004B594A" w:rsidR="004B594A" w:rsidRDefault="004448BE" w14:paraId="3B00D874" w14:textId="77777777">
          <w:pPr>
            <w:pStyle w:val="TOC1"/>
            <w:rPr>
              <w:rFonts w:ascii="Arial" w:hAnsi="Arial" w:cs="Arial" w:eastAsiaTheme="minorEastAsia"/>
              <w:noProof/>
              <w:sz w:val="28"/>
              <w:szCs w:val="28"/>
              <w:lang w:eastAsia="en-GB"/>
            </w:rPr>
          </w:pPr>
          <w:hyperlink w:history="1" w:anchor="_Toc54867026">
            <w:r w:rsidRPr="004B594A" w:rsidR="004B594A">
              <w:rPr>
                <w:rStyle w:val="Hyperlink"/>
                <w:rFonts w:ascii="Arial" w:hAnsi="Arial" w:eastAsia="Arial" w:cs="Arial"/>
                <w:b/>
                <w:bCs/>
                <w:noProof/>
                <w:sz w:val="28"/>
                <w:szCs w:val="28"/>
                <w:lang w:val="cy-GB"/>
              </w:rPr>
              <w:t>3.</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Diffiniadau</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_Toc54867026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7</w:t>
            </w:r>
            <w:r w:rsidRPr="004B594A" w:rsidR="004B594A">
              <w:rPr>
                <w:rFonts w:ascii="Arial" w:hAnsi="Arial" w:cs="Arial"/>
                <w:noProof/>
                <w:webHidden/>
                <w:sz w:val="28"/>
                <w:szCs w:val="28"/>
              </w:rPr>
              <w:fldChar w:fldCharType="end"/>
            </w:r>
          </w:hyperlink>
        </w:p>
        <w:p w:rsidRPr="004B594A" w:rsidR="004B594A" w:rsidRDefault="004448BE" w14:paraId="2A7C9E1A" w14:textId="77777777">
          <w:pPr>
            <w:pStyle w:val="TOC1"/>
            <w:rPr>
              <w:rFonts w:ascii="Arial" w:hAnsi="Arial" w:cs="Arial" w:eastAsiaTheme="minorEastAsia"/>
              <w:noProof/>
              <w:sz w:val="28"/>
              <w:szCs w:val="28"/>
              <w:lang w:eastAsia="en-GB"/>
            </w:rPr>
          </w:pPr>
          <w:hyperlink w:history="1" w:anchor="_Toc54867027">
            <w:r w:rsidRPr="004B594A" w:rsidR="004B594A">
              <w:rPr>
                <w:rStyle w:val="Hyperlink"/>
                <w:rFonts w:ascii="Arial" w:hAnsi="Arial" w:eastAsia="Arial" w:cs="Arial"/>
                <w:b/>
                <w:bCs/>
                <w:noProof/>
                <w:sz w:val="28"/>
                <w:szCs w:val="28"/>
                <w:lang w:val="cy-GB"/>
              </w:rPr>
              <w:t>4.</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Cyd-destun Lleol</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_Toc54867027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7</w:t>
            </w:r>
            <w:r w:rsidRPr="004B594A" w:rsidR="004B594A">
              <w:rPr>
                <w:rFonts w:ascii="Arial" w:hAnsi="Arial" w:cs="Arial"/>
                <w:noProof/>
                <w:webHidden/>
                <w:sz w:val="28"/>
                <w:szCs w:val="28"/>
              </w:rPr>
              <w:fldChar w:fldCharType="end"/>
            </w:r>
          </w:hyperlink>
        </w:p>
        <w:p w:rsidRPr="004B594A" w:rsidR="004B594A" w:rsidRDefault="004448BE" w14:paraId="09CA1B9F" w14:textId="77777777">
          <w:pPr>
            <w:pStyle w:val="TOC1"/>
            <w:rPr>
              <w:rFonts w:ascii="Arial" w:hAnsi="Arial" w:cs="Arial" w:eastAsiaTheme="minorEastAsia"/>
              <w:noProof/>
              <w:sz w:val="28"/>
              <w:szCs w:val="28"/>
              <w:lang w:eastAsia="en-GB"/>
            </w:rPr>
          </w:pPr>
          <w:hyperlink w:history="1" w:anchor="_Toc54867028">
            <w:r w:rsidRPr="004B594A" w:rsidR="004B594A">
              <w:rPr>
                <w:rStyle w:val="Hyperlink"/>
                <w:rFonts w:ascii="Arial" w:hAnsi="Arial" w:eastAsia="Arial" w:cs="Arial"/>
                <w:b/>
                <w:bCs/>
                <w:noProof/>
                <w:sz w:val="28"/>
                <w:szCs w:val="28"/>
                <w:lang w:val="cy-GB"/>
              </w:rPr>
              <w:t>5.</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Cyd-destun Cyfreithiol</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_Toc54867028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8</w:t>
            </w:r>
            <w:r w:rsidRPr="004B594A" w:rsidR="004B594A">
              <w:rPr>
                <w:rFonts w:ascii="Arial" w:hAnsi="Arial" w:cs="Arial"/>
                <w:noProof/>
                <w:webHidden/>
                <w:sz w:val="28"/>
                <w:szCs w:val="28"/>
              </w:rPr>
              <w:fldChar w:fldCharType="end"/>
            </w:r>
          </w:hyperlink>
        </w:p>
        <w:p w:rsidRPr="004B594A" w:rsidR="004B594A" w:rsidRDefault="004448BE" w14:paraId="299263E0" w14:textId="77777777">
          <w:pPr>
            <w:pStyle w:val="TOC1"/>
            <w:rPr>
              <w:rFonts w:ascii="Arial" w:hAnsi="Arial" w:cs="Arial" w:eastAsiaTheme="minorEastAsia"/>
              <w:noProof/>
              <w:sz w:val="28"/>
              <w:szCs w:val="28"/>
              <w:lang w:eastAsia="en-GB"/>
            </w:rPr>
          </w:pPr>
          <w:hyperlink w:history="1" w:anchor="_Toc54867029">
            <w:r w:rsidRPr="004B594A" w:rsidR="004B594A">
              <w:rPr>
                <w:rStyle w:val="Hyperlink"/>
                <w:rFonts w:ascii="Arial" w:hAnsi="Arial" w:eastAsia="Arial" w:cs="Arial"/>
                <w:b/>
                <w:bCs/>
                <w:noProof/>
                <w:sz w:val="28"/>
                <w:szCs w:val="28"/>
                <w:lang w:val="cy-GB"/>
              </w:rPr>
              <w:t>6.</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Mynediad at y Cwricwlwm</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_Toc54867029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11</w:t>
            </w:r>
            <w:r w:rsidRPr="004B594A" w:rsidR="004B594A">
              <w:rPr>
                <w:rFonts w:ascii="Arial" w:hAnsi="Arial" w:cs="Arial"/>
                <w:noProof/>
                <w:webHidden/>
                <w:sz w:val="28"/>
                <w:szCs w:val="28"/>
              </w:rPr>
              <w:fldChar w:fldCharType="end"/>
            </w:r>
          </w:hyperlink>
        </w:p>
        <w:p w:rsidRPr="004B594A" w:rsidR="004B594A" w:rsidRDefault="004448BE" w14:paraId="700E5C4B" w14:textId="77777777">
          <w:pPr>
            <w:pStyle w:val="TOC1"/>
            <w:rPr>
              <w:rFonts w:ascii="Arial" w:hAnsi="Arial" w:cs="Arial" w:eastAsiaTheme="minorEastAsia"/>
              <w:noProof/>
              <w:sz w:val="28"/>
              <w:szCs w:val="28"/>
              <w:lang w:eastAsia="en-GB"/>
            </w:rPr>
          </w:pPr>
          <w:hyperlink w:history="1" w:anchor="_Toc54867030">
            <w:r w:rsidRPr="004B594A" w:rsidR="004B594A">
              <w:rPr>
                <w:rStyle w:val="Hyperlink"/>
                <w:rFonts w:ascii="Arial" w:hAnsi="Arial" w:eastAsia="Arial" w:cs="Arial"/>
                <w:b/>
                <w:bCs/>
                <w:noProof/>
                <w:sz w:val="28"/>
                <w:szCs w:val="28"/>
                <w:lang w:val="cy-GB"/>
              </w:rPr>
              <w:t>7.</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Gwasanaethau’r Cyngor</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_Toc54867030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11</w:t>
            </w:r>
            <w:r w:rsidRPr="004B594A" w:rsidR="004B594A">
              <w:rPr>
                <w:rFonts w:ascii="Arial" w:hAnsi="Arial" w:cs="Arial"/>
                <w:noProof/>
                <w:webHidden/>
                <w:sz w:val="28"/>
                <w:szCs w:val="28"/>
              </w:rPr>
              <w:fldChar w:fldCharType="end"/>
            </w:r>
          </w:hyperlink>
        </w:p>
        <w:p w:rsidRPr="004B594A" w:rsidR="004B594A" w:rsidRDefault="004448BE" w14:paraId="71F793DE" w14:textId="77777777">
          <w:pPr>
            <w:pStyle w:val="TOC1"/>
            <w:rPr>
              <w:rFonts w:ascii="Arial" w:hAnsi="Arial" w:cs="Arial" w:eastAsiaTheme="minorEastAsia"/>
              <w:noProof/>
              <w:sz w:val="28"/>
              <w:szCs w:val="28"/>
              <w:lang w:eastAsia="en-GB"/>
            </w:rPr>
          </w:pPr>
          <w:hyperlink w:history="1" w:anchor="_Toc54867031">
            <w:r w:rsidRPr="004B594A" w:rsidR="004B594A">
              <w:rPr>
                <w:rStyle w:val="Hyperlink"/>
                <w:rFonts w:ascii="Arial" w:hAnsi="Arial" w:eastAsia="Arial" w:cs="Arial"/>
                <w:b/>
                <w:bCs/>
                <w:noProof/>
                <w:sz w:val="28"/>
                <w:szCs w:val="28"/>
                <w:lang w:val="cy-GB"/>
              </w:rPr>
              <w:t>8.</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Mynediad at yr Amgylchedd Ffisegol</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_Toc54867031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14</w:t>
            </w:r>
            <w:r w:rsidRPr="004B594A" w:rsidR="004B594A">
              <w:rPr>
                <w:rFonts w:ascii="Arial" w:hAnsi="Arial" w:cs="Arial"/>
                <w:noProof/>
                <w:webHidden/>
                <w:sz w:val="28"/>
                <w:szCs w:val="28"/>
              </w:rPr>
              <w:fldChar w:fldCharType="end"/>
            </w:r>
          </w:hyperlink>
        </w:p>
        <w:p w:rsidRPr="004B594A" w:rsidR="004B594A" w:rsidRDefault="004448BE" w14:paraId="41F097C5" w14:textId="77777777">
          <w:pPr>
            <w:pStyle w:val="TOC1"/>
            <w:rPr>
              <w:rFonts w:ascii="Arial" w:hAnsi="Arial" w:cs="Arial" w:eastAsiaTheme="minorEastAsia"/>
              <w:noProof/>
              <w:sz w:val="28"/>
              <w:szCs w:val="28"/>
              <w:lang w:eastAsia="en-GB"/>
            </w:rPr>
          </w:pPr>
          <w:hyperlink w:history="1" w:anchor="_Toc54867032">
            <w:r w:rsidRPr="004B594A" w:rsidR="004B594A">
              <w:rPr>
                <w:rStyle w:val="Hyperlink"/>
                <w:rFonts w:ascii="Arial" w:hAnsi="Arial" w:eastAsia="Arial" w:cs="Arial"/>
                <w:b/>
                <w:bCs/>
                <w:noProof/>
                <w:sz w:val="28"/>
                <w:szCs w:val="28"/>
                <w:lang w:val="cy-GB"/>
              </w:rPr>
              <w:t>9.</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Hygyrchedd Teithiau Ysgol</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_Toc54867032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16</w:t>
            </w:r>
            <w:r w:rsidRPr="004B594A" w:rsidR="004B594A">
              <w:rPr>
                <w:rFonts w:ascii="Arial" w:hAnsi="Arial" w:cs="Arial"/>
                <w:noProof/>
                <w:webHidden/>
                <w:sz w:val="28"/>
                <w:szCs w:val="28"/>
              </w:rPr>
              <w:fldChar w:fldCharType="end"/>
            </w:r>
          </w:hyperlink>
        </w:p>
        <w:p w:rsidRPr="004B594A" w:rsidR="004B594A" w:rsidRDefault="004448BE" w14:paraId="45FB3E9A" w14:textId="77777777">
          <w:pPr>
            <w:pStyle w:val="TOC1"/>
            <w:rPr>
              <w:rFonts w:ascii="Arial" w:hAnsi="Arial" w:cs="Arial" w:eastAsiaTheme="minorEastAsia"/>
              <w:noProof/>
              <w:sz w:val="28"/>
              <w:szCs w:val="28"/>
              <w:lang w:eastAsia="en-GB"/>
            </w:rPr>
          </w:pPr>
          <w:hyperlink w:history="1" w:anchor="_Toc54867033">
            <w:r w:rsidRPr="004B594A" w:rsidR="004B594A">
              <w:rPr>
                <w:rStyle w:val="Hyperlink"/>
                <w:rFonts w:ascii="Arial" w:hAnsi="Arial" w:eastAsia="Arial" w:cs="Arial"/>
                <w:b/>
                <w:bCs/>
                <w:noProof/>
                <w:sz w:val="28"/>
                <w:szCs w:val="28"/>
                <w:lang w:val="cy-GB"/>
              </w:rPr>
              <w:t>10.</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Polisïau a Chynlluniau Hygyrchedd Ysgolion</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_Toc54867033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17</w:t>
            </w:r>
            <w:r w:rsidRPr="004B594A" w:rsidR="004B594A">
              <w:rPr>
                <w:rFonts w:ascii="Arial" w:hAnsi="Arial" w:cs="Arial"/>
                <w:noProof/>
                <w:webHidden/>
                <w:sz w:val="28"/>
                <w:szCs w:val="28"/>
              </w:rPr>
              <w:fldChar w:fldCharType="end"/>
            </w:r>
          </w:hyperlink>
        </w:p>
        <w:p w:rsidRPr="004B594A" w:rsidR="004B594A" w:rsidRDefault="004448BE" w14:paraId="529D7236" w14:textId="77777777">
          <w:pPr>
            <w:pStyle w:val="TOC1"/>
            <w:rPr>
              <w:rFonts w:ascii="Arial" w:hAnsi="Arial" w:cs="Arial" w:eastAsiaTheme="minorEastAsia"/>
              <w:noProof/>
              <w:sz w:val="28"/>
              <w:szCs w:val="28"/>
              <w:lang w:eastAsia="en-GB"/>
            </w:rPr>
          </w:pPr>
          <w:hyperlink w:history="1" w:anchor="_Toc54867034">
            <w:r w:rsidRPr="004B594A" w:rsidR="004B594A">
              <w:rPr>
                <w:rStyle w:val="Hyperlink"/>
                <w:rFonts w:ascii="Arial" w:hAnsi="Arial" w:eastAsia="Arial" w:cs="Arial"/>
                <w:b/>
                <w:bCs/>
                <w:noProof/>
                <w:sz w:val="28"/>
                <w:szCs w:val="28"/>
                <w:lang w:val="cy-GB"/>
              </w:rPr>
              <w:t>11.</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noProof/>
                <w:sz w:val="28"/>
                <w:szCs w:val="28"/>
                <w:lang w:val="cy-GB"/>
              </w:rPr>
              <w:t>Gwerthuso ac Adolygu</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_Toc54867034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18</w:t>
            </w:r>
            <w:r w:rsidRPr="004B594A" w:rsidR="004B594A">
              <w:rPr>
                <w:rFonts w:ascii="Arial" w:hAnsi="Arial" w:cs="Arial"/>
                <w:noProof/>
                <w:webHidden/>
                <w:sz w:val="28"/>
                <w:szCs w:val="28"/>
              </w:rPr>
              <w:fldChar w:fldCharType="end"/>
            </w:r>
          </w:hyperlink>
        </w:p>
        <w:p w:rsidR="004B594A" w:rsidRDefault="004448BE" w14:paraId="7D335A67" w14:textId="77777777">
          <w:pPr>
            <w:pStyle w:val="TOC1"/>
            <w:rPr>
              <w:rFonts w:asciiTheme="minorHAnsi" w:hAnsiTheme="minorHAnsi" w:eastAsiaTheme="minorEastAsia" w:cstheme="minorBidi"/>
              <w:noProof/>
              <w:sz w:val="22"/>
              <w:szCs w:val="22"/>
              <w:lang w:eastAsia="en-GB"/>
            </w:rPr>
          </w:pPr>
          <w:hyperlink w:history="1" w:anchor="_Toc54867035">
            <w:r w:rsidRPr="004B594A" w:rsidR="004B594A">
              <w:rPr>
                <w:rStyle w:val="Hyperlink"/>
                <w:rFonts w:ascii="Arial" w:hAnsi="Arial" w:eastAsia="Arial" w:cs="Arial"/>
                <w:b/>
                <w:bCs/>
                <w:iCs/>
                <w:noProof/>
                <w:sz w:val="28"/>
                <w:szCs w:val="28"/>
                <w:lang w:val="cy-GB"/>
              </w:rPr>
              <w:t>12.</w:t>
            </w:r>
            <w:r w:rsidRPr="004B594A" w:rsidR="004B594A">
              <w:rPr>
                <w:rFonts w:ascii="Arial" w:hAnsi="Arial" w:cs="Arial" w:eastAsiaTheme="minorEastAsia"/>
                <w:noProof/>
                <w:sz w:val="28"/>
                <w:szCs w:val="28"/>
                <w:lang w:eastAsia="en-GB"/>
              </w:rPr>
              <w:tab/>
            </w:r>
            <w:r w:rsidRPr="004B594A" w:rsidR="004B594A">
              <w:rPr>
                <w:rStyle w:val="Hyperlink"/>
                <w:rFonts w:ascii="Arial" w:hAnsi="Arial" w:eastAsia="Arial" w:cs="Arial"/>
                <w:b/>
                <w:bCs/>
                <w:iCs/>
                <w:noProof/>
                <w:sz w:val="28"/>
                <w:szCs w:val="28"/>
                <w:lang w:val="cy-GB"/>
              </w:rPr>
              <w:t>Ffurflen Ymateb i Ymgynghoriad</w:t>
            </w:r>
            <w:r w:rsidRPr="004B594A" w:rsidR="004B594A">
              <w:rPr>
                <w:rFonts w:ascii="Arial" w:hAnsi="Arial" w:cs="Arial"/>
                <w:noProof/>
                <w:webHidden/>
                <w:sz w:val="28"/>
                <w:szCs w:val="28"/>
              </w:rPr>
              <w:tab/>
            </w:r>
            <w:r w:rsidRPr="004B594A" w:rsidR="004B594A">
              <w:rPr>
                <w:rFonts w:ascii="Arial" w:hAnsi="Arial" w:cs="Arial"/>
                <w:noProof/>
                <w:webHidden/>
                <w:sz w:val="28"/>
                <w:szCs w:val="28"/>
              </w:rPr>
              <w:fldChar w:fldCharType="begin"/>
            </w:r>
            <w:r w:rsidRPr="004B594A" w:rsidR="004B594A">
              <w:rPr>
                <w:rFonts w:ascii="Arial" w:hAnsi="Arial" w:cs="Arial"/>
                <w:noProof/>
                <w:webHidden/>
                <w:sz w:val="28"/>
                <w:szCs w:val="28"/>
              </w:rPr>
              <w:instrText xml:space="preserve"> PAGEREF _Toc54867035 \h </w:instrText>
            </w:r>
            <w:r w:rsidRPr="004B594A" w:rsidR="004B594A">
              <w:rPr>
                <w:rFonts w:ascii="Arial" w:hAnsi="Arial" w:cs="Arial"/>
                <w:noProof/>
                <w:webHidden/>
                <w:sz w:val="28"/>
                <w:szCs w:val="28"/>
              </w:rPr>
            </w:r>
            <w:r w:rsidRPr="004B594A" w:rsidR="004B594A">
              <w:rPr>
                <w:rFonts w:ascii="Arial" w:hAnsi="Arial" w:cs="Arial"/>
                <w:noProof/>
                <w:webHidden/>
                <w:sz w:val="28"/>
                <w:szCs w:val="28"/>
              </w:rPr>
              <w:fldChar w:fldCharType="separate"/>
            </w:r>
            <w:r w:rsidRPr="004B594A" w:rsidR="004B594A">
              <w:rPr>
                <w:rFonts w:ascii="Arial" w:hAnsi="Arial" w:cs="Arial"/>
                <w:noProof/>
                <w:webHidden/>
                <w:sz w:val="28"/>
                <w:szCs w:val="28"/>
              </w:rPr>
              <w:t>22</w:t>
            </w:r>
            <w:r w:rsidRPr="004B594A" w:rsidR="004B594A">
              <w:rPr>
                <w:rFonts w:ascii="Arial" w:hAnsi="Arial" w:cs="Arial"/>
                <w:noProof/>
                <w:webHidden/>
                <w:sz w:val="28"/>
                <w:szCs w:val="28"/>
              </w:rPr>
              <w:fldChar w:fldCharType="end"/>
            </w:r>
          </w:hyperlink>
        </w:p>
        <w:p w:rsidRPr="00DE693F" w:rsidR="00DE693F" w:rsidP="00DE693F" w:rsidRDefault="001F51FE" w14:paraId="36202AFD" w14:textId="77777777">
          <w:pPr>
            <w:spacing w:before="240" w:after="240"/>
            <w:rPr>
              <w:sz w:val="28"/>
              <w:szCs w:val="28"/>
            </w:rPr>
          </w:pPr>
          <w:r w:rsidRPr="00DE693F">
            <w:rPr>
              <w:b/>
              <w:bCs/>
              <w:noProof/>
              <w:sz w:val="28"/>
              <w:szCs w:val="28"/>
            </w:rPr>
            <w:fldChar w:fldCharType="end"/>
          </w:r>
        </w:p>
      </w:sdtContent>
    </w:sdt>
    <w:p w:rsidRPr="005524B8" w:rsidR="00DE693F" w:rsidP="00C74285" w:rsidRDefault="00DE693F" w14:paraId="0B1DF245" w14:textId="77777777">
      <w:pPr>
        <w:pStyle w:val="Default"/>
        <w:jc w:val="both"/>
        <w:rPr>
          <w:rFonts w:ascii="Arial" w:hAnsi="Arial" w:cs="Arial"/>
          <w:b/>
          <w:bCs/>
        </w:rPr>
      </w:pPr>
    </w:p>
    <w:p w:rsidRPr="005524B8" w:rsidR="001F5F0E" w:rsidP="00C74285" w:rsidRDefault="001F5F0E" w14:paraId="16E40A0D" w14:textId="77777777">
      <w:pPr>
        <w:pStyle w:val="Default"/>
        <w:ind w:left="720"/>
        <w:jc w:val="both"/>
        <w:rPr>
          <w:rFonts w:ascii="Arial" w:hAnsi="Arial" w:cs="Arial"/>
          <w:b/>
          <w:bCs/>
        </w:rPr>
      </w:pPr>
    </w:p>
    <w:p w:rsidRPr="005524B8" w:rsidR="00FF7740" w:rsidP="00C74285" w:rsidRDefault="001F51FE" w14:paraId="4562450D" w14:textId="77777777">
      <w:pPr>
        <w:pStyle w:val="Default"/>
        <w:ind w:left="720"/>
        <w:jc w:val="both"/>
        <w:rPr>
          <w:rFonts w:ascii="Arial" w:hAnsi="Arial" w:cs="Arial"/>
          <w:b/>
          <w:bCs/>
        </w:rPr>
      </w:pPr>
      <w:r w:rsidRPr="005524B8">
        <w:rPr>
          <w:rFonts w:ascii="Arial" w:hAnsi="Arial" w:cs="Arial"/>
          <w:b/>
          <w:bCs/>
        </w:rPr>
        <w:br w:type="page"/>
      </w:r>
    </w:p>
    <w:p w:rsidRPr="00DE693F" w:rsidR="0090572A" w:rsidP="00DE693F" w:rsidRDefault="001F51FE" w14:paraId="65FFE3A1" w14:textId="77777777">
      <w:pPr>
        <w:pStyle w:val="Default"/>
        <w:rPr>
          <w:rFonts w:ascii="Arial" w:hAnsi="Arial" w:cs="Arial"/>
          <w:sz w:val="28"/>
          <w:szCs w:val="28"/>
        </w:rPr>
      </w:pPr>
      <w:r>
        <w:rPr>
          <w:rFonts w:ascii="Arial" w:hAnsi="Arial" w:eastAsia="Arial" w:cs="Arial"/>
          <w:b/>
          <w:bCs/>
          <w:sz w:val="28"/>
          <w:szCs w:val="28"/>
          <w:lang w:val="cy-GB"/>
        </w:rPr>
        <w:lastRenderedPageBreak/>
        <w:t>Strategaeth Hygyrchedd Bro Morgannwg 2021-24 (Hygyrchedd i Ddisgyblion Anabl)</w:t>
      </w:r>
    </w:p>
    <w:p w:rsidRPr="00DE693F" w:rsidR="00CD2C48" w:rsidP="00E070A6" w:rsidRDefault="001F51FE" w14:paraId="24CC8483" w14:textId="77777777">
      <w:pPr>
        <w:pStyle w:val="Heading1"/>
        <w:rPr>
          <w:rFonts w:ascii="Arial" w:hAnsi="Arial" w:cs="Arial"/>
          <w:b/>
          <w:sz w:val="28"/>
          <w:szCs w:val="28"/>
        </w:rPr>
      </w:pPr>
      <w:bookmarkStart w:name="_Toc54867024" w:id="1"/>
      <w:r>
        <w:rPr>
          <w:rFonts w:ascii="Arial" w:hAnsi="Arial" w:eastAsia="Arial" w:cs="Arial"/>
          <w:b/>
          <w:bCs/>
          <w:color w:val="365F91"/>
          <w:sz w:val="28"/>
          <w:szCs w:val="28"/>
          <w:lang w:val="cy-GB"/>
        </w:rPr>
        <w:t>1.</w:t>
      </w:r>
      <w:r>
        <w:rPr>
          <w:rFonts w:ascii="Arial" w:hAnsi="Arial" w:eastAsia="Arial" w:cs="Arial"/>
          <w:b/>
          <w:bCs/>
          <w:color w:val="365F91"/>
          <w:sz w:val="28"/>
          <w:szCs w:val="28"/>
          <w:lang w:val="cy-GB"/>
        </w:rPr>
        <w:tab/>
        <w:t>Cyflwyniad</w:t>
      </w:r>
      <w:bookmarkEnd w:id="1"/>
      <w:r>
        <w:rPr>
          <w:rFonts w:ascii="Arial" w:hAnsi="Arial" w:eastAsia="Arial" w:cs="Arial"/>
          <w:b/>
          <w:bCs/>
          <w:color w:val="365F91"/>
          <w:sz w:val="28"/>
          <w:szCs w:val="28"/>
          <w:lang w:val="cy-GB"/>
        </w:rPr>
        <w:t xml:space="preserve"> </w:t>
      </w:r>
    </w:p>
    <w:p w:rsidRPr="005524B8" w:rsidR="00CD2C48" w:rsidP="00C74285" w:rsidRDefault="00CD2C48" w14:paraId="55045414" w14:textId="77777777">
      <w:pPr>
        <w:pStyle w:val="Default"/>
        <w:ind w:left="720"/>
        <w:jc w:val="both"/>
        <w:rPr>
          <w:rFonts w:ascii="Arial" w:hAnsi="Arial" w:cs="Arial"/>
        </w:rPr>
      </w:pPr>
    </w:p>
    <w:p w:rsidR="00CD2C48" w:rsidP="00C74285" w:rsidRDefault="001F51FE" w14:paraId="221A6FD7" w14:textId="77777777">
      <w:pPr>
        <w:pStyle w:val="Default"/>
        <w:jc w:val="both"/>
        <w:rPr>
          <w:rFonts w:ascii="Arial" w:hAnsi="Arial" w:cs="Arial"/>
        </w:rPr>
      </w:pPr>
      <w:r>
        <w:rPr>
          <w:rFonts w:ascii="Arial" w:hAnsi="Arial" w:eastAsia="Arial" w:cs="Arial"/>
          <w:lang w:val="cy-GB"/>
        </w:rPr>
        <w:t xml:space="preserve">Mae Cyngor Bro Morgannwg wedi ymrwymo i sicrhau bod pob disgybl yn ei ysgolion a gynhelir a'i leoliadau addysgol yn cael pob cyfle i gyflawni'r canlyniadau gorau posibl. Er mwyn cyflawni'r uchelgais hwn, mae'n hanfodol ein bod yn sicrhau bod ysgolion yn parhau i fod yn gynaliadwy, yn adlewyrchu anghenion ein cymunedau lleol, a bod ganddynt yr amgylcheddau dysgu gorau posibl. </w:t>
      </w:r>
    </w:p>
    <w:p w:rsidR="000D7D71" w:rsidP="00C74285" w:rsidRDefault="000D7D71" w14:paraId="6B414626" w14:textId="77777777">
      <w:pPr>
        <w:pStyle w:val="Default"/>
        <w:jc w:val="both"/>
        <w:rPr>
          <w:rFonts w:ascii="Arial" w:hAnsi="Arial" w:cs="Arial"/>
        </w:rPr>
      </w:pPr>
    </w:p>
    <w:p w:rsidRPr="005524B8" w:rsidR="00CD2C48" w:rsidP="00C74285" w:rsidRDefault="001F51FE" w14:paraId="422CFEBD" w14:textId="77777777">
      <w:pPr>
        <w:pStyle w:val="Default"/>
        <w:jc w:val="both"/>
        <w:rPr>
          <w:rFonts w:ascii="Arial" w:hAnsi="Arial" w:cs="Arial"/>
        </w:rPr>
      </w:pPr>
      <w:r>
        <w:rPr>
          <w:rFonts w:ascii="Arial" w:hAnsi="Arial" w:eastAsia="Arial" w:cs="Arial"/>
          <w:lang w:val="cy-GB"/>
        </w:rPr>
        <w:t xml:space="preserve">Wrth baratoi cynlluniau a strategaethau hygyrchedd, mae’n rhaid cynnal ymgynghoriad llawn ac effeithiol er mwyn nodi’r gwelliannau priodol. Mae’r ymgynghoriad hwn yn sicrhau bod barn y disgyblion anabl a’u rhieni/gofalwyr a’r gweithwyr proffesiynol priodol wedi eu hystyried. Mae’n bwysig bod ymgynghori’n ystyrlon, yn berthnasol ac yn briodol ar gyfer y cymunedau dan sylw, ac mae gan y Cyngor ddyletswydd gofal i sicrhau bod y </w:t>
      </w:r>
      <w:r>
        <w:rPr>
          <w:rFonts w:ascii="Arial" w:hAnsi="Arial" w:eastAsia="Arial" w:cs="Arial"/>
          <w:lang w:val="cy-GB"/>
        </w:rPr>
        <w:lastRenderedPageBreak/>
        <w:t>cynigion yn glir, yn dryloyw ac yn adlewyrchu safbwyntiau'r rhai yr effeithir arnynt. Dim ond trwy weithio mewn partneriaeth ag ysgolion, lleoliadau, llywodraethwyr, rhieni a'r cymunedau ehangach y gallwn wireddu’r weledigaeth hon.</w:t>
      </w:r>
    </w:p>
    <w:p w:rsidR="000D7D71" w:rsidP="00C74285" w:rsidRDefault="000D7D71" w14:paraId="533577E5" w14:textId="77777777">
      <w:pPr>
        <w:pStyle w:val="Default"/>
        <w:jc w:val="both"/>
        <w:rPr>
          <w:rFonts w:ascii="Arial" w:hAnsi="Arial" w:cs="Arial"/>
        </w:rPr>
      </w:pPr>
    </w:p>
    <w:p w:rsidR="000D7D71" w:rsidP="00C74285" w:rsidRDefault="001F51FE" w14:paraId="454560DC" w14:textId="77777777">
      <w:pPr>
        <w:pStyle w:val="Default"/>
        <w:jc w:val="both"/>
        <w:rPr>
          <w:rFonts w:ascii="Arial" w:hAnsi="Arial" w:cs="Arial"/>
        </w:rPr>
      </w:pPr>
      <w:r>
        <w:rPr>
          <w:rFonts w:ascii="Arial" w:hAnsi="Arial" w:eastAsia="Arial" w:cs="Arial"/>
          <w:lang w:val="cy-GB"/>
        </w:rPr>
        <w:t xml:space="preserve">Rhaid i strategaethau hygyrchedd a chynlluniau hygyrchedd nodi: </w:t>
      </w:r>
    </w:p>
    <w:p w:rsidRPr="005524B8" w:rsidR="00C74285" w:rsidP="00C74285" w:rsidRDefault="00C74285" w14:paraId="11A1BB81" w14:textId="77777777">
      <w:pPr>
        <w:pStyle w:val="Default"/>
        <w:jc w:val="both"/>
        <w:rPr>
          <w:rFonts w:ascii="Arial" w:hAnsi="Arial" w:cs="Arial"/>
        </w:rPr>
      </w:pPr>
    </w:p>
    <w:p w:rsidRPr="005524B8" w:rsidR="000D7D71" w:rsidP="00AC6F58" w:rsidRDefault="001F51FE" w14:paraId="04A306B4" w14:textId="77777777">
      <w:pPr>
        <w:pStyle w:val="Default"/>
        <w:numPr>
          <w:ilvl w:val="0"/>
          <w:numId w:val="4"/>
        </w:numPr>
        <w:jc w:val="both"/>
        <w:rPr>
          <w:rFonts w:ascii="Arial" w:hAnsi="Arial" w:cs="Arial"/>
        </w:rPr>
      </w:pPr>
      <w:r>
        <w:rPr>
          <w:rFonts w:ascii="Arial" w:hAnsi="Arial" w:eastAsia="Arial" w:cs="Arial"/>
          <w:lang w:val="cy-GB"/>
        </w:rPr>
        <w:t>Sut gall ysgolion a’r Awdurdod Lleol gwella ansawdd a rhychwant cyfranogiad llawn y disgyblion ag anableddau at y cwricwlwm, gan gynnwys gweithgareddau ar ôl ysgol a’r tu allan i’r ysgol?  (Erthyglau 23 a 29 o CCUHP).</w:t>
      </w:r>
    </w:p>
    <w:p w:rsidRPr="005524B8" w:rsidR="000D7D71" w:rsidP="00AC6F58" w:rsidRDefault="001F51FE" w14:paraId="7D44DBC3" w14:textId="77777777">
      <w:pPr>
        <w:pStyle w:val="Default"/>
        <w:numPr>
          <w:ilvl w:val="0"/>
          <w:numId w:val="4"/>
        </w:numPr>
        <w:jc w:val="both"/>
        <w:rPr>
          <w:rFonts w:ascii="Arial" w:hAnsi="Arial" w:cs="Arial"/>
        </w:rPr>
      </w:pPr>
      <w:r>
        <w:rPr>
          <w:rFonts w:ascii="Arial" w:hAnsi="Arial" w:eastAsia="Arial" w:cs="Arial"/>
          <w:lang w:val="cy-GB"/>
        </w:rPr>
        <w:t>Pa welliannau ar yr amgylchedd ffisegol sydd eu hangen er mwyn i ysgolion a’r Cyngor sicrhau’r mynediad gorau posibl i addysg, cyfleusterau a gwasanaethau ar gyfer disgyblion anabl? (Erthyglau 6 a 28 o CCUHP).</w:t>
      </w:r>
    </w:p>
    <w:p w:rsidRPr="005524B8" w:rsidR="000D7D71" w:rsidP="00AC6F58" w:rsidRDefault="001F51FE" w14:paraId="55AFC6C4" w14:textId="77777777">
      <w:pPr>
        <w:pStyle w:val="Default"/>
        <w:numPr>
          <w:ilvl w:val="0"/>
          <w:numId w:val="4"/>
        </w:numPr>
        <w:jc w:val="both"/>
        <w:rPr>
          <w:rFonts w:ascii="Arial" w:hAnsi="Arial" w:cs="Arial"/>
        </w:rPr>
      </w:pPr>
      <w:r>
        <w:rPr>
          <w:rFonts w:ascii="Arial" w:hAnsi="Arial" w:eastAsia="Arial" w:cs="Arial"/>
          <w:lang w:val="cy-GB"/>
        </w:rPr>
        <w:t>Sut bydd ysgolion a’r Cyngor yn gwella darpariaeth gwybodaeth hygyrch i ddisgyblion anabl? (Erthyglau 2, 4 a 13 o CCUHP).</w:t>
      </w:r>
    </w:p>
    <w:p w:rsidRPr="005524B8" w:rsidR="000D7D71" w:rsidP="00AC6F58" w:rsidRDefault="001F51FE" w14:paraId="53694204" w14:textId="77777777">
      <w:pPr>
        <w:pStyle w:val="Default"/>
        <w:numPr>
          <w:ilvl w:val="0"/>
          <w:numId w:val="4"/>
        </w:numPr>
        <w:jc w:val="both"/>
        <w:rPr>
          <w:rFonts w:ascii="Arial" w:hAnsi="Arial" w:cs="Arial"/>
        </w:rPr>
      </w:pPr>
      <w:r>
        <w:rPr>
          <w:rFonts w:ascii="Arial" w:hAnsi="Arial" w:eastAsia="Arial" w:cs="Arial"/>
          <w:lang w:val="cy-GB"/>
        </w:rPr>
        <w:lastRenderedPageBreak/>
        <w:t>Sut mae plant a phobl ifanc yn ymwneud â gwneud penderfyniadau (Erthygl 12 CCUHP).</w:t>
      </w:r>
    </w:p>
    <w:p w:rsidRPr="005524B8" w:rsidR="00CD2C48" w:rsidP="00C74285" w:rsidRDefault="00CD2C48" w14:paraId="0816741D" w14:textId="77777777">
      <w:pPr>
        <w:pStyle w:val="Default"/>
        <w:jc w:val="both"/>
        <w:rPr>
          <w:rFonts w:ascii="Arial" w:hAnsi="Arial" w:cs="Arial"/>
        </w:rPr>
      </w:pPr>
    </w:p>
    <w:p w:rsidRPr="005524B8" w:rsidR="00CD2C48" w:rsidP="00C74285" w:rsidRDefault="001F51FE" w14:paraId="60713C26" w14:textId="77777777">
      <w:pPr>
        <w:pStyle w:val="Default"/>
        <w:jc w:val="both"/>
        <w:rPr>
          <w:rFonts w:ascii="Arial" w:hAnsi="Arial" w:cs="Arial"/>
        </w:rPr>
      </w:pPr>
      <w:r>
        <w:rPr>
          <w:rFonts w:ascii="Arial" w:hAnsi="Arial" w:eastAsia="Arial" w:cs="Arial"/>
          <w:lang w:val="cy-GB"/>
        </w:rPr>
        <w:t xml:space="preserve">Bydd y strategaeth hon yn egluro safbwynt y Cyngor ar wella hygyrchedd i ddisgyblion anabl ac yn amlinellu cyfrifoldebau ysgolion o ran bodloni eu gofynion o ran hygyrchedd gan gynnwys hygyrchedd y cwricwlwm, yr amgylchedd ffisegol a gwybodaeth i ddisgyblion anabl.  Mae'r Cyngor wedi ymrwymo i sicrhau bod pob plentyn a pherson ifanc yn ymwneud mor llawn â phosibl yn eu dysgu a'u datblygiad a bydd y strategaeth hon yn helpu i sicrhau bod plant anabl yn cael eu cynnwys yn llawn mewn amgylchedd ysgol. </w:t>
      </w:r>
    </w:p>
    <w:p w:rsidRPr="005524B8" w:rsidR="00CD2C48" w:rsidP="00C74285" w:rsidRDefault="00CD2C48" w14:paraId="731D5FCF" w14:textId="77777777">
      <w:pPr>
        <w:pStyle w:val="Default"/>
        <w:jc w:val="both"/>
        <w:rPr>
          <w:rFonts w:ascii="Arial" w:hAnsi="Arial" w:cs="Arial"/>
        </w:rPr>
      </w:pPr>
    </w:p>
    <w:p w:rsidRPr="005524B8" w:rsidR="00CD2C48" w:rsidP="00C74285" w:rsidRDefault="001F51FE" w14:paraId="48F17884" w14:textId="77777777">
      <w:pPr>
        <w:pStyle w:val="Default"/>
        <w:jc w:val="both"/>
        <w:rPr>
          <w:rFonts w:ascii="Arial" w:hAnsi="Arial" w:cs="Arial"/>
        </w:rPr>
      </w:pPr>
      <w:r>
        <w:rPr>
          <w:rFonts w:ascii="Arial" w:hAnsi="Arial" w:eastAsia="Arial" w:cs="Arial"/>
          <w:lang w:val="cy-GB"/>
        </w:rPr>
        <w:t xml:space="preserve">O dan Ddeddf Cydraddoldeb (2010) mae’n rhaid i Gyngor Bro Morgannwg baratoi strategaeth hygyrchedd ar gyfer yr ysgolion y mae'n gyfrifol amdanynt. Mae hyn yn berthnasol i ysgolion, meithrinfeydd a lleoliadau blynyddoedd cynnar a gynhelir gan y cyngor.  Mae'r strategaeth hygyrchedd yn nodi bod y Cyngor yn bwriadu cynyddu mynediad i addysg i ddisgyblion sydd ag anableddau ym mhob ysgol. Dylai ysgolion ystyried </w:t>
      </w:r>
      <w:r>
        <w:rPr>
          <w:rFonts w:ascii="Arial" w:hAnsi="Arial" w:eastAsia="Arial" w:cs="Arial"/>
          <w:lang w:val="cy-GB"/>
        </w:rPr>
        <w:lastRenderedPageBreak/>
        <w:t>strategaeth y Cyngor wrth lunio eu cynlluniau hygyrchedd ysgolion eu hunain.</w:t>
      </w:r>
    </w:p>
    <w:p w:rsidR="001B7AD0" w:rsidP="00C74285" w:rsidRDefault="001B7AD0" w14:paraId="72A94494" w14:textId="77777777">
      <w:pPr>
        <w:pStyle w:val="Default"/>
        <w:jc w:val="both"/>
        <w:rPr>
          <w:rFonts w:ascii="Arial" w:hAnsi="Arial" w:cs="Arial"/>
        </w:rPr>
      </w:pPr>
    </w:p>
    <w:p w:rsidR="00DE693F" w:rsidP="00C74285" w:rsidRDefault="00DE693F" w14:paraId="62B8DFCB" w14:textId="77777777">
      <w:pPr>
        <w:pStyle w:val="Default"/>
        <w:jc w:val="both"/>
        <w:rPr>
          <w:rFonts w:ascii="Arial" w:hAnsi="Arial" w:cs="Arial"/>
        </w:rPr>
      </w:pPr>
    </w:p>
    <w:p w:rsidRPr="005524B8" w:rsidR="00CD2C48" w:rsidP="00C74285" w:rsidRDefault="001F51FE" w14:paraId="696E5CAA" w14:textId="77777777">
      <w:pPr>
        <w:pStyle w:val="Default"/>
        <w:jc w:val="both"/>
        <w:rPr>
          <w:rFonts w:ascii="Arial" w:hAnsi="Arial" w:cs="Arial"/>
        </w:rPr>
      </w:pPr>
      <w:r>
        <w:rPr>
          <w:rFonts w:ascii="Arial" w:hAnsi="Arial" w:eastAsia="Arial" w:cs="Arial"/>
          <w:lang w:val="cy-GB"/>
        </w:rPr>
        <w:t xml:space="preserve">Mae gan bob ysgol ddyletswydd statudol i lunio a chyhoeddi cynllun hygyrchedd ysgol.  Yn ogystal â dyletswyddau cyffredinol i gyrff cyhoeddus, mae'r Ddeddf Cydraddoldeb yn nodi'r rhwymedigaethau cyfreithiol sydd gan ysgolion, darparwyr y blynyddoedd cynnar, sefydliadau ôl-16, ac eraill tuag at blant a phobl ifanc anabl.  Mae anabledd yn nodwedd warchodedig o fewn telerau'r Ddeddf hon.  Mae'r strategaeth hon yn egluro blaenoriaethau'r Cyngor o ran gwella hygyrchedd i blant a phobl ifanc sydd ag anabledd ac yn amlinellu cyfrifoldebau ysgolion a lleoliadau a gynhelir wrth fodloni'r gofynion hyn. Mae hwn yn ofyniad cyfreithiol.  Mae </w:t>
      </w:r>
      <w:hyperlink w:history="1" r:id="rId13">
        <w:r>
          <w:rPr>
            <w:rFonts w:ascii="Arial" w:hAnsi="Arial" w:eastAsia="Arial" w:cs="Arial"/>
            <w:color w:val="0000FF"/>
            <w:u w:val="single"/>
            <w:lang w:val="cy-GB"/>
          </w:rPr>
          <w:t>Atodlen 10 o’r Ddeddf Cydraddoldeb</w:t>
        </w:r>
      </w:hyperlink>
      <w:r>
        <w:rPr>
          <w:rFonts w:ascii="Arial" w:hAnsi="Arial" w:eastAsia="Arial" w:cs="Arial"/>
          <w:lang w:val="cy-GB"/>
        </w:rPr>
        <w:t xml:space="preserve"> yn nodi'n glir yr hyn y mae'n rhaid i bob Cyngor yng Nghymru a Lloegr ei wneud fel rhan o'u strategaeth hygyrchedd. Mae Deddf Cydraddoldeb 2010 yn darparu'r fframwaith cyfreithiol ar gyfer y strategaeth hon, a baratowyd gan </w:t>
      </w:r>
      <w:r>
        <w:rPr>
          <w:rFonts w:ascii="Arial" w:hAnsi="Arial" w:eastAsia="Arial" w:cs="Arial"/>
          <w:lang w:val="cy-GB"/>
        </w:rPr>
        <w:lastRenderedPageBreak/>
        <w:t xml:space="preserve">roi ystyriaeth briodol i ofynion </w:t>
      </w:r>
      <w:hyperlink w:history="1" r:id="rId14">
        <w:r>
          <w:rPr>
            <w:rFonts w:ascii="Arial" w:hAnsi="Arial" w:eastAsia="Arial" w:cs="Arial"/>
            <w:color w:val="0000FF"/>
            <w:u w:val="single"/>
            <w:lang w:val="cy-GB"/>
          </w:rPr>
          <w:t>Deddf Anghenion Dysgu Ychwanegol a’r Tribiwnlys Addysg (Cymru) 2018</w:t>
        </w:r>
      </w:hyperlink>
      <w:r>
        <w:rPr>
          <w:rFonts w:ascii="Arial" w:hAnsi="Arial" w:eastAsia="Arial" w:cs="Arial"/>
          <w:lang w:val="cy-GB"/>
        </w:rPr>
        <w:t>.</w:t>
      </w:r>
    </w:p>
    <w:p w:rsidRPr="00DE693F" w:rsidR="00CE00FD" w:rsidP="00E070A6" w:rsidRDefault="001F51FE" w14:paraId="49E5D181" w14:textId="77777777">
      <w:pPr>
        <w:pStyle w:val="Heading1"/>
        <w:rPr>
          <w:rFonts w:ascii="Arial" w:hAnsi="Arial" w:cs="Arial"/>
          <w:b/>
          <w:sz w:val="28"/>
          <w:szCs w:val="28"/>
        </w:rPr>
      </w:pPr>
      <w:bookmarkStart w:name="_Toc54867025" w:id="2"/>
      <w:r>
        <w:rPr>
          <w:rFonts w:ascii="Arial" w:hAnsi="Arial" w:eastAsia="Arial" w:cs="Arial"/>
          <w:b/>
          <w:bCs/>
          <w:color w:val="365F91"/>
          <w:sz w:val="28"/>
          <w:szCs w:val="28"/>
          <w:lang w:val="cy-GB"/>
        </w:rPr>
        <w:t>2.</w:t>
      </w:r>
      <w:r>
        <w:rPr>
          <w:rFonts w:ascii="Arial" w:hAnsi="Arial" w:eastAsia="Arial" w:cs="Arial"/>
          <w:b/>
          <w:bCs/>
          <w:color w:val="365F91"/>
          <w:sz w:val="28"/>
          <w:szCs w:val="28"/>
          <w:lang w:val="cy-GB"/>
        </w:rPr>
        <w:tab/>
        <w:t>Y Strategaeth</w:t>
      </w:r>
      <w:bookmarkEnd w:id="2"/>
      <w:r>
        <w:rPr>
          <w:rFonts w:ascii="Arial" w:hAnsi="Arial" w:eastAsia="Arial" w:cs="Arial"/>
          <w:b/>
          <w:bCs/>
          <w:color w:val="365F91"/>
          <w:sz w:val="28"/>
          <w:szCs w:val="28"/>
          <w:lang w:val="cy-GB"/>
        </w:rPr>
        <w:t xml:space="preserve"> </w:t>
      </w:r>
    </w:p>
    <w:p w:rsidRPr="00CE00FD" w:rsidR="003A1DF1" w:rsidP="00C74285" w:rsidRDefault="003A1DF1" w14:paraId="10A32359" w14:textId="77777777">
      <w:pPr>
        <w:pStyle w:val="Default"/>
        <w:jc w:val="both"/>
        <w:rPr>
          <w:rFonts w:ascii="Arial" w:hAnsi="Arial" w:cs="Arial"/>
          <w:b/>
          <w:bCs/>
        </w:rPr>
      </w:pPr>
    </w:p>
    <w:p w:rsidRPr="00CE00FD" w:rsidR="00CE00FD" w:rsidP="00C74285" w:rsidRDefault="001F51FE" w14:paraId="5D8FCCDF" w14:textId="77777777">
      <w:pPr>
        <w:pStyle w:val="Default"/>
        <w:jc w:val="both"/>
        <w:rPr>
          <w:rFonts w:ascii="Arial" w:hAnsi="Arial" w:cs="Arial"/>
          <w:bCs/>
        </w:rPr>
      </w:pPr>
      <w:r>
        <w:rPr>
          <w:rFonts w:ascii="Arial" w:hAnsi="Arial" w:eastAsia="Arial" w:cs="Arial"/>
          <w:lang w:val="cy-GB"/>
        </w:rPr>
        <w:t xml:space="preserve">Nod cyffredinol y strategaeth hon yw sicrhau bod Cyngor Bro Morgannwg yn cefnogi ysgolion i ddiwallu anghenion pob disgybl, gan gynnwys y rhai sydd ag anghenion dysgu ychwanegol neu anableddau ac yn eu galluogi i gyflawni canlyniadau uchelgeisiol. Gyda'r lefel gywir o gymorth a chefnogaeth, dylai pob disgybl fod â'r gallu i gyflawni bywydau fel oedolion hapus, iach a boddhaus.  Nod y Cyngor yw eu harfogi cyn belled ag y bo modd i fyw'n annibynnol, i ddod o hyd i swydd a chael bywyd cymdeithasol gweithredol – gyda chymorth pan fydd ei angen arnynt. </w:t>
      </w:r>
    </w:p>
    <w:p w:rsidRPr="00CE00FD" w:rsidR="00CE00FD" w:rsidP="00C74285" w:rsidRDefault="001F51FE" w14:paraId="70B3620C" w14:textId="77777777">
      <w:pPr>
        <w:pStyle w:val="Default"/>
        <w:jc w:val="both"/>
        <w:rPr>
          <w:rFonts w:ascii="Arial" w:hAnsi="Arial" w:cs="Arial"/>
          <w:bCs/>
        </w:rPr>
      </w:pPr>
      <w:r w:rsidRPr="00CE00FD">
        <w:rPr>
          <w:rFonts w:ascii="Arial" w:hAnsi="Arial" w:cs="Arial"/>
          <w:bCs/>
        </w:rPr>
        <w:t xml:space="preserve"> </w:t>
      </w:r>
    </w:p>
    <w:p w:rsidR="00C74285" w:rsidP="00C74285" w:rsidRDefault="001F51FE" w14:paraId="2CC55ACD" w14:textId="77777777">
      <w:pPr>
        <w:pStyle w:val="Default"/>
        <w:jc w:val="both"/>
        <w:rPr>
          <w:rFonts w:ascii="Arial" w:hAnsi="Arial" w:cs="Arial"/>
          <w:bCs/>
        </w:rPr>
      </w:pPr>
      <w:r>
        <w:rPr>
          <w:rFonts w:ascii="Arial" w:hAnsi="Arial" w:eastAsia="Arial" w:cs="Arial"/>
          <w:bCs/>
          <w:lang w:val="cy-GB"/>
        </w:rPr>
        <w:t>Byddwn yn gweithio i sicrhau bod gan ein hysgolion a gynhelir a lleoliadau'r blynyddoedd cynnar:</w:t>
      </w:r>
    </w:p>
    <w:p w:rsidRPr="00CE00FD" w:rsidR="00CE00FD" w:rsidP="00C74285" w:rsidRDefault="001F51FE" w14:paraId="2A392871" w14:textId="77777777">
      <w:pPr>
        <w:pStyle w:val="Default"/>
        <w:jc w:val="both"/>
        <w:rPr>
          <w:rFonts w:ascii="Arial" w:hAnsi="Arial" w:cs="Arial"/>
          <w:bCs/>
        </w:rPr>
      </w:pPr>
      <w:r w:rsidRPr="00CE00FD">
        <w:rPr>
          <w:rFonts w:ascii="Arial" w:hAnsi="Arial" w:cs="Arial"/>
          <w:bCs/>
        </w:rPr>
        <w:t xml:space="preserve"> </w:t>
      </w:r>
    </w:p>
    <w:p w:rsidRPr="00CE00FD" w:rsidR="00CE00FD" w:rsidP="00AC6F58" w:rsidRDefault="001F51FE" w14:paraId="6DD132D7" w14:textId="77777777">
      <w:pPr>
        <w:pStyle w:val="Default"/>
        <w:numPr>
          <w:ilvl w:val="0"/>
          <w:numId w:val="6"/>
        </w:numPr>
        <w:jc w:val="both"/>
        <w:rPr>
          <w:rFonts w:ascii="Arial" w:hAnsi="Arial" w:cs="Arial"/>
          <w:bCs/>
        </w:rPr>
      </w:pPr>
      <w:r>
        <w:rPr>
          <w:rFonts w:ascii="Arial" w:hAnsi="Arial" w:eastAsia="Arial" w:cs="Arial"/>
          <w:bCs/>
          <w:lang w:val="cy-GB"/>
        </w:rPr>
        <w:lastRenderedPageBreak/>
        <w:t xml:space="preserve">ddiwylliant croesawgar a chynhwysol, oherwydd bydd yr holl staff wedi ymrwymo i agenda cynhwysol; </w:t>
      </w:r>
    </w:p>
    <w:p w:rsidR="00CE00FD" w:rsidP="00AC6F58" w:rsidRDefault="001F51FE" w14:paraId="0D98605D" w14:textId="77777777">
      <w:pPr>
        <w:pStyle w:val="Default"/>
        <w:numPr>
          <w:ilvl w:val="0"/>
          <w:numId w:val="6"/>
        </w:numPr>
        <w:jc w:val="both"/>
        <w:rPr>
          <w:rFonts w:ascii="Arial" w:hAnsi="Arial" w:cs="Arial"/>
          <w:bCs/>
        </w:rPr>
      </w:pPr>
      <w:r>
        <w:rPr>
          <w:rFonts w:ascii="Arial" w:hAnsi="Arial" w:eastAsia="Arial" w:cs="Arial"/>
          <w:bCs/>
          <w:lang w:val="cy-GB"/>
        </w:rPr>
        <w:t xml:space="preserve">â’r seilwaith sydd ei angen i gyflawni'r agenda cynhwysol hwn, oherwydd bydd cynllunio strategol </w:t>
      </w:r>
      <w:bookmarkStart w:name="_Hlk24020202" w:id="3"/>
      <w:r>
        <w:rPr>
          <w:rFonts w:ascii="Arial" w:hAnsi="Arial" w:eastAsia="Arial" w:cs="Arial"/>
          <w:bCs/>
          <w:lang w:val="cy-GB"/>
        </w:rPr>
        <w:t xml:space="preserve">y Cyngor a'r </w:t>
      </w:r>
      <w:bookmarkEnd w:id="3"/>
      <w:r>
        <w:rPr>
          <w:rFonts w:ascii="Arial" w:hAnsi="Arial" w:eastAsia="Arial" w:cs="Arial"/>
          <w:bCs/>
          <w:lang w:val="cy-GB"/>
        </w:rPr>
        <w:t xml:space="preserve">ysgol/lleoliad yn cefnogi'r gwaith parhaus o wella mynediad i'r cwricwlwm, y cyfleusterau a'r wybodaeth; </w:t>
      </w:r>
    </w:p>
    <w:p w:rsidRPr="00CE00FD" w:rsidR="00CE00FD" w:rsidP="00AC6F58" w:rsidRDefault="001F51FE" w14:paraId="29B585CF" w14:textId="77777777">
      <w:pPr>
        <w:pStyle w:val="Default"/>
        <w:numPr>
          <w:ilvl w:val="0"/>
          <w:numId w:val="6"/>
        </w:numPr>
        <w:jc w:val="both"/>
        <w:rPr>
          <w:rFonts w:ascii="Arial" w:hAnsi="Arial" w:cs="Arial"/>
          <w:bCs/>
        </w:rPr>
      </w:pPr>
      <w:r>
        <w:rPr>
          <w:rFonts w:ascii="Arial" w:hAnsi="Arial" w:eastAsia="Arial" w:cs="Arial"/>
          <w:bCs/>
          <w:lang w:val="cy-GB"/>
        </w:rPr>
        <w:t xml:space="preserve">yn galluogi llwyddiant i bawb, oherwydd bydd y Cyngor a'r ysgol/lleoliad yn monitro ac yn herio cynnydd a chyflawniad yn drylwyr; ac  </w:t>
      </w:r>
    </w:p>
    <w:p w:rsidRPr="00CE00FD" w:rsidR="00CE00FD" w:rsidP="00AC6F58" w:rsidRDefault="001F51FE" w14:paraId="33DB2E9E" w14:textId="77777777">
      <w:pPr>
        <w:pStyle w:val="Default"/>
        <w:numPr>
          <w:ilvl w:val="0"/>
          <w:numId w:val="6"/>
        </w:numPr>
        <w:jc w:val="both"/>
        <w:rPr>
          <w:rFonts w:ascii="Arial" w:hAnsi="Arial" w:cs="Arial"/>
          <w:bCs/>
        </w:rPr>
      </w:pPr>
      <w:r>
        <w:rPr>
          <w:rFonts w:ascii="Arial" w:hAnsi="Arial" w:eastAsia="Arial" w:cs="Arial"/>
          <w:bCs/>
          <w:lang w:val="cy-GB"/>
        </w:rPr>
        <w:t xml:space="preserve">yn nodi anghenion cyn gynted â phosibl; asesu a diwallu anghenion yn effeithiol ac yn amserol; gwella canlyniadau a chyfleoedd bywyd i bob plentyn a pherson ifanc.  </w:t>
      </w:r>
    </w:p>
    <w:p w:rsidR="0027192F" w:rsidP="00C74285" w:rsidRDefault="0027192F" w14:paraId="7A9823C2" w14:textId="77777777">
      <w:pPr>
        <w:pStyle w:val="Default"/>
        <w:jc w:val="both"/>
        <w:rPr>
          <w:rFonts w:ascii="Arial" w:hAnsi="Arial" w:cs="Arial"/>
        </w:rPr>
      </w:pPr>
    </w:p>
    <w:p w:rsidR="0027192F" w:rsidP="00C74285" w:rsidRDefault="001F51FE" w14:paraId="39A0CACE" w14:textId="77777777">
      <w:pPr>
        <w:pStyle w:val="Default"/>
        <w:jc w:val="both"/>
        <w:rPr>
          <w:rFonts w:ascii="Arial" w:hAnsi="Arial" w:cs="Arial"/>
        </w:rPr>
      </w:pPr>
      <w:r>
        <w:rPr>
          <w:rFonts w:ascii="Arial" w:hAnsi="Arial" w:eastAsia="Arial" w:cs="Arial"/>
          <w:lang w:val="cy-GB"/>
        </w:rPr>
        <w:t xml:space="preserve">Mae Cynllun Corfforaethol Bro Morgannwg yn amlinellu gweledigaeth gref y Cyngor ar gyfer dyfodol Bro Morgannwg. Mae'r weledigaeth hon yn ein harwain o ran sut rydym yn cynllunio, darparu ac adolygu ein gwasanaethau.  Ein gweledigaeth ar gyfer Bro </w:t>
      </w:r>
      <w:r>
        <w:rPr>
          <w:rFonts w:ascii="Arial" w:hAnsi="Arial" w:eastAsia="Arial" w:cs="Arial"/>
          <w:lang w:val="cy-GB"/>
        </w:rPr>
        <w:lastRenderedPageBreak/>
        <w:t>Morgannwg yw "</w:t>
      </w:r>
      <w:r>
        <w:rPr>
          <w:rFonts w:ascii="Arial" w:hAnsi="Arial" w:eastAsia="Arial" w:cs="Arial"/>
          <w:b/>
          <w:bCs/>
          <w:lang w:val="cy-GB"/>
        </w:rPr>
        <w:t>Cymunedau cryf gyda dyfodol disglair."</w:t>
      </w:r>
      <w:r>
        <w:rPr>
          <w:rFonts w:ascii="Arial" w:hAnsi="Arial" w:eastAsia="Arial" w:cs="Arial"/>
          <w:lang w:val="cy-GB"/>
        </w:rPr>
        <w:t xml:space="preserve"> Ein canlyniadau lles yw:</w:t>
      </w:r>
    </w:p>
    <w:p w:rsidRPr="005524B8" w:rsidR="00C74285" w:rsidP="00C74285" w:rsidRDefault="00C74285" w14:paraId="68910817" w14:textId="77777777">
      <w:pPr>
        <w:pStyle w:val="Default"/>
        <w:jc w:val="both"/>
        <w:rPr>
          <w:rFonts w:ascii="Arial" w:hAnsi="Arial" w:cs="Arial"/>
        </w:rPr>
      </w:pPr>
    </w:p>
    <w:p w:rsidRPr="005524B8" w:rsidR="0027192F" w:rsidP="00AC6F58" w:rsidRDefault="001F51FE" w14:paraId="1EF05098" w14:textId="77777777">
      <w:pPr>
        <w:pStyle w:val="Default"/>
        <w:numPr>
          <w:ilvl w:val="0"/>
          <w:numId w:val="7"/>
        </w:numPr>
        <w:ind w:left="723"/>
        <w:jc w:val="both"/>
        <w:rPr>
          <w:rFonts w:ascii="Arial" w:hAnsi="Arial" w:cs="Arial"/>
        </w:rPr>
      </w:pPr>
      <w:r>
        <w:rPr>
          <w:rFonts w:ascii="Arial" w:hAnsi="Arial" w:eastAsia="Arial" w:cs="Arial"/>
          <w:lang w:val="cy-GB"/>
        </w:rPr>
        <w:t>Bro Gynhwysol a Diogel</w:t>
      </w:r>
    </w:p>
    <w:p w:rsidRPr="005524B8" w:rsidR="0027192F" w:rsidP="00AC6F58" w:rsidRDefault="001F51FE" w14:paraId="0450A2D3" w14:textId="77777777">
      <w:pPr>
        <w:pStyle w:val="Default"/>
        <w:numPr>
          <w:ilvl w:val="0"/>
          <w:numId w:val="7"/>
        </w:numPr>
        <w:ind w:left="723"/>
        <w:jc w:val="both"/>
        <w:rPr>
          <w:rFonts w:ascii="Arial" w:hAnsi="Arial" w:cs="Arial"/>
        </w:rPr>
      </w:pPr>
      <w:r>
        <w:rPr>
          <w:rFonts w:ascii="Arial" w:hAnsi="Arial" w:eastAsia="Arial" w:cs="Arial"/>
          <w:lang w:val="cy-GB"/>
        </w:rPr>
        <w:t xml:space="preserve">Bro Lewyrchus a Chyfrifol yn Amgylcheddol </w:t>
      </w:r>
    </w:p>
    <w:p w:rsidRPr="005524B8" w:rsidR="0027192F" w:rsidP="00AC6F58" w:rsidRDefault="001F51FE" w14:paraId="248336B2" w14:textId="77777777">
      <w:pPr>
        <w:pStyle w:val="Default"/>
        <w:numPr>
          <w:ilvl w:val="0"/>
          <w:numId w:val="7"/>
        </w:numPr>
        <w:ind w:left="723"/>
        <w:jc w:val="both"/>
        <w:rPr>
          <w:rFonts w:ascii="Arial" w:hAnsi="Arial" w:cs="Arial"/>
        </w:rPr>
      </w:pPr>
      <w:r>
        <w:rPr>
          <w:rFonts w:ascii="Arial" w:hAnsi="Arial" w:eastAsia="Arial" w:cs="Arial"/>
          <w:lang w:val="cy-GB"/>
        </w:rPr>
        <w:t>Bro Uchelgeisiol â Diwylliannol Fywiog</w:t>
      </w:r>
    </w:p>
    <w:p w:rsidRPr="005524B8" w:rsidR="0027192F" w:rsidP="00AC6F58" w:rsidRDefault="001F51FE" w14:paraId="58D60D6D" w14:textId="77777777">
      <w:pPr>
        <w:pStyle w:val="Default"/>
        <w:numPr>
          <w:ilvl w:val="0"/>
          <w:numId w:val="7"/>
        </w:numPr>
        <w:ind w:left="723"/>
        <w:jc w:val="both"/>
        <w:rPr>
          <w:rFonts w:ascii="Arial" w:hAnsi="Arial" w:cs="Arial"/>
        </w:rPr>
      </w:pPr>
      <w:r>
        <w:rPr>
          <w:rFonts w:ascii="Arial" w:hAnsi="Arial" w:eastAsia="Arial" w:cs="Arial"/>
          <w:lang w:val="cy-GB"/>
        </w:rPr>
        <w:t>Bro Iach ac Actif</w:t>
      </w:r>
    </w:p>
    <w:p w:rsidR="0027192F" w:rsidP="00C74285" w:rsidRDefault="0027192F" w14:paraId="26CDE25F" w14:textId="77777777">
      <w:pPr>
        <w:pStyle w:val="Default"/>
        <w:ind w:left="720"/>
        <w:jc w:val="both"/>
        <w:rPr>
          <w:rFonts w:ascii="Arial" w:hAnsi="Arial" w:cs="Arial"/>
        </w:rPr>
      </w:pPr>
    </w:p>
    <w:p w:rsidR="00C74285" w:rsidP="00C74285" w:rsidRDefault="00C74285" w14:paraId="43720CD6" w14:textId="77777777">
      <w:pPr>
        <w:pStyle w:val="Default"/>
        <w:ind w:left="720"/>
        <w:jc w:val="both"/>
        <w:rPr>
          <w:rFonts w:ascii="Arial" w:hAnsi="Arial" w:cs="Arial"/>
        </w:rPr>
      </w:pPr>
    </w:p>
    <w:p w:rsidR="00C74285" w:rsidP="00C74285" w:rsidRDefault="00C74285" w14:paraId="09633BAC" w14:textId="77777777">
      <w:pPr>
        <w:pStyle w:val="Default"/>
        <w:ind w:left="720"/>
        <w:jc w:val="both"/>
        <w:rPr>
          <w:rFonts w:ascii="Arial" w:hAnsi="Arial" w:cs="Arial"/>
        </w:rPr>
      </w:pPr>
    </w:p>
    <w:p w:rsidR="00C74285" w:rsidP="00C74285" w:rsidRDefault="00C74285" w14:paraId="3EF4E55D" w14:textId="77777777">
      <w:pPr>
        <w:pStyle w:val="Default"/>
        <w:ind w:left="720"/>
        <w:jc w:val="both"/>
        <w:rPr>
          <w:rFonts w:ascii="Arial" w:hAnsi="Arial" w:cs="Arial"/>
        </w:rPr>
      </w:pPr>
    </w:p>
    <w:p w:rsidRPr="005524B8" w:rsidR="00C74285" w:rsidP="00C74285" w:rsidRDefault="00C74285" w14:paraId="540FFD3F" w14:textId="77777777">
      <w:pPr>
        <w:pStyle w:val="Default"/>
        <w:ind w:left="720"/>
        <w:jc w:val="both"/>
        <w:rPr>
          <w:rFonts w:ascii="Arial" w:hAnsi="Arial" w:cs="Arial"/>
        </w:rPr>
      </w:pPr>
    </w:p>
    <w:p w:rsidR="0027192F" w:rsidP="00C74285" w:rsidRDefault="001F51FE" w14:paraId="04733946" w14:textId="77777777">
      <w:pPr>
        <w:pStyle w:val="Default"/>
        <w:jc w:val="both"/>
        <w:rPr>
          <w:rFonts w:ascii="Arial" w:hAnsi="Arial" w:cs="Arial"/>
        </w:rPr>
      </w:pPr>
      <w:r>
        <w:rPr>
          <w:rFonts w:ascii="Arial" w:hAnsi="Arial" w:eastAsia="Arial" w:cs="Arial"/>
          <w:lang w:val="cy-GB"/>
        </w:rPr>
        <w:t>Mae gwella mynediad at addysg i blant anabl yn golygu ystyried y canlynol:</w:t>
      </w:r>
    </w:p>
    <w:p w:rsidRPr="005524B8" w:rsidR="00C74285" w:rsidP="00C74285" w:rsidRDefault="00C74285" w14:paraId="5368EEAC" w14:textId="77777777">
      <w:pPr>
        <w:pStyle w:val="Default"/>
        <w:jc w:val="both"/>
        <w:rPr>
          <w:rFonts w:ascii="Arial" w:hAnsi="Arial" w:cs="Arial"/>
        </w:rPr>
      </w:pPr>
    </w:p>
    <w:p w:rsidRPr="005524B8" w:rsidR="0027192F" w:rsidP="00AC6F58" w:rsidRDefault="001F51FE" w14:paraId="7B9917D2" w14:textId="77777777">
      <w:pPr>
        <w:pStyle w:val="Default"/>
        <w:numPr>
          <w:ilvl w:val="0"/>
          <w:numId w:val="8"/>
        </w:numPr>
        <w:ind w:left="788" w:hanging="425"/>
        <w:jc w:val="both"/>
        <w:rPr>
          <w:rFonts w:ascii="Arial" w:hAnsi="Arial" w:cs="Arial"/>
        </w:rPr>
      </w:pPr>
      <w:r>
        <w:rPr>
          <w:rFonts w:ascii="Arial" w:hAnsi="Arial" w:eastAsia="Arial" w:cs="Arial"/>
          <w:lang w:val="cy-GB"/>
        </w:rPr>
        <w:t xml:space="preserve">y cwricwlwm a sut y caiff ei addysgu; </w:t>
      </w:r>
    </w:p>
    <w:p w:rsidRPr="005524B8" w:rsidR="0027192F" w:rsidP="00AC6F58" w:rsidRDefault="001F51FE" w14:paraId="3B33BD3D" w14:textId="77777777">
      <w:pPr>
        <w:pStyle w:val="Default"/>
        <w:numPr>
          <w:ilvl w:val="0"/>
          <w:numId w:val="8"/>
        </w:numPr>
        <w:ind w:left="788" w:hanging="425"/>
        <w:jc w:val="both"/>
        <w:rPr>
          <w:rFonts w:ascii="Arial" w:hAnsi="Arial" w:cs="Arial"/>
        </w:rPr>
      </w:pPr>
      <w:r>
        <w:rPr>
          <w:rFonts w:ascii="Arial" w:hAnsi="Arial" w:eastAsia="Arial" w:cs="Arial"/>
          <w:lang w:val="cy-GB"/>
        </w:rPr>
        <w:t>hygyrchedd adeiladau ysgol a'u hamgylchoedd, gweithgareddau ysgol gan gynnwys teithiau ysgol a thrafnidiaeth; a’r</w:t>
      </w:r>
    </w:p>
    <w:p w:rsidRPr="005524B8" w:rsidR="0027192F" w:rsidP="00AC6F58" w:rsidRDefault="001F51FE" w14:paraId="4AEFA101" w14:textId="77777777">
      <w:pPr>
        <w:pStyle w:val="Default"/>
        <w:numPr>
          <w:ilvl w:val="0"/>
          <w:numId w:val="8"/>
        </w:numPr>
        <w:ind w:left="788" w:hanging="425"/>
        <w:jc w:val="both"/>
        <w:rPr>
          <w:rFonts w:ascii="Arial" w:hAnsi="Arial" w:cs="Arial"/>
        </w:rPr>
      </w:pPr>
      <w:r>
        <w:rPr>
          <w:rFonts w:ascii="Arial" w:hAnsi="Arial" w:eastAsia="Arial" w:cs="Arial"/>
          <w:lang w:val="cy-GB"/>
        </w:rPr>
        <w:t xml:space="preserve">gwybodaeth a gweithgareddau a ddarperir gan ysgolion a pha mor hawdd ydyw i ddisgyblion anabl a/neu eu rhieni anabl eu deall. </w:t>
      </w:r>
    </w:p>
    <w:p w:rsidR="001B7AD0" w:rsidP="00C74285" w:rsidRDefault="001B7AD0" w14:paraId="66008704" w14:textId="77777777">
      <w:pPr>
        <w:pStyle w:val="Default"/>
        <w:jc w:val="both"/>
        <w:rPr>
          <w:rFonts w:ascii="Arial" w:hAnsi="Arial" w:cs="Arial"/>
        </w:rPr>
      </w:pPr>
    </w:p>
    <w:p w:rsidRPr="005524B8" w:rsidR="0027192F" w:rsidP="00C74285" w:rsidRDefault="001F51FE" w14:paraId="3D48949F" w14:textId="77777777">
      <w:pPr>
        <w:pStyle w:val="Default"/>
        <w:jc w:val="both"/>
        <w:rPr>
          <w:rFonts w:ascii="Arial" w:hAnsi="Arial" w:cs="Arial"/>
        </w:rPr>
      </w:pPr>
      <w:r>
        <w:rPr>
          <w:rFonts w:ascii="Arial" w:hAnsi="Arial" w:eastAsia="Arial" w:cs="Arial"/>
          <w:lang w:val="cy-GB"/>
        </w:rPr>
        <w:t xml:space="preserve">Gelwir y rhain yn 'dair dyletswydd gynllunio' ac maent yn ofyniad statudol o Atodlen 10 </w:t>
      </w:r>
      <w:r>
        <w:rPr>
          <w:rFonts w:ascii="Arial" w:hAnsi="Arial" w:eastAsia="Arial" w:cs="Arial"/>
          <w:color w:val="auto"/>
          <w:lang w:val="cy-GB"/>
        </w:rPr>
        <w:t>y</w:t>
      </w:r>
      <w:r>
        <w:rPr>
          <w:rFonts w:ascii="Arial" w:hAnsi="Arial" w:eastAsia="Arial" w:cs="Arial"/>
          <w:lang w:val="cy-GB"/>
        </w:rPr>
        <w:t xml:space="preserve"> Ddeddf.</w:t>
      </w:r>
    </w:p>
    <w:p w:rsidR="00CE00FD" w:rsidP="00C74285" w:rsidRDefault="00CE00FD" w14:paraId="247A6E61" w14:textId="77777777">
      <w:pPr>
        <w:pStyle w:val="Default"/>
        <w:jc w:val="both"/>
        <w:rPr>
          <w:rFonts w:ascii="Arial" w:hAnsi="Arial" w:cs="Arial"/>
          <w:b/>
          <w:bCs/>
        </w:rPr>
      </w:pPr>
    </w:p>
    <w:p w:rsidR="003A1DF1" w:rsidP="00C74285" w:rsidRDefault="001F51FE" w14:paraId="07E9582F" w14:textId="77777777">
      <w:pPr>
        <w:pStyle w:val="Default"/>
        <w:jc w:val="both"/>
        <w:rPr>
          <w:rFonts w:ascii="Arial" w:hAnsi="Arial" w:cs="Arial"/>
          <w:bCs/>
        </w:rPr>
      </w:pPr>
      <w:r>
        <w:rPr>
          <w:rFonts w:ascii="Arial" w:hAnsi="Arial" w:eastAsia="Arial" w:cs="Arial"/>
          <w:bCs/>
          <w:lang w:val="cy-GB"/>
        </w:rPr>
        <w:t xml:space="preserve">Mae'r Cyngor yn cydnabod bod sicrhau hygyrchedd yn ffocws parhaus; bydd newid staff, ac ysgolion/lleoliadau ar adegau yn cyflwyno anghenion dysgu ac anableddau ychwanegol am y tro cyntaf. Bydd angen gweithredu a datblygu ymhellach bob amser.  Ein nod felly yw meithrin 'diwylliant dysgu' sy'n hyrwyddo gwelliant parhaus ym mhopeth a wnawn. Cyflawnir hyn drwy’r canlynol: </w:t>
      </w:r>
    </w:p>
    <w:p w:rsidRPr="003A1DF1" w:rsidR="00C74285" w:rsidP="00C74285" w:rsidRDefault="00C74285" w14:paraId="1DE8A77E" w14:textId="77777777">
      <w:pPr>
        <w:pStyle w:val="Default"/>
        <w:jc w:val="both"/>
        <w:rPr>
          <w:rFonts w:ascii="Arial" w:hAnsi="Arial" w:cs="Arial"/>
          <w:bCs/>
        </w:rPr>
      </w:pPr>
    </w:p>
    <w:p w:rsidRPr="003A1DF1" w:rsidR="003A1DF1" w:rsidP="00AC6F58" w:rsidRDefault="001F51FE" w14:paraId="016E4AE5" w14:textId="77777777">
      <w:pPr>
        <w:pStyle w:val="Default"/>
        <w:numPr>
          <w:ilvl w:val="0"/>
          <w:numId w:val="8"/>
        </w:numPr>
        <w:ind w:left="723"/>
        <w:jc w:val="both"/>
        <w:rPr>
          <w:rFonts w:ascii="Arial" w:hAnsi="Arial" w:cs="Arial"/>
          <w:bCs/>
        </w:rPr>
      </w:pPr>
      <w:r>
        <w:rPr>
          <w:rFonts w:ascii="Arial" w:hAnsi="Arial" w:eastAsia="Arial" w:cs="Arial"/>
          <w:bCs/>
          <w:lang w:val="cy-GB"/>
        </w:rPr>
        <w:t xml:space="preserve">Darparu canllawiau a hyfforddiant parhaus i staff i'w cefnogi i weithredu deddfwriaeth berthnasol yn effeithiol.  </w:t>
      </w:r>
    </w:p>
    <w:p w:rsidRPr="003A1DF1" w:rsidR="003A1DF1" w:rsidP="00AC6F58" w:rsidRDefault="001F51FE" w14:paraId="7F3BD68E" w14:textId="77777777">
      <w:pPr>
        <w:pStyle w:val="Default"/>
        <w:numPr>
          <w:ilvl w:val="0"/>
          <w:numId w:val="8"/>
        </w:numPr>
        <w:ind w:left="723"/>
        <w:jc w:val="both"/>
        <w:rPr>
          <w:rFonts w:ascii="Arial" w:hAnsi="Arial" w:cs="Arial"/>
          <w:bCs/>
        </w:rPr>
      </w:pPr>
      <w:r>
        <w:rPr>
          <w:rFonts w:ascii="Arial" w:hAnsi="Arial" w:eastAsia="Arial" w:cs="Arial"/>
          <w:bCs/>
          <w:lang w:val="cy-GB"/>
        </w:rPr>
        <w:t xml:space="preserve">Casglu a lledaenu enghreifftiau o arfer da ar draws y Cyngor a'r gymuned addysgol ehangach.  </w:t>
      </w:r>
    </w:p>
    <w:p w:rsidRPr="003A1DF1" w:rsidR="003A1DF1" w:rsidP="00AC6F58" w:rsidRDefault="001F51FE" w14:paraId="35A2FB9A" w14:textId="77777777">
      <w:pPr>
        <w:pStyle w:val="Default"/>
        <w:numPr>
          <w:ilvl w:val="0"/>
          <w:numId w:val="8"/>
        </w:numPr>
        <w:ind w:left="723"/>
        <w:jc w:val="both"/>
        <w:rPr>
          <w:rFonts w:ascii="Arial" w:hAnsi="Arial" w:cs="Arial"/>
          <w:bCs/>
        </w:rPr>
      </w:pPr>
      <w:r>
        <w:rPr>
          <w:rFonts w:ascii="Arial" w:hAnsi="Arial" w:eastAsia="Arial" w:cs="Arial"/>
          <w:bCs/>
          <w:lang w:val="cy-GB"/>
        </w:rPr>
        <w:t xml:space="preserve">Darparu gwybodaeth i annog datblygiad proffesiynol parhaus ym maes anghenion dysgu ychwanegol, anabledd a chynhwysiant.  </w:t>
      </w:r>
    </w:p>
    <w:p w:rsidRPr="003A1DF1" w:rsidR="003A1DF1" w:rsidP="00AC6F58" w:rsidRDefault="001F51FE" w14:paraId="489B0542" w14:textId="77777777">
      <w:pPr>
        <w:pStyle w:val="Default"/>
        <w:numPr>
          <w:ilvl w:val="0"/>
          <w:numId w:val="8"/>
        </w:numPr>
        <w:ind w:left="723"/>
        <w:jc w:val="both"/>
        <w:rPr>
          <w:rFonts w:ascii="Arial" w:hAnsi="Arial" w:cs="Arial"/>
          <w:bCs/>
        </w:rPr>
      </w:pPr>
      <w:r>
        <w:rPr>
          <w:rFonts w:ascii="Arial" w:hAnsi="Arial" w:eastAsia="Arial" w:cs="Arial"/>
          <w:bCs/>
          <w:lang w:val="cy-GB"/>
        </w:rPr>
        <w:lastRenderedPageBreak/>
        <w:t xml:space="preserve">Sicrhau mynediad parhaus at gyngor a chymorth drwy wasanaethau arbenigol a gynhelir yn ganolog a sefydliadau partner.  </w:t>
      </w:r>
    </w:p>
    <w:p w:rsidRPr="003A1DF1" w:rsidR="003A1DF1" w:rsidP="00AC6F58" w:rsidRDefault="001F51FE" w14:paraId="7E25854C" w14:textId="77777777">
      <w:pPr>
        <w:pStyle w:val="Default"/>
        <w:numPr>
          <w:ilvl w:val="0"/>
          <w:numId w:val="8"/>
        </w:numPr>
        <w:ind w:left="723"/>
        <w:jc w:val="both"/>
        <w:rPr>
          <w:rFonts w:ascii="Arial" w:hAnsi="Arial" w:cs="Arial"/>
          <w:bCs/>
        </w:rPr>
      </w:pPr>
      <w:r>
        <w:rPr>
          <w:rFonts w:ascii="Arial" w:hAnsi="Arial" w:eastAsia="Arial" w:cs="Arial"/>
          <w:bCs/>
          <w:lang w:val="cy-GB"/>
        </w:rPr>
        <w:t xml:space="preserve">Datblygu ysgolion ymhellach fel canolfannau rhagoriaeth.  </w:t>
      </w:r>
    </w:p>
    <w:p w:rsidRPr="003A1DF1" w:rsidR="003A1DF1" w:rsidP="00AC6F58" w:rsidRDefault="001F51FE" w14:paraId="0077AA07" w14:textId="77777777">
      <w:pPr>
        <w:pStyle w:val="Default"/>
        <w:numPr>
          <w:ilvl w:val="0"/>
          <w:numId w:val="8"/>
        </w:numPr>
        <w:ind w:left="723"/>
        <w:jc w:val="both"/>
        <w:rPr>
          <w:rFonts w:ascii="Arial" w:hAnsi="Arial" w:cs="Arial"/>
          <w:bCs/>
        </w:rPr>
      </w:pPr>
      <w:r>
        <w:rPr>
          <w:rFonts w:ascii="Arial" w:hAnsi="Arial" w:eastAsia="Arial" w:cs="Arial"/>
          <w:bCs/>
          <w:lang w:val="cy-GB"/>
        </w:rPr>
        <w:t xml:space="preserve">Gweithio gydag ysgolion er mwyn sicrhau bod gwybodaeth berthnasol ar gael yn rhwydd er mwyn cefnogi mynediad wrth gychwyn mewn ysgol a throsglwyddo rhwng ysgolion. </w:t>
      </w:r>
    </w:p>
    <w:p w:rsidRPr="003A1DF1" w:rsidR="00CE00FD" w:rsidP="00AC6F58" w:rsidRDefault="001F51FE" w14:paraId="09C273F0" w14:textId="77777777">
      <w:pPr>
        <w:pStyle w:val="Default"/>
        <w:numPr>
          <w:ilvl w:val="0"/>
          <w:numId w:val="8"/>
        </w:numPr>
        <w:ind w:left="723"/>
        <w:jc w:val="both"/>
        <w:rPr>
          <w:rFonts w:ascii="Arial" w:hAnsi="Arial" w:cs="Arial"/>
          <w:bCs/>
        </w:rPr>
      </w:pPr>
      <w:r>
        <w:rPr>
          <w:rFonts w:ascii="Arial" w:hAnsi="Arial" w:eastAsia="Arial" w:cs="Arial"/>
          <w:bCs/>
          <w:lang w:val="cy-GB"/>
        </w:rPr>
        <w:t xml:space="preserve">Creu hinsawdd lle mae ysgolion bob amser yn ystyried disgyblion anabl pan gynigir unrhyw newid i'r cwricwlwm a pholisïau eraill.   </w:t>
      </w:r>
    </w:p>
    <w:p w:rsidRPr="003A1DF1" w:rsidR="00CE00FD" w:rsidP="00AC6F58" w:rsidRDefault="001F51FE" w14:paraId="03E663CF" w14:textId="77777777">
      <w:pPr>
        <w:pStyle w:val="Default"/>
        <w:numPr>
          <w:ilvl w:val="0"/>
          <w:numId w:val="8"/>
        </w:numPr>
        <w:ind w:left="723"/>
        <w:jc w:val="both"/>
        <w:rPr>
          <w:rFonts w:ascii="Arial" w:hAnsi="Arial" w:cs="Arial"/>
          <w:bCs/>
        </w:rPr>
      </w:pPr>
      <w:r>
        <w:rPr>
          <w:rFonts w:ascii="Arial" w:hAnsi="Arial" w:eastAsia="Arial" w:cs="Arial"/>
          <w:bCs/>
          <w:lang w:val="cy-GB"/>
        </w:rPr>
        <w:t xml:space="preserve">Sicrhau bod ysgolion yn adolygu eu cynlluniau hygyrchedd yn rheolaidd.  </w:t>
      </w:r>
    </w:p>
    <w:p w:rsidR="003A1DF1" w:rsidP="00C74285" w:rsidRDefault="003A1DF1" w14:paraId="388F9BDB" w14:textId="77777777">
      <w:pPr>
        <w:pStyle w:val="Default"/>
        <w:jc w:val="both"/>
        <w:rPr>
          <w:rFonts w:ascii="Arial" w:hAnsi="Arial" w:cs="Arial"/>
          <w:b/>
          <w:bCs/>
        </w:rPr>
      </w:pPr>
    </w:p>
    <w:p w:rsidR="003A1DF1" w:rsidP="00C74285" w:rsidRDefault="001F51FE" w14:paraId="785B03B9" w14:textId="77777777">
      <w:pPr>
        <w:pStyle w:val="Default"/>
        <w:jc w:val="both"/>
        <w:rPr>
          <w:rFonts w:ascii="Arial" w:hAnsi="Arial" w:cs="Arial"/>
          <w:bCs/>
        </w:rPr>
      </w:pPr>
      <w:r>
        <w:rPr>
          <w:rFonts w:ascii="Arial" w:hAnsi="Arial" w:eastAsia="Arial" w:cs="Arial"/>
          <w:bCs/>
          <w:lang w:val="cy-GB"/>
        </w:rPr>
        <w:t>Nod y Cyngor yw sicrhau bod gwelliannau i amgylchedd ffisegol ysgolion yn cael eu gwneud i gynyddu mynediad i addysg. Cyflawnir hyn drwy’r canlynol:</w:t>
      </w:r>
    </w:p>
    <w:p w:rsidRPr="00401D3A" w:rsidR="00C74285" w:rsidP="00C74285" w:rsidRDefault="00C74285" w14:paraId="56AACC96" w14:textId="77777777">
      <w:pPr>
        <w:pStyle w:val="Default"/>
        <w:jc w:val="both"/>
        <w:rPr>
          <w:rFonts w:ascii="Arial" w:hAnsi="Arial" w:cs="Arial"/>
          <w:bCs/>
        </w:rPr>
      </w:pPr>
    </w:p>
    <w:p w:rsidRPr="00401D3A" w:rsidR="003A1DF1" w:rsidP="00AC6F58" w:rsidRDefault="001F51FE" w14:paraId="71778469" w14:textId="77777777">
      <w:pPr>
        <w:pStyle w:val="Default"/>
        <w:numPr>
          <w:ilvl w:val="0"/>
          <w:numId w:val="8"/>
        </w:numPr>
        <w:ind w:left="723"/>
        <w:jc w:val="both"/>
        <w:rPr>
          <w:rFonts w:ascii="Arial" w:hAnsi="Arial" w:cs="Arial"/>
          <w:bCs/>
        </w:rPr>
      </w:pPr>
      <w:r>
        <w:rPr>
          <w:rFonts w:ascii="Arial" w:hAnsi="Arial" w:eastAsia="Arial" w:cs="Arial"/>
          <w:bCs/>
          <w:lang w:val="cy-GB"/>
        </w:rPr>
        <w:t xml:space="preserve">Cefnogi ysgolion i adolygu mynediad ffisegol at eu safleoedd. </w:t>
      </w:r>
    </w:p>
    <w:p w:rsidRPr="00401D3A" w:rsidR="003A1DF1" w:rsidP="00AC6F58" w:rsidRDefault="001F51FE" w14:paraId="111F9BE5" w14:textId="77777777">
      <w:pPr>
        <w:pStyle w:val="Default"/>
        <w:numPr>
          <w:ilvl w:val="0"/>
          <w:numId w:val="8"/>
        </w:numPr>
        <w:ind w:left="723"/>
        <w:jc w:val="both"/>
        <w:rPr>
          <w:rFonts w:ascii="Arial" w:hAnsi="Arial" w:cs="Arial"/>
          <w:bCs/>
        </w:rPr>
      </w:pPr>
      <w:r>
        <w:rPr>
          <w:rFonts w:ascii="Arial" w:hAnsi="Arial" w:eastAsia="Arial" w:cs="Arial"/>
          <w:bCs/>
          <w:lang w:val="cy-GB"/>
        </w:rPr>
        <w:lastRenderedPageBreak/>
        <w:t>Sicrhau bod yr Adran Eiddo yn monitro'r holl brojectau adeiladu a gynhelir yn ganolog neu gan ysgolion er mwyn mynd i'r afael â materion hygyrchedd.</w:t>
      </w:r>
    </w:p>
    <w:p w:rsidRPr="00401D3A" w:rsidR="00CE00FD" w:rsidP="00AC6F58" w:rsidRDefault="001F51FE" w14:paraId="04AC5B77" w14:textId="77777777">
      <w:pPr>
        <w:pStyle w:val="Default"/>
        <w:numPr>
          <w:ilvl w:val="0"/>
          <w:numId w:val="8"/>
        </w:numPr>
        <w:ind w:left="723"/>
        <w:jc w:val="both"/>
        <w:rPr>
          <w:rFonts w:ascii="Arial" w:hAnsi="Arial" w:cs="Arial"/>
          <w:bCs/>
        </w:rPr>
      </w:pPr>
      <w:r>
        <w:rPr>
          <w:rFonts w:ascii="Arial" w:hAnsi="Arial" w:eastAsia="Arial" w:cs="Arial"/>
          <w:bCs/>
          <w:lang w:val="cy-GB"/>
        </w:rPr>
        <w:t xml:space="preserve">Rhoi cyngor i ysgolion ar faterion anabledd a hygyrchedd. </w:t>
      </w:r>
    </w:p>
    <w:p w:rsidR="00401D3A" w:rsidP="00C74285" w:rsidRDefault="00401D3A" w14:paraId="633D8B57" w14:textId="77777777">
      <w:pPr>
        <w:pStyle w:val="Default"/>
        <w:jc w:val="both"/>
        <w:rPr>
          <w:rFonts w:ascii="Arial" w:hAnsi="Arial" w:cs="Arial"/>
          <w:b/>
          <w:bCs/>
        </w:rPr>
      </w:pPr>
    </w:p>
    <w:p w:rsidRPr="00401D3A" w:rsidR="00401D3A" w:rsidP="00C74285" w:rsidRDefault="001F51FE" w14:paraId="4B1781C4" w14:textId="77777777">
      <w:pPr>
        <w:pStyle w:val="Default"/>
        <w:jc w:val="both"/>
        <w:rPr>
          <w:rFonts w:ascii="Arial" w:hAnsi="Arial" w:cs="Arial"/>
          <w:bCs/>
        </w:rPr>
      </w:pPr>
      <w:r>
        <w:rPr>
          <w:rFonts w:ascii="Arial" w:hAnsi="Arial" w:eastAsia="Arial" w:cs="Arial"/>
          <w:bCs/>
          <w:lang w:val="cy-GB"/>
        </w:rPr>
        <w:t xml:space="preserve">Bydd y Cyngor hefyd â’r nod o sicrhau bod gwelliannau i'r ddarpariaeth wybodaeth ar gyfer disgyblion anabl yn cael blaenoriaeth. Cyflawnir hyn drwy ddarparu cymorth a chyngor ar ddarparu gwybodaeth a pharhau i gynnal gwasanaethau cymorth arbenigol.   </w:t>
      </w:r>
    </w:p>
    <w:p w:rsidRPr="00CD2C48" w:rsidR="00401D3A" w:rsidP="00C74285" w:rsidRDefault="00401D3A" w14:paraId="5FDA0B07" w14:textId="77777777">
      <w:pPr>
        <w:pStyle w:val="Default"/>
        <w:jc w:val="both"/>
        <w:rPr>
          <w:rFonts w:ascii="Arial" w:hAnsi="Arial" w:cs="Arial"/>
          <w:bCs/>
        </w:rPr>
      </w:pPr>
    </w:p>
    <w:p w:rsidR="00C74285" w:rsidP="00C74285" w:rsidRDefault="001F51FE" w14:paraId="4AE5E8AE" w14:textId="77777777">
      <w:pPr>
        <w:pStyle w:val="Default"/>
        <w:jc w:val="both"/>
        <w:rPr>
          <w:rFonts w:ascii="Arial" w:hAnsi="Arial" w:cs="Arial"/>
          <w:bCs/>
        </w:rPr>
      </w:pPr>
      <w:r>
        <w:rPr>
          <w:rFonts w:ascii="Arial" w:hAnsi="Arial" w:eastAsia="Arial" w:cs="Arial"/>
          <w:bCs/>
          <w:lang w:val="cy-GB"/>
        </w:rPr>
        <w:t>Bydd y strategaeth hon yn cysylltu â’r canlynol:</w:t>
      </w:r>
    </w:p>
    <w:p w:rsidRPr="00CD2C48" w:rsidR="00CE00FD" w:rsidP="00C74285" w:rsidRDefault="001F51FE" w14:paraId="711C2C95" w14:textId="77777777">
      <w:pPr>
        <w:pStyle w:val="Default"/>
        <w:jc w:val="both"/>
        <w:rPr>
          <w:rFonts w:ascii="Arial" w:hAnsi="Arial" w:cs="Arial"/>
          <w:bCs/>
        </w:rPr>
      </w:pPr>
      <w:r w:rsidRPr="00CD2C48">
        <w:rPr>
          <w:rFonts w:ascii="Arial" w:hAnsi="Arial" w:cs="Arial"/>
          <w:bCs/>
        </w:rPr>
        <w:t xml:space="preserve"> </w:t>
      </w:r>
    </w:p>
    <w:p w:rsidRPr="00CD2C48" w:rsidR="00CD2C48" w:rsidP="00AC6F58" w:rsidRDefault="001F51FE" w14:paraId="60E73402" w14:textId="77777777">
      <w:pPr>
        <w:pStyle w:val="Default"/>
        <w:numPr>
          <w:ilvl w:val="0"/>
          <w:numId w:val="9"/>
        </w:numPr>
        <w:ind w:left="723"/>
        <w:jc w:val="both"/>
        <w:rPr>
          <w:rFonts w:ascii="Arial" w:hAnsi="Arial" w:cs="Arial"/>
          <w:bCs/>
        </w:rPr>
      </w:pPr>
      <w:r>
        <w:rPr>
          <w:rFonts w:ascii="Arial" w:hAnsi="Arial" w:eastAsia="Arial" w:cs="Arial"/>
          <w:bCs/>
          <w:lang w:val="cy-GB"/>
        </w:rPr>
        <w:t xml:space="preserve">Cynllun adnewyddu asedau </w:t>
      </w:r>
    </w:p>
    <w:p w:rsidRPr="00CD2C48" w:rsidR="00CD2C48" w:rsidP="00AC6F58" w:rsidRDefault="001F51FE" w14:paraId="20C30F83" w14:textId="77777777">
      <w:pPr>
        <w:pStyle w:val="Default"/>
        <w:numPr>
          <w:ilvl w:val="0"/>
          <w:numId w:val="9"/>
        </w:numPr>
        <w:ind w:left="723"/>
        <w:jc w:val="both"/>
        <w:rPr>
          <w:rFonts w:ascii="Arial" w:hAnsi="Arial" w:cs="Arial"/>
          <w:bCs/>
        </w:rPr>
      </w:pPr>
      <w:r>
        <w:rPr>
          <w:rFonts w:ascii="Arial" w:hAnsi="Arial" w:eastAsia="Arial" w:cs="Arial"/>
          <w:bCs/>
          <w:lang w:val="cy-GB"/>
        </w:rPr>
        <w:t xml:space="preserve">Rhaglen Gyfalaf  </w:t>
      </w:r>
    </w:p>
    <w:p w:rsidRPr="00CD2C48" w:rsidR="00CD2C48" w:rsidP="00AC6F58" w:rsidRDefault="001F51FE" w14:paraId="7636E5CF" w14:textId="77777777">
      <w:pPr>
        <w:pStyle w:val="Default"/>
        <w:numPr>
          <w:ilvl w:val="0"/>
          <w:numId w:val="9"/>
        </w:numPr>
        <w:ind w:left="723"/>
        <w:jc w:val="both"/>
        <w:rPr>
          <w:rFonts w:ascii="Arial" w:hAnsi="Arial" w:cs="Arial"/>
          <w:bCs/>
        </w:rPr>
      </w:pPr>
      <w:r>
        <w:rPr>
          <w:rFonts w:ascii="Arial" w:hAnsi="Arial" w:eastAsia="Arial" w:cs="Arial"/>
          <w:bCs/>
          <w:lang w:val="cy-GB"/>
        </w:rPr>
        <w:t xml:space="preserve">Cynlluniau Hygyrchedd Ysgolion  </w:t>
      </w:r>
    </w:p>
    <w:p w:rsidRPr="00CD2C48" w:rsidR="00CE00FD" w:rsidP="00AC6F58" w:rsidRDefault="001F51FE" w14:paraId="331B3282" w14:textId="77777777">
      <w:pPr>
        <w:pStyle w:val="Default"/>
        <w:numPr>
          <w:ilvl w:val="0"/>
          <w:numId w:val="9"/>
        </w:numPr>
        <w:ind w:left="723"/>
        <w:jc w:val="both"/>
        <w:rPr>
          <w:rFonts w:ascii="Arial" w:hAnsi="Arial" w:cs="Arial"/>
          <w:bCs/>
        </w:rPr>
      </w:pPr>
      <w:r>
        <w:rPr>
          <w:rFonts w:ascii="Arial" w:hAnsi="Arial" w:eastAsia="Arial" w:cs="Arial"/>
          <w:bCs/>
          <w:lang w:val="cy-GB"/>
        </w:rPr>
        <w:t xml:space="preserve">Cynlluniau Strategol y Cyngor  </w:t>
      </w:r>
    </w:p>
    <w:p w:rsidRPr="00CD2C48" w:rsidR="00CD2C48" w:rsidP="00C74285" w:rsidRDefault="00CD2C48" w14:paraId="356D65E4" w14:textId="77777777">
      <w:pPr>
        <w:pStyle w:val="Default"/>
        <w:jc w:val="both"/>
        <w:rPr>
          <w:rFonts w:ascii="Arial" w:hAnsi="Arial" w:cs="Arial"/>
          <w:bCs/>
        </w:rPr>
      </w:pPr>
    </w:p>
    <w:p w:rsidRPr="00CD2C48" w:rsidR="00CE00FD" w:rsidP="00C74285" w:rsidRDefault="001F51FE" w14:paraId="40EAAC4D" w14:textId="77777777">
      <w:pPr>
        <w:pStyle w:val="Default"/>
        <w:jc w:val="both"/>
        <w:rPr>
          <w:rFonts w:ascii="Arial" w:hAnsi="Arial" w:cs="Arial"/>
          <w:bCs/>
        </w:rPr>
      </w:pPr>
      <w:r>
        <w:rPr>
          <w:rFonts w:ascii="Arial" w:hAnsi="Arial" w:eastAsia="Arial" w:cs="Arial"/>
          <w:bCs/>
          <w:lang w:val="cy-GB"/>
        </w:rPr>
        <w:lastRenderedPageBreak/>
        <w:t xml:space="preserve">Bydd y strategaeth ar gael i bob ysgol a grŵp arall â diddordeb ac i'r cyhoedd ar ffurf sydd mor hygyrch â phosibl.  </w:t>
      </w:r>
    </w:p>
    <w:p w:rsidR="001B7AD0" w:rsidP="00C74285" w:rsidRDefault="001B7AD0" w14:paraId="05E0E2F6" w14:textId="77777777">
      <w:pPr>
        <w:pStyle w:val="Default"/>
        <w:jc w:val="both"/>
        <w:rPr>
          <w:rFonts w:ascii="Arial" w:hAnsi="Arial" w:cs="Arial"/>
          <w:b/>
        </w:rPr>
      </w:pPr>
    </w:p>
    <w:p w:rsidR="001B7AD0" w:rsidP="00C74285" w:rsidRDefault="001F51FE" w14:paraId="1F6FBACE" w14:textId="77777777">
      <w:pPr>
        <w:pStyle w:val="Default"/>
        <w:jc w:val="both"/>
        <w:rPr>
          <w:rFonts w:ascii="Arial" w:hAnsi="Arial" w:cs="Arial"/>
          <w:b/>
        </w:rPr>
      </w:pPr>
      <w:r>
        <w:rPr>
          <w:rFonts w:ascii="Arial" w:hAnsi="Arial" w:eastAsia="Arial" w:cs="Arial"/>
          <w:b/>
          <w:bCs/>
          <w:lang w:val="cy-GB"/>
        </w:rPr>
        <w:t>Beth fyddwn ni'n ei wneud nesaf?</w:t>
      </w:r>
    </w:p>
    <w:p w:rsidR="00BB504F" w:rsidP="00C74285" w:rsidRDefault="00BB504F" w14:paraId="1C5E3699" w14:textId="77777777">
      <w:pPr>
        <w:pStyle w:val="Default"/>
        <w:jc w:val="both"/>
        <w:rPr>
          <w:rFonts w:ascii="Arial" w:hAnsi="Arial" w:cs="Arial"/>
        </w:rPr>
      </w:pPr>
    </w:p>
    <w:p w:rsidR="00BB504F" w:rsidP="00C74285" w:rsidRDefault="001F51FE" w14:paraId="6561432D" w14:textId="77777777">
      <w:pPr>
        <w:pStyle w:val="Default"/>
        <w:jc w:val="both"/>
        <w:rPr>
          <w:rFonts w:ascii="Arial" w:hAnsi="Arial" w:cs="Arial"/>
          <w:b/>
        </w:rPr>
      </w:pPr>
      <w:r>
        <w:rPr>
          <w:rFonts w:ascii="Arial" w:hAnsi="Arial" w:eastAsia="Arial" w:cs="Arial"/>
          <w:b/>
          <w:bCs/>
          <w:lang w:val="cy-GB"/>
        </w:rPr>
        <w:t>Ymgynghori</w:t>
      </w:r>
    </w:p>
    <w:p w:rsidR="00653F93" w:rsidP="00C74285" w:rsidRDefault="001F51FE" w14:paraId="5F5B0D02" w14:textId="77777777">
      <w:pPr>
        <w:pStyle w:val="Default"/>
        <w:jc w:val="both"/>
        <w:rPr>
          <w:rFonts w:ascii="Arial" w:hAnsi="Arial" w:cs="Arial"/>
        </w:rPr>
      </w:pPr>
      <w:r>
        <w:rPr>
          <w:rFonts w:ascii="Arial" w:hAnsi="Arial" w:eastAsia="Arial" w:cs="Arial"/>
          <w:lang w:val="cy-GB"/>
        </w:rPr>
        <w:t xml:space="preserve">Mae'r Cyngor yn cymryd ei gyfrifoldebau dros bob disgybl o ddifrif a bydd yn dilyn </w:t>
      </w:r>
      <w:hyperlink w:history="1" r:id="rId15">
        <w:r>
          <w:rPr>
            <w:rFonts w:ascii="Arial" w:hAnsi="Arial" w:eastAsia="Arial" w:cs="Arial"/>
            <w:color w:val="0000FF"/>
            <w:u w:val="single"/>
            <w:lang w:val="cy-GB"/>
          </w:rPr>
          <w:t>Canllawiau Llywodraeth Cymru</w:t>
        </w:r>
      </w:hyperlink>
      <w:r>
        <w:rPr>
          <w:rFonts w:ascii="Arial" w:hAnsi="Arial" w:eastAsia="Arial" w:cs="Arial"/>
          <w:lang w:val="cy-GB"/>
        </w:rPr>
        <w:t xml:space="preserve"> wrth baratoi ac adolygu'r strategaeth hygyrchedd hon.  Byddwn yn ymgynghori â thrawstoriad eang o ddarparwyr gwasanaethau, defnyddwyr a sefydliadau'r trydydd sector.  Ymgynghorir â phlant, pobl ifanc, ysgolion, lleoliadau blynyddoedd cynnar a gwasanaethau'r Cyngor sy'n gweithio gydag ysgolion, drwy holiadur ar-lein o </w:t>
      </w:r>
      <w:r>
        <w:rPr>
          <w:rFonts w:ascii="Arial" w:hAnsi="Arial" w:eastAsia="Arial" w:cs="Arial"/>
          <w:b/>
          <w:bCs/>
          <w:lang w:val="cy-GB"/>
        </w:rPr>
        <w:t>9 Tachwedd 2020 i 15 Ionawr 2021</w:t>
      </w:r>
      <w:r>
        <w:rPr>
          <w:rFonts w:ascii="Arial" w:hAnsi="Arial" w:eastAsia="Arial" w:cs="Arial"/>
          <w:lang w:val="cy-GB"/>
        </w:rPr>
        <w:t xml:space="preserve"> er mwyn nodi cryfderau'r ddarpariaeth bresennol a nodi meysydd allweddol i'w gwella. Bydd y wybodaeth hon, ar y cyd â data ansoddol a meintiol eraill a gedwir, yn cael ei defnyddio i nodi a gosod targedau a blaenoriaethau ar gyfer Cynllun Gweithredu Strategaeth Hygyrchedd y Cyngor cyn ei gwblhau, ei gyflawni a'i </w:t>
      </w:r>
      <w:r>
        <w:rPr>
          <w:rFonts w:ascii="Arial" w:hAnsi="Arial" w:eastAsia="Arial" w:cs="Arial"/>
          <w:lang w:val="cy-GB"/>
        </w:rPr>
        <w:lastRenderedPageBreak/>
        <w:t xml:space="preserve">adolygu. Rhaid i'r ymgynghoriad alluogi'r rhai y mae'r strategaeth/cynllun hygyrchedd yn effeithio arnynt i roi eu barn.  Felly, mae’n rhaid i'r broses ymgynghori fod yn hygyrch hefyd. </w:t>
      </w:r>
    </w:p>
    <w:p w:rsidR="00653F93" w:rsidP="00C74285" w:rsidRDefault="00653F93" w14:paraId="430EE2A3" w14:textId="77777777">
      <w:pPr>
        <w:pStyle w:val="Default"/>
        <w:jc w:val="both"/>
        <w:rPr>
          <w:rFonts w:ascii="Arial" w:hAnsi="Arial" w:cs="Arial"/>
        </w:rPr>
      </w:pPr>
    </w:p>
    <w:p w:rsidR="00653F93" w:rsidP="00C74285" w:rsidRDefault="001F51FE" w14:paraId="2D196A0C" w14:textId="77777777">
      <w:pPr>
        <w:pStyle w:val="Default"/>
        <w:jc w:val="both"/>
        <w:rPr>
          <w:rFonts w:ascii="Arial" w:hAnsi="Arial" w:cs="Arial"/>
        </w:rPr>
      </w:pPr>
      <w:r>
        <w:rPr>
          <w:rFonts w:ascii="Arial" w:hAnsi="Arial" w:eastAsia="Arial" w:cs="Arial"/>
          <w:lang w:val="cy-GB"/>
        </w:rPr>
        <w:t xml:space="preserve">Bydd y Cyngor hefyd yn adolygu canlyniadau strategaethau/cynlluniau presennol er mwyn nodi'r hyn a weithiodd a pham y gweithiodd; beth oedd yn llai llwyddiannus a beth oedd y rhesymau am hynny; ac a yw’r anghenion a nodwyd yn parhau. Byddwn yn nodi'r rhwystrau hygyrchedd sy'n weddill.  Lle nad oes strategaeth neu gynllun hygyrchedd ar gael, byddwn yn cynnal ymchwil i nodi unrhyw rwystrau hygyrchedd blaenorol ac i nodi arfer gorau mewn ysgolion. </w:t>
      </w:r>
    </w:p>
    <w:p w:rsidRPr="005524B8" w:rsidR="0090572A" w:rsidP="00C74285" w:rsidRDefault="0090572A" w14:paraId="4306183D" w14:textId="77777777">
      <w:pPr>
        <w:pStyle w:val="Default"/>
        <w:jc w:val="both"/>
        <w:rPr>
          <w:rFonts w:ascii="Arial" w:hAnsi="Arial" w:cs="Arial"/>
        </w:rPr>
      </w:pPr>
    </w:p>
    <w:p w:rsidR="005524B8" w:rsidP="00C74285" w:rsidRDefault="001F51FE" w14:paraId="5BDCB9BF" w14:textId="77777777">
      <w:pPr>
        <w:pStyle w:val="Default"/>
        <w:jc w:val="both"/>
        <w:rPr>
          <w:rFonts w:ascii="Arial" w:hAnsi="Arial" w:cs="Arial"/>
        </w:rPr>
      </w:pPr>
      <w:r>
        <w:rPr>
          <w:rFonts w:ascii="Arial" w:hAnsi="Arial" w:eastAsia="Arial" w:cs="Arial"/>
          <w:lang w:val="cy-GB"/>
        </w:rPr>
        <w:t>Bydd y Cyngor yn canolbwyntio ar y canlyniadau a ddymunir a'r blaenoriaethau gwella a awgrymir i gyflawni'r canlyniadau hynny sydd wedi'u rhestru fel:</w:t>
      </w:r>
    </w:p>
    <w:p w:rsidRPr="005524B8" w:rsidR="00C74285" w:rsidP="00C74285" w:rsidRDefault="00C74285" w14:paraId="3DCEA935" w14:textId="77777777">
      <w:pPr>
        <w:pStyle w:val="Default"/>
        <w:jc w:val="both"/>
        <w:rPr>
          <w:rFonts w:ascii="Arial" w:hAnsi="Arial" w:cs="Arial"/>
        </w:rPr>
      </w:pPr>
    </w:p>
    <w:p w:rsidRPr="005524B8" w:rsidR="005524B8" w:rsidP="00AC6F58" w:rsidRDefault="001F51FE" w14:paraId="3C3E2168" w14:textId="77777777">
      <w:pPr>
        <w:pStyle w:val="Default"/>
        <w:numPr>
          <w:ilvl w:val="0"/>
          <w:numId w:val="3"/>
        </w:numPr>
        <w:jc w:val="both"/>
        <w:rPr>
          <w:rFonts w:ascii="Arial" w:hAnsi="Arial" w:cs="Arial"/>
        </w:rPr>
      </w:pPr>
      <w:r>
        <w:rPr>
          <w:rFonts w:ascii="Arial" w:hAnsi="Arial" w:eastAsia="Arial" w:cs="Arial"/>
          <w:lang w:val="cy-GB"/>
        </w:rPr>
        <w:t xml:space="preserve">byr dymor - yn cael sylw o fewn y flwyddyn 1af </w:t>
      </w:r>
    </w:p>
    <w:p w:rsidRPr="005524B8" w:rsidR="005524B8" w:rsidP="00AC6F58" w:rsidRDefault="001F51FE" w14:paraId="369473BD" w14:textId="77777777">
      <w:pPr>
        <w:pStyle w:val="Default"/>
        <w:numPr>
          <w:ilvl w:val="0"/>
          <w:numId w:val="3"/>
        </w:numPr>
        <w:jc w:val="both"/>
        <w:rPr>
          <w:rFonts w:ascii="Arial" w:hAnsi="Arial" w:cs="Arial"/>
        </w:rPr>
      </w:pPr>
      <w:r>
        <w:rPr>
          <w:rFonts w:ascii="Arial" w:hAnsi="Arial" w:eastAsia="Arial" w:cs="Arial"/>
          <w:lang w:val="cy-GB"/>
        </w:rPr>
        <w:t>tymor canolig - cychwyn neu fynd i'r afael â hwy yn ystod y strategaeth hygyrchedd bresennol</w:t>
      </w:r>
    </w:p>
    <w:p w:rsidRPr="005524B8" w:rsidR="005524B8" w:rsidP="00AC6F58" w:rsidRDefault="001F51FE" w14:paraId="7828F525" w14:textId="77777777">
      <w:pPr>
        <w:pStyle w:val="Default"/>
        <w:numPr>
          <w:ilvl w:val="0"/>
          <w:numId w:val="3"/>
        </w:numPr>
        <w:jc w:val="both"/>
        <w:rPr>
          <w:rFonts w:ascii="Arial" w:hAnsi="Arial" w:cs="Arial"/>
        </w:rPr>
      </w:pPr>
      <w:r>
        <w:rPr>
          <w:rFonts w:ascii="Arial" w:hAnsi="Arial" w:eastAsia="Arial" w:cs="Arial"/>
          <w:lang w:val="cy-GB"/>
        </w:rPr>
        <w:lastRenderedPageBreak/>
        <w:t xml:space="preserve">hirdymor - wedi dechrau ond fe'i hystyrir yn broses barhaus </w:t>
      </w:r>
    </w:p>
    <w:p w:rsidR="00C74285" w:rsidP="00C74285" w:rsidRDefault="00C74285" w14:paraId="56518453" w14:textId="77777777">
      <w:pPr>
        <w:pStyle w:val="Default"/>
        <w:jc w:val="both"/>
        <w:rPr>
          <w:rFonts w:ascii="Arial" w:hAnsi="Arial" w:cs="Arial"/>
        </w:rPr>
      </w:pPr>
    </w:p>
    <w:p w:rsidR="005524B8" w:rsidP="00C74285" w:rsidRDefault="001F51FE" w14:paraId="104E55F9" w14:textId="77777777">
      <w:pPr>
        <w:pStyle w:val="Default"/>
        <w:jc w:val="both"/>
        <w:rPr>
          <w:rFonts w:ascii="Arial" w:hAnsi="Arial" w:cs="Arial"/>
        </w:rPr>
      </w:pPr>
      <w:r>
        <w:rPr>
          <w:rFonts w:ascii="Arial" w:hAnsi="Arial" w:eastAsia="Arial" w:cs="Arial"/>
          <w:lang w:val="cy-GB"/>
        </w:rPr>
        <w:t xml:space="preserve">Dylid rhestru canlyniadau hefyd yn ôl cost ac effaith. </w:t>
      </w:r>
    </w:p>
    <w:p w:rsidR="00C74285" w:rsidP="00C74285" w:rsidRDefault="00C74285" w14:paraId="2844E190" w14:textId="77777777">
      <w:pPr>
        <w:pStyle w:val="Default"/>
        <w:jc w:val="both"/>
        <w:rPr>
          <w:rFonts w:ascii="Arial" w:hAnsi="Arial" w:cs="Arial"/>
        </w:rPr>
      </w:pPr>
    </w:p>
    <w:p w:rsidRPr="00C74285" w:rsidR="00C74285" w:rsidP="00C74285" w:rsidRDefault="001F51FE" w14:paraId="758E1C50" w14:textId="77777777">
      <w:pPr>
        <w:pStyle w:val="Default"/>
        <w:jc w:val="both"/>
        <w:rPr>
          <w:rFonts w:ascii="Arial" w:hAnsi="Arial" w:cs="Arial"/>
        </w:rPr>
      </w:pPr>
      <w:r>
        <w:rPr>
          <w:rFonts w:ascii="Arial" w:hAnsi="Arial" w:eastAsia="Arial" w:cs="Arial"/>
          <w:lang w:val="cy-GB"/>
        </w:rPr>
        <w:t xml:space="preserve">Byddwn wedyn yn gosod targedau (penodol, mesuradwy, cyraeddadwy, realistig, amserol ac i’w gwerthuso ac adolygu) a fydd yn nodi pa ganlyniadau a gyflawnir, ac erbyn pryd. </w:t>
      </w:r>
    </w:p>
    <w:p w:rsidRPr="00C74285" w:rsidR="00C74285" w:rsidP="00C74285" w:rsidRDefault="00C74285" w14:paraId="67E12272" w14:textId="77777777">
      <w:pPr>
        <w:pStyle w:val="Default"/>
        <w:jc w:val="both"/>
        <w:rPr>
          <w:rFonts w:ascii="Arial" w:hAnsi="Arial" w:cs="Arial"/>
        </w:rPr>
      </w:pPr>
    </w:p>
    <w:p w:rsidR="00C74285" w:rsidP="00C74285" w:rsidRDefault="001F51FE" w14:paraId="42F35325" w14:textId="77777777">
      <w:pPr>
        <w:pStyle w:val="Default"/>
        <w:jc w:val="both"/>
        <w:rPr>
          <w:rFonts w:ascii="Arial" w:hAnsi="Arial" w:cs="Arial"/>
        </w:rPr>
      </w:pPr>
      <w:r>
        <w:rPr>
          <w:rFonts w:ascii="Arial" w:hAnsi="Arial" w:eastAsia="Arial" w:cs="Arial"/>
          <w:lang w:val="cy-GB"/>
        </w:rPr>
        <w:t xml:space="preserve">Lle bo angen, byddwn yn ymgynghori ymhellach â'r strategaeth ac yn ei chwblhau, gan sicrhau bod gwybodaeth yn cael ei darparu ynghylch pam y mae penderfyniadau dilynol wedi'u gwneud wrth ddrafftio. </w:t>
      </w:r>
    </w:p>
    <w:p w:rsidRPr="00C74285" w:rsidR="00C74285" w:rsidP="00C74285" w:rsidRDefault="00C74285" w14:paraId="0BC98338" w14:textId="77777777">
      <w:pPr>
        <w:pStyle w:val="Default"/>
        <w:jc w:val="both"/>
        <w:rPr>
          <w:rFonts w:ascii="Arial" w:hAnsi="Arial" w:cs="Arial"/>
        </w:rPr>
      </w:pPr>
    </w:p>
    <w:p w:rsidRPr="00C74285" w:rsidR="00C74285" w:rsidP="00C74285" w:rsidRDefault="001F51FE" w14:paraId="4CBBA77A" w14:textId="77777777">
      <w:pPr>
        <w:pStyle w:val="Default"/>
        <w:jc w:val="both"/>
        <w:rPr>
          <w:rFonts w:ascii="Arial" w:hAnsi="Arial" w:cs="Arial"/>
        </w:rPr>
      </w:pPr>
      <w:r>
        <w:rPr>
          <w:rFonts w:ascii="Arial" w:hAnsi="Arial" w:eastAsia="Arial" w:cs="Arial"/>
          <w:lang w:val="cy-GB"/>
        </w:rPr>
        <w:t xml:space="preserve">Bydd y strategaeth hygyrchedd a chynlluniau hygyrchedd ysgolion unigol ar gael i unrhyw un ar gais, mewn unrhyw fformat arall sydd ei angen.  Byddwn yn cyhoeddi'r strategaeth hygyrchedd ar wefan y Cyngor a bydd yn ofynnol i ysgolion gyhoeddi eu cynlluniau hygyrchedd unigol ar eu gwefannau nhw.  </w:t>
      </w:r>
    </w:p>
    <w:p w:rsidRPr="00C74285" w:rsidR="00C74285" w:rsidP="00C74285" w:rsidRDefault="00C74285" w14:paraId="5614CCA2" w14:textId="77777777">
      <w:pPr>
        <w:pStyle w:val="Default"/>
        <w:jc w:val="both"/>
        <w:rPr>
          <w:rFonts w:ascii="Arial" w:hAnsi="Arial" w:cs="Arial"/>
        </w:rPr>
      </w:pPr>
    </w:p>
    <w:p w:rsidRPr="005524B8" w:rsidR="00C74285" w:rsidP="00C74285" w:rsidRDefault="001F51FE" w14:paraId="76FB5078" w14:textId="77777777">
      <w:pPr>
        <w:pStyle w:val="Default"/>
        <w:jc w:val="both"/>
        <w:rPr>
          <w:rFonts w:ascii="Arial" w:hAnsi="Arial" w:cs="Arial"/>
        </w:rPr>
      </w:pPr>
      <w:r>
        <w:rPr>
          <w:rFonts w:ascii="Arial" w:hAnsi="Arial" w:eastAsia="Arial" w:cs="Arial"/>
          <w:lang w:val="cy-GB"/>
        </w:rPr>
        <w:lastRenderedPageBreak/>
        <w:t xml:space="preserve">Bydd tystiolaeth o weithredu'r strategaeth hygyrchedd a chynlluniau hygyrchedd ysgolion unigol yn destun adolygiad er mwyn nodi'r cynnydd a wnaed a'r rhwystrau sy'n weddill, ynghyd â'u hatebion. Bydd y gwerthusiad o'r strategaeth a'r cynllun yn cael ei gyhoeddi ar wefan y Cyngor. </w:t>
      </w:r>
    </w:p>
    <w:p w:rsidRPr="00DE693F" w:rsidR="008C4389" w:rsidP="00E070A6" w:rsidRDefault="001F51FE" w14:paraId="224B01D5" w14:textId="77777777">
      <w:pPr>
        <w:pStyle w:val="Heading1"/>
        <w:rPr>
          <w:rFonts w:ascii="Arial" w:hAnsi="Arial" w:cs="Arial"/>
          <w:b/>
          <w:sz w:val="28"/>
          <w:szCs w:val="28"/>
        </w:rPr>
      </w:pPr>
      <w:bookmarkStart w:name="_Toc54867026" w:id="4"/>
      <w:r>
        <w:rPr>
          <w:rFonts w:ascii="Arial" w:hAnsi="Arial" w:eastAsia="Arial" w:cs="Arial"/>
          <w:b/>
          <w:bCs/>
          <w:color w:val="365F91"/>
          <w:sz w:val="28"/>
          <w:szCs w:val="28"/>
          <w:lang w:val="cy-GB"/>
        </w:rPr>
        <w:t>3.</w:t>
      </w:r>
      <w:r>
        <w:rPr>
          <w:rFonts w:ascii="Arial" w:hAnsi="Arial" w:eastAsia="Arial" w:cs="Arial"/>
          <w:b/>
          <w:bCs/>
          <w:color w:val="365F91"/>
          <w:sz w:val="28"/>
          <w:szCs w:val="28"/>
          <w:lang w:val="cy-GB"/>
        </w:rPr>
        <w:tab/>
        <w:t>Diffiniadau</w:t>
      </w:r>
      <w:bookmarkEnd w:id="4"/>
    </w:p>
    <w:p w:rsidRPr="005524B8" w:rsidR="00C04DE3" w:rsidP="00C74285" w:rsidRDefault="001F51FE" w14:paraId="32921422" w14:textId="77777777">
      <w:pPr>
        <w:pStyle w:val="Default"/>
        <w:jc w:val="both"/>
        <w:rPr>
          <w:rFonts w:ascii="Arial" w:hAnsi="Arial" w:cs="Arial"/>
          <w:b/>
          <w:bCs/>
        </w:rPr>
      </w:pPr>
      <w:r w:rsidRPr="005524B8">
        <w:rPr>
          <w:rFonts w:ascii="Arial" w:hAnsi="Arial" w:cs="Arial"/>
          <w:b/>
          <w:bCs/>
        </w:rPr>
        <w:t xml:space="preserve"> </w:t>
      </w:r>
    </w:p>
    <w:p w:rsidR="00C04DE3" w:rsidP="00C74285" w:rsidRDefault="001F51FE" w14:paraId="291B2855" w14:textId="77777777">
      <w:pPr>
        <w:pStyle w:val="Default"/>
        <w:jc w:val="both"/>
        <w:rPr>
          <w:rFonts w:ascii="Arial" w:hAnsi="Arial" w:cs="Arial"/>
          <w:bCs/>
        </w:rPr>
      </w:pPr>
      <w:r>
        <w:rPr>
          <w:rFonts w:ascii="Arial" w:hAnsi="Arial" w:eastAsia="Arial" w:cs="Arial"/>
          <w:b/>
          <w:bCs/>
          <w:lang w:val="cy-GB"/>
        </w:rPr>
        <w:t>Anabledd</w:t>
      </w:r>
      <w:r>
        <w:rPr>
          <w:rFonts w:ascii="Arial" w:hAnsi="Arial" w:eastAsia="Arial" w:cs="Arial"/>
          <w:lang w:val="cy-GB"/>
        </w:rPr>
        <w:t xml:space="preserve"> - Mae gan berson anabledd os oes ganddo nam corfforol neu feddyliol sy'n cael effaith andwyol sylweddol a hirdymor ar allu person i gyflawni gweithgareddau arferol o ddydd i ddydd. Gall nam corfforol neu feddyliol gynnwys anawsterau dysgu, cyflyrau iechyd meddwl, cyflyrau meddygol neu namau cudd fel dyslecsia, awtistiaeth a namau lleferydd, iaith a chyfathrebu (Deddf Cydraddoldeb, 2010)  </w:t>
      </w:r>
    </w:p>
    <w:p w:rsidRPr="005524B8" w:rsidR="00C74285" w:rsidP="00C74285" w:rsidRDefault="00C74285" w14:paraId="11E6FF67" w14:textId="77777777">
      <w:pPr>
        <w:pStyle w:val="Default"/>
        <w:jc w:val="both"/>
        <w:rPr>
          <w:rFonts w:ascii="Arial" w:hAnsi="Arial" w:cs="Arial"/>
          <w:bCs/>
        </w:rPr>
      </w:pPr>
    </w:p>
    <w:p w:rsidRPr="005524B8" w:rsidR="0090572A" w:rsidP="00C74285" w:rsidRDefault="001F51FE" w14:paraId="65E0C092" w14:textId="77777777">
      <w:pPr>
        <w:pStyle w:val="Default"/>
        <w:jc w:val="both"/>
        <w:rPr>
          <w:rFonts w:ascii="Arial" w:hAnsi="Arial" w:cs="Arial"/>
          <w:bCs/>
        </w:rPr>
      </w:pPr>
      <w:r>
        <w:rPr>
          <w:rFonts w:ascii="Arial" w:hAnsi="Arial" w:eastAsia="Arial" w:cs="Arial"/>
          <w:b/>
          <w:bCs/>
          <w:lang w:val="cy-GB"/>
        </w:rPr>
        <w:t>Addasiadau Rhesymol</w:t>
      </w:r>
      <w:r>
        <w:rPr>
          <w:rFonts w:ascii="Arial" w:hAnsi="Arial" w:eastAsia="Arial" w:cs="Arial"/>
          <w:lang w:val="cy-GB"/>
        </w:rPr>
        <w:t xml:space="preserve"> - Mae Deddf Cydraddoldeb 2010 yn nodi bod gan gyrff sy'n gyfrifol am ysgolion ddyletswydd i wneud "addasiadau rhesymol" ar gyfer pobl anabl. Mae hyn yn cynnwys darparu cymhorthion </w:t>
      </w:r>
      <w:r>
        <w:rPr>
          <w:rFonts w:ascii="Arial" w:hAnsi="Arial" w:eastAsia="Arial" w:cs="Arial"/>
          <w:lang w:val="cy-GB"/>
        </w:rPr>
        <w:lastRenderedPageBreak/>
        <w:t xml:space="preserve">neu wasanaeth ategol.  Nid yw'n cynnwys y ddyletswydd addasu resymol i wneud newidiadau i nodweddion ffisegol.  Mae dyletswydd i geisio osgoi anfantais. </w:t>
      </w:r>
    </w:p>
    <w:p w:rsidRPr="00DE693F" w:rsidR="0090572A" w:rsidP="00E070A6" w:rsidRDefault="001F51FE" w14:paraId="7A489D0B" w14:textId="77777777">
      <w:pPr>
        <w:pStyle w:val="Heading1"/>
        <w:rPr>
          <w:rFonts w:ascii="Arial" w:hAnsi="Arial" w:cs="Arial"/>
          <w:b/>
          <w:sz w:val="28"/>
          <w:szCs w:val="28"/>
        </w:rPr>
      </w:pPr>
      <w:bookmarkStart w:name="_Toc54867027" w:id="5"/>
      <w:r>
        <w:rPr>
          <w:rFonts w:ascii="Arial" w:hAnsi="Arial" w:eastAsia="Arial" w:cs="Arial"/>
          <w:b/>
          <w:bCs/>
          <w:color w:val="365F91"/>
          <w:sz w:val="28"/>
          <w:szCs w:val="28"/>
          <w:lang w:val="cy-GB"/>
        </w:rPr>
        <w:t>4.</w:t>
      </w:r>
      <w:r>
        <w:rPr>
          <w:rFonts w:ascii="Arial" w:hAnsi="Arial" w:eastAsia="Arial" w:cs="Arial"/>
          <w:b/>
          <w:bCs/>
          <w:color w:val="365F91"/>
          <w:sz w:val="28"/>
          <w:szCs w:val="28"/>
          <w:lang w:val="cy-GB"/>
        </w:rPr>
        <w:tab/>
        <w:t>Cyd-destun Lleol</w:t>
      </w:r>
      <w:bookmarkEnd w:id="5"/>
      <w:r>
        <w:rPr>
          <w:rFonts w:ascii="Arial" w:hAnsi="Arial" w:eastAsia="Arial" w:cs="Arial"/>
          <w:b/>
          <w:bCs/>
          <w:color w:val="365F91"/>
          <w:sz w:val="28"/>
          <w:szCs w:val="28"/>
          <w:lang w:val="cy-GB"/>
        </w:rPr>
        <w:t xml:space="preserve"> </w:t>
      </w:r>
    </w:p>
    <w:p w:rsidRPr="005524B8" w:rsidR="0090572A" w:rsidP="00C74285" w:rsidRDefault="0090572A" w14:paraId="4EBDA070" w14:textId="77777777">
      <w:pPr>
        <w:pStyle w:val="Default"/>
        <w:jc w:val="both"/>
        <w:rPr>
          <w:rFonts w:ascii="Arial" w:hAnsi="Arial" w:cs="Arial"/>
        </w:rPr>
      </w:pPr>
    </w:p>
    <w:p w:rsidRPr="005524B8" w:rsidR="006A22E6" w:rsidP="00C74285" w:rsidRDefault="001F51FE" w14:paraId="5BC0C2D3" w14:textId="77777777">
      <w:pPr>
        <w:pStyle w:val="Default"/>
        <w:jc w:val="both"/>
        <w:rPr>
          <w:rFonts w:ascii="Arial" w:hAnsi="Arial" w:cs="Arial"/>
        </w:rPr>
      </w:pPr>
      <w:r>
        <w:rPr>
          <w:rFonts w:ascii="Arial" w:hAnsi="Arial" w:eastAsia="Arial" w:cs="Arial"/>
          <w:lang w:val="cy-GB"/>
        </w:rPr>
        <w:t>Mae Cyngor Bro Morgannwg yn darparu ystod eang o ddarpariaeth ar gyfer plant a phobl ifanc sydd ag anghenion dysgu ychwanegol ac anableddau:</w:t>
      </w:r>
    </w:p>
    <w:p w:rsidRPr="005524B8" w:rsidR="006A22E6" w:rsidP="00C74285" w:rsidRDefault="006A22E6" w14:paraId="0CFF0633" w14:textId="77777777">
      <w:pPr>
        <w:pStyle w:val="Default"/>
        <w:jc w:val="both"/>
        <w:rPr>
          <w:rFonts w:ascii="Arial" w:hAnsi="Arial" w:cs="Arial"/>
        </w:rPr>
      </w:pPr>
    </w:p>
    <w:p w:rsidRPr="005524B8" w:rsidR="00985130" w:rsidP="00AC6F58" w:rsidRDefault="001F51FE" w14:paraId="2E9D9B6F" w14:textId="77777777">
      <w:pPr>
        <w:pStyle w:val="Default"/>
        <w:numPr>
          <w:ilvl w:val="0"/>
          <w:numId w:val="10"/>
        </w:numPr>
        <w:ind w:left="723"/>
        <w:jc w:val="both"/>
        <w:rPr>
          <w:rFonts w:ascii="Arial" w:hAnsi="Arial" w:cs="Arial"/>
        </w:rPr>
      </w:pPr>
      <w:r>
        <w:rPr>
          <w:rFonts w:ascii="Arial" w:hAnsi="Arial" w:eastAsia="Arial" w:cs="Arial"/>
          <w:lang w:val="cy-GB"/>
        </w:rPr>
        <w:t xml:space="preserve">Mae gwasanaethau'r cyngor yn gweithio gydag ysgolion er mwyn sicrhau bod addysg yn diwallu anghenion amrywiol plant.  </w:t>
      </w:r>
    </w:p>
    <w:p w:rsidRPr="005524B8" w:rsidR="006A22E6" w:rsidP="00AC6F58" w:rsidRDefault="001F51FE" w14:paraId="6F60C10C" w14:textId="77777777">
      <w:pPr>
        <w:pStyle w:val="Default"/>
        <w:numPr>
          <w:ilvl w:val="0"/>
          <w:numId w:val="10"/>
        </w:numPr>
        <w:ind w:left="723"/>
        <w:jc w:val="both"/>
        <w:rPr>
          <w:rFonts w:ascii="Arial" w:hAnsi="Arial" w:cs="Arial"/>
        </w:rPr>
      </w:pPr>
      <w:r>
        <w:rPr>
          <w:rFonts w:ascii="Arial" w:hAnsi="Arial" w:eastAsia="Arial" w:cs="Arial"/>
          <w:lang w:val="cy-GB"/>
        </w:rPr>
        <w:t xml:space="preserve">Mae gan bob ysgol Cydlynydd ADY. </w:t>
      </w:r>
    </w:p>
    <w:p w:rsidRPr="005524B8" w:rsidR="006A22E6" w:rsidP="00AC6F58" w:rsidRDefault="001F51FE" w14:paraId="6DDACD63" w14:textId="77777777">
      <w:pPr>
        <w:pStyle w:val="Default"/>
        <w:numPr>
          <w:ilvl w:val="0"/>
          <w:numId w:val="10"/>
        </w:numPr>
        <w:ind w:left="723"/>
        <w:jc w:val="both"/>
        <w:rPr>
          <w:rFonts w:ascii="Arial" w:hAnsi="Arial" w:cs="Arial"/>
        </w:rPr>
      </w:pPr>
      <w:r>
        <w:rPr>
          <w:rFonts w:ascii="Arial" w:hAnsi="Arial" w:eastAsia="Arial" w:cs="Arial"/>
          <w:lang w:val="cy-GB"/>
        </w:rPr>
        <w:t xml:space="preserve">Mae gan bob ysgol gysylltiadau cryf ag Ysgol Arbennig y Deri.   </w:t>
      </w:r>
    </w:p>
    <w:p w:rsidRPr="005524B8" w:rsidR="00582771" w:rsidP="00AC6F58" w:rsidRDefault="001F51FE" w14:paraId="7E063BAF" w14:textId="77777777">
      <w:pPr>
        <w:pStyle w:val="Default"/>
        <w:numPr>
          <w:ilvl w:val="0"/>
          <w:numId w:val="10"/>
        </w:numPr>
        <w:ind w:left="723"/>
        <w:jc w:val="both"/>
        <w:rPr>
          <w:rFonts w:ascii="Arial" w:hAnsi="Arial" w:cs="Arial"/>
        </w:rPr>
      </w:pPr>
      <w:r>
        <w:rPr>
          <w:rFonts w:ascii="Arial" w:hAnsi="Arial" w:eastAsia="Arial" w:cs="Arial"/>
          <w:lang w:val="cy-GB"/>
        </w:rPr>
        <w:t xml:space="preserve">Mae gwasanaethau Allgymorth y Cyngor yn cefnogi ac yn cynghori ysgolion ar strategaethau er mwyn sicrhau bod disgyblion sydd ag ADY / anabledd yn gallu manteisio ar y cwricwlwm ac amgylchedd yr ysgol.  Mae'r athrawon arbenigol a'r gwasanaethau </w:t>
      </w:r>
      <w:r>
        <w:rPr>
          <w:rFonts w:ascii="Arial" w:hAnsi="Arial" w:eastAsia="Arial" w:cs="Arial"/>
          <w:lang w:val="cy-GB"/>
        </w:rPr>
        <w:lastRenderedPageBreak/>
        <w:t xml:space="preserve">allgymorth yn hyblyg o ran y ffordd y maent yn diwallu anghenion disgyblion.   </w:t>
      </w:r>
    </w:p>
    <w:p w:rsidRPr="005524B8" w:rsidR="006A22E6" w:rsidP="00AC6F58" w:rsidRDefault="001F51FE" w14:paraId="502C97FE" w14:textId="77777777">
      <w:pPr>
        <w:pStyle w:val="Default"/>
        <w:numPr>
          <w:ilvl w:val="0"/>
          <w:numId w:val="10"/>
        </w:numPr>
        <w:ind w:left="723"/>
        <w:jc w:val="both"/>
        <w:rPr>
          <w:rFonts w:ascii="Arial" w:hAnsi="Arial" w:cs="Arial"/>
        </w:rPr>
      </w:pPr>
      <w:r>
        <w:rPr>
          <w:rFonts w:ascii="Arial" w:hAnsi="Arial" w:eastAsia="Arial" w:cs="Arial"/>
          <w:lang w:val="cy-GB"/>
        </w:rPr>
        <w:t>Mae gwasanaethau'r cyngor yn gweithio gydag ysgolion ac asiantaethau arbenigol er mwyn sicrhau y gall disgyblion gymryd rhan mor llawn â phosibl yn unol â'u hanabledd.</w:t>
      </w:r>
    </w:p>
    <w:p w:rsidR="00617DF9" w:rsidP="00AC6F58" w:rsidRDefault="001F51FE" w14:paraId="59CFC902" w14:textId="77777777">
      <w:pPr>
        <w:pStyle w:val="Default"/>
        <w:numPr>
          <w:ilvl w:val="0"/>
          <w:numId w:val="10"/>
        </w:numPr>
        <w:ind w:left="723"/>
        <w:jc w:val="both"/>
        <w:rPr>
          <w:rFonts w:ascii="Arial" w:hAnsi="Arial" w:cs="Arial"/>
        </w:rPr>
      </w:pPr>
      <w:r>
        <w:rPr>
          <w:rFonts w:ascii="Arial" w:hAnsi="Arial" w:eastAsia="Arial" w:cs="Arial"/>
          <w:lang w:val="cy-GB"/>
        </w:rPr>
        <w:t xml:space="preserve">Gellir rhoi disgyblion mewn canolfannau rhagoriaeth arbenigol os oes angen mewnbwn dwys neu gymorth dyddiol arbenigol ar eu hanabledd/anghenion ychwanegol. Mae’r rhain yn cynnwys: </w:t>
      </w:r>
    </w:p>
    <w:p w:rsidRPr="005524B8" w:rsidR="00C74285" w:rsidP="00C74285" w:rsidRDefault="00C74285" w14:paraId="135F347C" w14:textId="77777777">
      <w:pPr>
        <w:pStyle w:val="Default"/>
        <w:ind w:left="723"/>
        <w:jc w:val="both"/>
        <w:rPr>
          <w:rFonts w:ascii="Arial" w:hAnsi="Arial" w:cs="Arial"/>
        </w:rPr>
      </w:pPr>
    </w:p>
    <w:p w:rsidR="006F5FD0" w:rsidP="00AC6F58" w:rsidRDefault="001F51FE" w14:paraId="466D3BF5" w14:textId="77777777">
      <w:pPr>
        <w:pStyle w:val="Default"/>
        <w:numPr>
          <w:ilvl w:val="1"/>
          <w:numId w:val="2"/>
        </w:numPr>
        <w:ind w:left="1701" w:hanging="567"/>
        <w:jc w:val="both"/>
        <w:rPr>
          <w:rFonts w:ascii="Arial" w:hAnsi="Arial" w:cs="Arial"/>
        </w:rPr>
      </w:pPr>
      <w:r>
        <w:rPr>
          <w:rFonts w:ascii="Arial" w:hAnsi="Arial" w:eastAsia="Arial" w:cs="Arial"/>
          <w:lang w:val="cy-GB"/>
        </w:rPr>
        <w:t xml:space="preserve">Ysgol Gynradd Gladstone </w:t>
      </w:r>
    </w:p>
    <w:p w:rsidRPr="005524B8" w:rsidR="00617DF9" w:rsidP="00AC6F58" w:rsidRDefault="001F51FE" w14:paraId="67A207B5" w14:textId="77777777">
      <w:pPr>
        <w:pStyle w:val="Default"/>
        <w:numPr>
          <w:ilvl w:val="1"/>
          <w:numId w:val="2"/>
        </w:numPr>
        <w:ind w:left="1701" w:hanging="567"/>
        <w:jc w:val="both"/>
        <w:rPr>
          <w:rFonts w:ascii="Arial" w:hAnsi="Arial" w:cs="Arial"/>
        </w:rPr>
      </w:pPr>
      <w:r>
        <w:rPr>
          <w:rFonts w:ascii="Arial" w:hAnsi="Arial" w:eastAsia="Arial" w:cs="Arial"/>
          <w:lang w:val="cy-GB"/>
        </w:rPr>
        <w:t xml:space="preserve">Canolfan Ragoriaeth Anghenion Cymhleth Sylfaenol Ysgol Gynradd Parc Jenner </w:t>
      </w:r>
    </w:p>
    <w:p w:rsidRPr="005524B8" w:rsidR="00617DF9" w:rsidP="00AC6F58" w:rsidRDefault="001F51FE" w14:paraId="4E0EA590" w14:textId="77777777">
      <w:pPr>
        <w:pStyle w:val="Default"/>
        <w:numPr>
          <w:ilvl w:val="1"/>
          <w:numId w:val="2"/>
        </w:numPr>
        <w:ind w:left="1701" w:hanging="567"/>
        <w:jc w:val="both"/>
        <w:rPr>
          <w:rFonts w:ascii="Arial" w:hAnsi="Arial" w:cs="Arial"/>
        </w:rPr>
      </w:pPr>
      <w:r>
        <w:rPr>
          <w:rFonts w:ascii="Arial" w:hAnsi="Arial" w:eastAsia="Arial" w:cs="Arial"/>
          <w:lang w:val="cy-GB"/>
        </w:rPr>
        <w:t xml:space="preserve">Canolfan Ragoriaeth Gorfforol Sylfaenol Palmerston yn y Barri </w:t>
      </w:r>
    </w:p>
    <w:p w:rsidRPr="005524B8" w:rsidR="00617DF9" w:rsidP="00AC6F58" w:rsidRDefault="001F51FE" w14:paraId="22F253FD" w14:textId="77777777">
      <w:pPr>
        <w:pStyle w:val="Default"/>
        <w:numPr>
          <w:ilvl w:val="1"/>
          <w:numId w:val="2"/>
        </w:numPr>
        <w:ind w:left="1701" w:hanging="567"/>
        <w:jc w:val="both"/>
        <w:rPr>
          <w:rFonts w:ascii="Arial" w:hAnsi="Arial" w:cs="Arial"/>
        </w:rPr>
      </w:pPr>
      <w:r>
        <w:rPr>
          <w:rFonts w:ascii="Arial" w:hAnsi="Arial" w:eastAsia="Arial" w:cs="Arial"/>
          <w:lang w:val="cy-GB"/>
        </w:rPr>
        <w:t>Canolfan Ragoriaeth Iaith a Lleferydd Ysgol Gynradd Llandochau</w:t>
      </w:r>
    </w:p>
    <w:p w:rsidRPr="005524B8" w:rsidR="00617DF9" w:rsidP="00AC6F58" w:rsidRDefault="001F51FE" w14:paraId="458CE01C" w14:textId="77777777">
      <w:pPr>
        <w:pStyle w:val="Default"/>
        <w:numPr>
          <w:ilvl w:val="1"/>
          <w:numId w:val="2"/>
        </w:numPr>
        <w:ind w:left="1701" w:hanging="567"/>
        <w:jc w:val="both"/>
        <w:rPr>
          <w:rFonts w:ascii="Arial" w:hAnsi="Arial" w:cs="Arial"/>
        </w:rPr>
      </w:pPr>
      <w:r>
        <w:rPr>
          <w:rFonts w:ascii="Arial" w:hAnsi="Arial" w:eastAsia="Arial" w:cs="Arial"/>
          <w:lang w:val="cy-GB"/>
        </w:rPr>
        <w:t>Canolfan Ragoriaeth ar gyfer Nam ar y Clyw Ysgol Gynradd Cogan</w:t>
      </w:r>
    </w:p>
    <w:p w:rsidRPr="005524B8" w:rsidR="006A22E6" w:rsidP="00AC6F58" w:rsidRDefault="001F51FE" w14:paraId="487E6BC9" w14:textId="77777777">
      <w:pPr>
        <w:pStyle w:val="Default"/>
        <w:numPr>
          <w:ilvl w:val="1"/>
          <w:numId w:val="2"/>
        </w:numPr>
        <w:ind w:left="1701" w:hanging="567"/>
        <w:jc w:val="both"/>
        <w:rPr>
          <w:rFonts w:ascii="Arial" w:hAnsi="Arial" w:cs="Arial"/>
        </w:rPr>
      </w:pPr>
      <w:r>
        <w:rPr>
          <w:rFonts w:ascii="Arial" w:hAnsi="Arial" w:eastAsia="Arial" w:cs="Arial"/>
          <w:lang w:val="cy-GB"/>
        </w:rPr>
        <w:lastRenderedPageBreak/>
        <w:t>Canolfannau Rhagoriaeth Nam ar y Clyw a Ffisegol Ysgol Gyfun Sant Cyres</w:t>
      </w:r>
    </w:p>
    <w:p w:rsidRPr="005524B8" w:rsidR="00FC5A7D" w:rsidP="00C74285" w:rsidRDefault="00FC5A7D" w14:paraId="34F9E127" w14:textId="77777777">
      <w:pPr>
        <w:pStyle w:val="Default"/>
        <w:jc w:val="both"/>
        <w:rPr>
          <w:rFonts w:ascii="Arial" w:hAnsi="Arial" w:cs="Arial"/>
        </w:rPr>
      </w:pPr>
    </w:p>
    <w:p w:rsidRPr="005524B8" w:rsidR="00326B07" w:rsidP="00C74285" w:rsidRDefault="001F51FE" w14:paraId="713F548E" w14:textId="77777777">
      <w:pPr>
        <w:pStyle w:val="Default"/>
        <w:jc w:val="both"/>
        <w:rPr>
          <w:rFonts w:ascii="Arial" w:hAnsi="Arial" w:cs="Arial"/>
          <w:b/>
        </w:rPr>
      </w:pPr>
      <w:r>
        <w:rPr>
          <w:rFonts w:ascii="Arial" w:hAnsi="Arial" w:eastAsia="Arial" w:cs="Arial"/>
          <w:b/>
          <w:bCs/>
          <w:lang w:val="cy-GB"/>
        </w:rPr>
        <w:t>Cynllun Corfforaethol - Cyngor Bro Morgannwg</w:t>
      </w:r>
    </w:p>
    <w:p w:rsidRPr="005524B8" w:rsidR="00FC5A7D" w:rsidP="00C74285" w:rsidRDefault="001F51FE" w14:paraId="259BBF0D" w14:textId="77777777">
      <w:pPr>
        <w:pStyle w:val="Default"/>
        <w:jc w:val="both"/>
        <w:rPr>
          <w:rFonts w:ascii="Arial" w:hAnsi="Arial" w:cs="Arial"/>
        </w:rPr>
      </w:pPr>
      <w:r>
        <w:rPr>
          <w:rFonts w:ascii="Arial" w:hAnsi="Arial" w:eastAsia="Arial" w:cs="Arial"/>
          <w:lang w:val="cy-GB"/>
        </w:rPr>
        <w:t xml:space="preserve">Mae'r Cynllun Corfforaethol yn nodi sut y bydd y Cyngor yn cyflawni ei weledigaeth ar gyfer 'cymunedau cryf â dyfodol disglair' Bro Morgannwg.  Bydd ein gweledigaeth yn helpu i'n harwain o ran sut rydym yn cynllunio, darparu ac adolygu gwasanaethau.  Mae'r cynllun corfforaethol hefyd yn dangos sut rydym yn cyfrannu at Nodau Llesiant Cymru, a gyflwynwyd gan </w:t>
      </w:r>
      <w:hyperlink w:history="1" r:id="rId16">
        <w:r>
          <w:rPr>
            <w:rFonts w:ascii="Arial" w:hAnsi="Arial" w:eastAsia="Arial" w:cs="Arial"/>
            <w:color w:val="0000FF"/>
            <w:u w:val="single"/>
            <w:lang w:val="cy-GB"/>
          </w:rPr>
          <w:t>Ddeddf Llesiant Cenedlaethau'r Dyfodol (2015)</w:t>
        </w:r>
      </w:hyperlink>
      <w:r>
        <w:rPr>
          <w:rFonts w:ascii="Arial" w:hAnsi="Arial" w:eastAsia="Arial" w:cs="Arial"/>
          <w:lang w:val="cy-GB"/>
        </w:rPr>
        <w:t xml:space="preserve">. Mae'r Cynllun yn disgrifio'r pedwar canlyniad llesiant rydym am eu cyflawni ar gyfer ein dinasyddion.  Y canlyniadau llesiant rydym am eu cyflawni yw: </w:t>
      </w:r>
    </w:p>
    <w:p w:rsidR="00FC5A7D" w:rsidP="00C74285" w:rsidRDefault="00FC5A7D" w14:paraId="62FD2C1D" w14:textId="77777777">
      <w:pPr>
        <w:pStyle w:val="Default"/>
        <w:jc w:val="both"/>
        <w:rPr>
          <w:rFonts w:ascii="Arial" w:hAnsi="Arial" w:cs="Arial"/>
        </w:rPr>
      </w:pPr>
    </w:p>
    <w:tbl>
      <w:tblPr>
        <w:tblW w:w="0" w:type="auto"/>
        <w:tblCellMar>
          <w:left w:w="0" w:type="dxa"/>
          <w:right w:w="0" w:type="dxa"/>
        </w:tblCellMar>
        <w:tblLook w:val="0420" w:firstRow="1" w:lastRow="0" w:firstColumn="0" w:lastColumn="0" w:noHBand="0" w:noVBand="1"/>
      </w:tblPr>
      <w:tblGrid>
        <w:gridCol w:w="2036"/>
        <w:gridCol w:w="2425"/>
        <w:gridCol w:w="2264"/>
        <w:gridCol w:w="2281"/>
      </w:tblGrid>
      <w:tr w:rsidR="00381F78" w:rsidTr="00341ECF" w14:paraId="52347770" w14:textId="77777777">
        <w:trPr>
          <w:trHeight w:val="584"/>
        </w:trPr>
        <w:tc>
          <w:tcPr>
            <w:tcW w:w="0" w:type="auto"/>
            <w:tcBorders>
              <w:top w:val="single" w:color="FFFFFF" w:sz="8" w:space="0"/>
              <w:left w:val="single" w:color="FFFFFF" w:sz="8" w:space="0"/>
              <w:bottom w:val="single" w:color="FFFFFF" w:sz="24" w:space="0"/>
              <w:right w:val="single" w:color="FFFFFF" w:sz="8" w:space="0"/>
            </w:tcBorders>
            <w:shd w:val="clear" w:color="auto" w:fill="70AD47"/>
            <w:tcMar>
              <w:top w:w="72" w:type="dxa"/>
              <w:left w:w="144" w:type="dxa"/>
              <w:bottom w:w="72" w:type="dxa"/>
              <w:right w:w="144" w:type="dxa"/>
            </w:tcMar>
            <w:hideMark/>
          </w:tcPr>
          <w:p w:rsidRPr="00341ECF" w:rsidR="00341ECF" w:rsidP="009C4F3E" w:rsidRDefault="001F51FE" w14:paraId="25923EEF" w14:textId="77777777">
            <w:pPr>
              <w:pStyle w:val="Default"/>
              <w:rPr>
                <w:rFonts w:ascii="Arial" w:hAnsi="Arial" w:cs="Arial"/>
                <w:sz w:val="20"/>
                <w:szCs w:val="20"/>
              </w:rPr>
            </w:pPr>
            <w:r>
              <w:rPr>
                <w:rFonts w:ascii="Arial" w:hAnsi="Arial" w:eastAsia="Arial" w:cs="Arial"/>
                <w:b/>
                <w:bCs/>
                <w:sz w:val="20"/>
                <w:szCs w:val="20"/>
                <w:lang w:val="cy-GB"/>
              </w:rPr>
              <w:t>Gweithio gyda, a thros ein cymunedau</w:t>
            </w:r>
          </w:p>
        </w:tc>
        <w:tc>
          <w:tcPr>
            <w:tcW w:w="0" w:type="auto"/>
            <w:tcBorders>
              <w:top w:val="single" w:color="FFFFFF" w:sz="8" w:space="0"/>
              <w:left w:val="single" w:color="FFFFFF" w:sz="8" w:space="0"/>
              <w:bottom w:val="single" w:color="FFFFFF" w:sz="24" w:space="0"/>
              <w:right w:val="single" w:color="FFFFFF" w:sz="8" w:space="0"/>
            </w:tcBorders>
            <w:shd w:val="clear" w:color="auto" w:fill="70AD47"/>
            <w:tcMar>
              <w:top w:w="72" w:type="dxa"/>
              <w:left w:w="144" w:type="dxa"/>
              <w:bottom w:w="72" w:type="dxa"/>
              <w:right w:w="144" w:type="dxa"/>
            </w:tcMar>
            <w:hideMark/>
          </w:tcPr>
          <w:p w:rsidRPr="00341ECF" w:rsidR="00341ECF" w:rsidP="009C4F3E" w:rsidRDefault="001F51FE" w14:paraId="76852DF6" w14:textId="77777777">
            <w:pPr>
              <w:pStyle w:val="Default"/>
              <w:rPr>
                <w:rFonts w:ascii="Arial" w:hAnsi="Arial" w:cs="Arial"/>
                <w:sz w:val="20"/>
                <w:szCs w:val="20"/>
              </w:rPr>
            </w:pPr>
            <w:r>
              <w:rPr>
                <w:rFonts w:ascii="Arial" w:hAnsi="Arial" w:eastAsia="Arial" w:cs="Arial"/>
                <w:b/>
                <w:bCs/>
                <w:sz w:val="20"/>
                <w:szCs w:val="20"/>
                <w:lang w:val="cy-GB"/>
              </w:rPr>
              <w:t>Ategu dysgu, cyflogaeth a thwf economaidd cynaliadwy</w:t>
            </w:r>
          </w:p>
        </w:tc>
        <w:tc>
          <w:tcPr>
            <w:tcW w:w="0" w:type="auto"/>
            <w:tcBorders>
              <w:top w:val="single" w:color="FFFFFF" w:sz="8" w:space="0"/>
              <w:left w:val="single" w:color="FFFFFF" w:sz="8" w:space="0"/>
              <w:bottom w:val="single" w:color="FFFFFF" w:sz="24" w:space="0"/>
              <w:right w:val="single" w:color="FFFFFF" w:sz="8" w:space="0"/>
            </w:tcBorders>
            <w:shd w:val="clear" w:color="auto" w:fill="70AD47"/>
            <w:tcMar>
              <w:top w:w="72" w:type="dxa"/>
              <w:left w:w="144" w:type="dxa"/>
              <w:bottom w:w="72" w:type="dxa"/>
              <w:right w:w="144" w:type="dxa"/>
            </w:tcMar>
            <w:hideMark/>
          </w:tcPr>
          <w:p w:rsidRPr="00341ECF" w:rsidR="00341ECF" w:rsidP="009C4F3E" w:rsidRDefault="001F51FE" w14:paraId="6E414015" w14:textId="77777777">
            <w:pPr>
              <w:pStyle w:val="Default"/>
              <w:rPr>
                <w:rFonts w:ascii="Arial" w:hAnsi="Arial" w:cs="Arial"/>
                <w:sz w:val="20"/>
                <w:szCs w:val="20"/>
              </w:rPr>
            </w:pPr>
            <w:r>
              <w:rPr>
                <w:rFonts w:ascii="Arial" w:hAnsi="Arial" w:eastAsia="Arial" w:cs="Arial"/>
                <w:b/>
                <w:bCs/>
                <w:sz w:val="20"/>
                <w:szCs w:val="20"/>
                <w:lang w:val="cy-GB"/>
              </w:rPr>
              <w:t>Cynorthwyo pobl gartref ac yn eu cymuned</w:t>
            </w:r>
          </w:p>
        </w:tc>
        <w:tc>
          <w:tcPr>
            <w:tcW w:w="0" w:type="auto"/>
            <w:tcBorders>
              <w:top w:val="single" w:color="FFFFFF" w:sz="8" w:space="0"/>
              <w:left w:val="single" w:color="FFFFFF" w:sz="8" w:space="0"/>
              <w:bottom w:val="single" w:color="FFFFFF" w:sz="24" w:space="0"/>
              <w:right w:val="single" w:color="FFFFFF" w:sz="8" w:space="0"/>
            </w:tcBorders>
            <w:shd w:val="clear" w:color="auto" w:fill="70AD47"/>
            <w:tcMar>
              <w:top w:w="72" w:type="dxa"/>
              <w:left w:w="144" w:type="dxa"/>
              <w:bottom w:w="72" w:type="dxa"/>
              <w:right w:w="144" w:type="dxa"/>
            </w:tcMar>
            <w:hideMark/>
          </w:tcPr>
          <w:p w:rsidRPr="00341ECF" w:rsidR="00341ECF" w:rsidP="009C4F3E" w:rsidRDefault="001F51FE" w14:paraId="5844606F" w14:textId="77777777">
            <w:pPr>
              <w:pStyle w:val="Default"/>
              <w:rPr>
                <w:rFonts w:ascii="Arial" w:hAnsi="Arial" w:cs="Arial"/>
                <w:sz w:val="20"/>
                <w:szCs w:val="20"/>
              </w:rPr>
            </w:pPr>
            <w:r>
              <w:rPr>
                <w:rFonts w:ascii="Arial" w:hAnsi="Arial" w:eastAsia="Arial" w:cs="Arial"/>
                <w:b/>
                <w:bCs/>
                <w:sz w:val="20"/>
                <w:szCs w:val="20"/>
                <w:lang w:val="cy-GB"/>
              </w:rPr>
              <w:t>Parchu, gwella a mwynhau ein hamgylchedd</w:t>
            </w:r>
          </w:p>
        </w:tc>
      </w:tr>
      <w:tr w:rsidR="00381F78" w:rsidTr="00341ECF" w14:paraId="2C548D7E" w14:textId="77777777">
        <w:trPr>
          <w:trHeight w:val="584"/>
        </w:trPr>
        <w:tc>
          <w:tcPr>
            <w:tcW w:w="0" w:type="auto"/>
            <w:tcBorders>
              <w:top w:val="single" w:color="FFFFFF" w:sz="24" w:space="0"/>
              <w:left w:val="single" w:color="FFFFFF" w:sz="8" w:space="0"/>
              <w:bottom w:val="single" w:color="FFFFFF" w:sz="8" w:space="0"/>
              <w:right w:val="single" w:color="FFFFFF" w:sz="8" w:space="0"/>
            </w:tcBorders>
            <w:shd w:val="clear" w:color="auto" w:fill="E2F0D9"/>
            <w:tcMar>
              <w:top w:w="72" w:type="dxa"/>
              <w:left w:w="144" w:type="dxa"/>
              <w:bottom w:w="72" w:type="dxa"/>
              <w:right w:w="144" w:type="dxa"/>
            </w:tcMar>
            <w:hideMark/>
          </w:tcPr>
          <w:p w:rsidRPr="00341ECF" w:rsidR="00F5742E" w:rsidP="00AC6F58" w:rsidRDefault="001F51FE" w14:paraId="41D6D9DB"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Bod yn wydn, yn arloesol ac yn ymatebol i anghenion ein cwsmeriaid.</w:t>
            </w:r>
          </w:p>
          <w:p w:rsidRPr="00341ECF" w:rsidR="00F5742E" w:rsidP="00AC6F58" w:rsidRDefault="001F51FE" w14:paraId="6A707C0D"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Cynnwys, cyfathrebu ac ymgysylltu.</w:t>
            </w:r>
          </w:p>
          <w:p w:rsidRPr="00341ECF" w:rsidR="00F5742E" w:rsidP="00AC6F58" w:rsidRDefault="001F51FE" w14:paraId="7853E239"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 xml:space="preserve">Ein hadnoddau. </w:t>
            </w:r>
          </w:p>
        </w:tc>
        <w:tc>
          <w:tcPr>
            <w:tcW w:w="0" w:type="auto"/>
            <w:tcBorders>
              <w:top w:val="single" w:color="FFFFFF" w:sz="24" w:space="0"/>
              <w:left w:val="single" w:color="FFFFFF" w:sz="8" w:space="0"/>
              <w:bottom w:val="single" w:color="FFFFFF" w:sz="8" w:space="0"/>
              <w:right w:val="single" w:color="FFFFFF" w:sz="8" w:space="0"/>
            </w:tcBorders>
            <w:shd w:val="clear" w:color="auto" w:fill="E2F0D9"/>
            <w:tcMar>
              <w:top w:w="72" w:type="dxa"/>
              <w:left w:w="144" w:type="dxa"/>
              <w:bottom w:w="72" w:type="dxa"/>
              <w:right w:w="144" w:type="dxa"/>
            </w:tcMar>
            <w:hideMark/>
          </w:tcPr>
          <w:p w:rsidRPr="00341ECF" w:rsidR="00F5742E" w:rsidP="00AC6F58" w:rsidRDefault="001F51FE" w14:paraId="451AAD4D"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 xml:space="preserve">Poblogaeth addysgedig a medrus  </w:t>
            </w:r>
          </w:p>
          <w:p w:rsidRPr="00341ECF" w:rsidR="00F5742E" w:rsidP="00AC6F58" w:rsidRDefault="001F51FE" w14:paraId="2B7741E9"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 xml:space="preserve">Annog uchelgeisiau pobl.  </w:t>
            </w:r>
          </w:p>
          <w:p w:rsidRPr="00341ECF" w:rsidR="00F5742E" w:rsidP="00AC6F58" w:rsidRDefault="001F51FE" w14:paraId="19284071"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Annog dyheadau pobl a sicrhau bod unigolion a chymunedau’n gallu ffynnu a chyflawni eu gorau.</w:t>
            </w:r>
          </w:p>
        </w:tc>
        <w:tc>
          <w:tcPr>
            <w:tcW w:w="0" w:type="auto"/>
            <w:tcBorders>
              <w:top w:val="single" w:color="FFFFFF" w:sz="24" w:space="0"/>
              <w:left w:val="single" w:color="FFFFFF" w:sz="8" w:space="0"/>
              <w:bottom w:val="single" w:color="FFFFFF" w:sz="8" w:space="0"/>
              <w:right w:val="single" w:color="FFFFFF" w:sz="8" w:space="0"/>
            </w:tcBorders>
            <w:shd w:val="clear" w:color="auto" w:fill="E2F0D9"/>
            <w:tcMar>
              <w:top w:w="72" w:type="dxa"/>
              <w:left w:w="144" w:type="dxa"/>
              <w:bottom w:w="72" w:type="dxa"/>
              <w:right w:w="144" w:type="dxa"/>
            </w:tcMar>
            <w:hideMark/>
          </w:tcPr>
          <w:p w:rsidRPr="00341ECF" w:rsidR="00F5742E" w:rsidP="00AC6F58" w:rsidRDefault="001F51FE" w14:paraId="383CFCC1"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 xml:space="preserve">Gweithio mewn partneriaeth i wneud y gorau o les corfforol a meddyliol pobl.  </w:t>
            </w:r>
          </w:p>
          <w:p w:rsidRPr="00341ECF" w:rsidR="00F5742E" w:rsidP="00AC6F58" w:rsidRDefault="001F51FE" w14:paraId="16B93974"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Sicrhau bod pobl yn ddiogel gartref ac yn y gymuned.</w:t>
            </w:r>
          </w:p>
          <w:p w:rsidRPr="00341ECF" w:rsidR="00F5742E" w:rsidP="00AC6F58" w:rsidRDefault="001F51FE" w14:paraId="5ADDD99A"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 xml:space="preserve">Sicrhau bod pobl yn cael y cyngor, y gofal a'r cymorth angenrheidiol. </w:t>
            </w:r>
          </w:p>
        </w:tc>
        <w:tc>
          <w:tcPr>
            <w:tcW w:w="0" w:type="auto"/>
            <w:tcBorders>
              <w:top w:val="single" w:color="FFFFFF" w:sz="24" w:space="0"/>
              <w:left w:val="single" w:color="FFFFFF" w:sz="8" w:space="0"/>
              <w:bottom w:val="single" w:color="FFFFFF" w:sz="8" w:space="0"/>
              <w:right w:val="single" w:color="FFFFFF" w:sz="8" w:space="0"/>
            </w:tcBorders>
            <w:shd w:val="clear" w:color="auto" w:fill="E2F0D9"/>
            <w:tcMar>
              <w:top w:w="72" w:type="dxa"/>
              <w:left w:w="144" w:type="dxa"/>
              <w:bottom w:w="72" w:type="dxa"/>
              <w:right w:w="144" w:type="dxa"/>
            </w:tcMar>
            <w:hideMark/>
          </w:tcPr>
          <w:p w:rsidRPr="00341ECF" w:rsidR="00F5742E" w:rsidP="00AC6F58" w:rsidRDefault="001F51FE" w14:paraId="0BF1C735"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 xml:space="preserve">Safonau uchelgeisiol.  </w:t>
            </w:r>
          </w:p>
          <w:p w:rsidRPr="00341ECF" w:rsidR="00F5742E" w:rsidP="00AC6F58" w:rsidRDefault="001F51FE" w14:paraId="5574030F"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Deall sut mae ein hamgylchedd yn cyfrannu at les unigol, cymunedol a byd-eang.</w:t>
            </w:r>
          </w:p>
          <w:p w:rsidRPr="00341ECF" w:rsidR="00F5742E" w:rsidP="00AC6F58" w:rsidRDefault="001F51FE" w14:paraId="5EA6493D" w14:textId="77777777">
            <w:pPr>
              <w:pStyle w:val="Default"/>
              <w:numPr>
                <w:ilvl w:val="0"/>
                <w:numId w:val="5"/>
              </w:numPr>
              <w:ind w:left="360"/>
              <w:rPr>
                <w:rFonts w:ascii="Arial" w:hAnsi="Arial" w:cs="Arial"/>
                <w:sz w:val="20"/>
                <w:szCs w:val="20"/>
              </w:rPr>
            </w:pPr>
            <w:r>
              <w:rPr>
                <w:rFonts w:ascii="Arial" w:hAnsi="Arial" w:eastAsia="Arial" w:cs="Arial"/>
                <w:sz w:val="20"/>
                <w:szCs w:val="20"/>
                <w:lang w:val="cy-GB"/>
              </w:rPr>
              <w:t xml:space="preserve">Wedi ymrwymo i ddiogelu a gwella ein hamgylchedd. </w:t>
            </w:r>
          </w:p>
        </w:tc>
      </w:tr>
    </w:tbl>
    <w:p w:rsidRPr="005524B8" w:rsidR="00FC5A7D" w:rsidP="00C74285" w:rsidRDefault="00FC5A7D" w14:paraId="42C4D691" w14:textId="77777777">
      <w:pPr>
        <w:pStyle w:val="Default"/>
        <w:jc w:val="both"/>
        <w:rPr>
          <w:rFonts w:ascii="Arial" w:hAnsi="Arial" w:cs="Arial"/>
        </w:rPr>
      </w:pPr>
    </w:p>
    <w:p w:rsidRPr="005524B8" w:rsidR="00FC5A7D" w:rsidP="00C74285" w:rsidRDefault="001F51FE" w14:paraId="14685092" w14:textId="77777777">
      <w:pPr>
        <w:pStyle w:val="Default"/>
        <w:jc w:val="both"/>
        <w:rPr>
          <w:rFonts w:ascii="Arial" w:hAnsi="Arial" w:cs="Arial"/>
        </w:rPr>
      </w:pPr>
      <w:r>
        <w:rPr>
          <w:rFonts w:ascii="Arial" w:hAnsi="Arial" w:eastAsia="Arial" w:cs="Arial"/>
          <w:lang w:val="cy-GB"/>
        </w:rPr>
        <w:t xml:space="preserve">Mae'r cynllun yn manylu ar y gweithgareddau y bydd y Cyngor yn ymgymryd â hwy er mwyn sicrhau'r rhagolygon gorau posibl ar gyfer ein dinasyddion a'n cymunedau a sut y byddwn yn gweithio gyda phartneriaid a'r gymuned leol i gyflawni'r canlyniadau hyn. Mae cyflawni'r cynllun yn seiliedig ar werthoedd ein Cyngor sy'n uchelgeisiol, yn agored, gyda'i gilydd ac yn falch.  Mae'r gwerthoedd hyn yn disgrifio ein hymddygiad proffesiynol yn y ffordd rydym yn ymdrin â'n gwaith, yn delio â'n gilydd a'n defnyddwyr gwasanaethau.   </w:t>
      </w:r>
    </w:p>
    <w:p w:rsidRPr="00DE693F" w:rsidR="0090572A" w:rsidP="00E070A6" w:rsidRDefault="001F51FE" w14:paraId="00E7A6FE" w14:textId="77777777">
      <w:pPr>
        <w:pStyle w:val="Heading1"/>
        <w:rPr>
          <w:rFonts w:ascii="Arial" w:hAnsi="Arial" w:cs="Arial"/>
          <w:b/>
          <w:sz w:val="28"/>
          <w:szCs w:val="28"/>
        </w:rPr>
      </w:pPr>
      <w:bookmarkStart w:name="_Toc54867028" w:id="6"/>
      <w:r>
        <w:rPr>
          <w:rFonts w:ascii="Arial" w:hAnsi="Arial" w:eastAsia="Arial" w:cs="Arial"/>
          <w:b/>
          <w:bCs/>
          <w:color w:val="365F91"/>
          <w:sz w:val="28"/>
          <w:szCs w:val="28"/>
          <w:lang w:val="cy-GB"/>
        </w:rPr>
        <w:t>5.</w:t>
      </w:r>
      <w:r>
        <w:rPr>
          <w:rFonts w:ascii="Arial" w:hAnsi="Arial" w:eastAsia="Arial" w:cs="Arial"/>
          <w:b/>
          <w:bCs/>
          <w:color w:val="365F91"/>
          <w:sz w:val="28"/>
          <w:szCs w:val="28"/>
          <w:lang w:val="cy-GB"/>
        </w:rPr>
        <w:tab/>
        <w:t>Cyd-destun Cyfreithiol</w:t>
      </w:r>
      <w:bookmarkEnd w:id="6"/>
      <w:r>
        <w:rPr>
          <w:rFonts w:ascii="Arial" w:hAnsi="Arial" w:eastAsia="Arial" w:cs="Arial"/>
          <w:b/>
          <w:bCs/>
          <w:color w:val="365F91"/>
          <w:sz w:val="28"/>
          <w:szCs w:val="28"/>
          <w:lang w:val="cy-GB"/>
        </w:rPr>
        <w:t xml:space="preserve"> </w:t>
      </w:r>
    </w:p>
    <w:p w:rsidRPr="005524B8" w:rsidR="00E92276" w:rsidP="00C74285" w:rsidRDefault="00E92276" w14:paraId="51FE095B" w14:textId="77777777">
      <w:pPr>
        <w:pStyle w:val="Default"/>
        <w:jc w:val="both"/>
        <w:rPr>
          <w:rFonts w:ascii="Arial" w:hAnsi="Arial" w:cs="Arial"/>
        </w:rPr>
      </w:pPr>
    </w:p>
    <w:p w:rsidR="0090572A" w:rsidP="00C74285" w:rsidRDefault="001F51FE" w14:paraId="19B9D2E9" w14:textId="77777777">
      <w:pPr>
        <w:pStyle w:val="Default"/>
        <w:jc w:val="both"/>
        <w:rPr>
          <w:rFonts w:ascii="Arial" w:hAnsi="Arial" w:cs="Arial"/>
          <w:b/>
          <w:bCs/>
        </w:rPr>
      </w:pPr>
      <w:r>
        <w:rPr>
          <w:rFonts w:ascii="Arial" w:hAnsi="Arial" w:eastAsia="Arial" w:cs="Arial"/>
          <w:b/>
          <w:bCs/>
          <w:lang w:val="cy-GB"/>
        </w:rPr>
        <w:t>Deddf Cydraddoldeb 2010</w:t>
      </w:r>
    </w:p>
    <w:p w:rsidR="0090572A" w:rsidP="00C74285" w:rsidRDefault="001F51FE" w14:paraId="08DCF456" w14:textId="77777777">
      <w:pPr>
        <w:pStyle w:val="Default"/>
        <w:jc w:val="both"/>
        <w:rPr>
          <w:rFonts w:ascii="Arial" w:hAnsi="Arial" w:cs="Arial"/>
        </w:rPr>
      </w:pPr>
      <w:r>
        <w:rPr>
          <w:rFonts w:ascii="Arial" w:hAnsi="Arial" w:eastAsia="Arial" w:cs="Arial"/>
          <w:lang w:val="cy-GB"/>
        </w:rPr>
        <w:t xml:space="preserve">Mae Atodlen 10 i'r Ddeddf yn pennu gofyniad strategaeth hygyrchedd Cyngor, y mae'n rhaid iddo ddangos y canlynol: </w:t>
      </w:r>
    </w:p>
    <w:p w:rsidRPr="005524B8" w:rsidR="009C4F3E" w:rsidP="00C74285" w:rsidRDefault="009C4F3E" w14:paraId="1F9649DB" w14:textId="77777777">
      <w:pPr>
        <w:pStyle w:val="Default"/>
        <w:jc w:val="both"/>
        <w:rPr>
          <w:rFonts w:ascii="Arial" w:hAnsi="Arial" w:cs="Arial"/>
        </w:rPr>
      </w:pPr>
    </w:p>
    <w:p w:rsidRPr="005524B8" w:rsidR="0090572A" w:rsidP="00C74285" w:rsidRDefault="001F51FE" w14:paraId="639C1C64" w14:textId="77777777">
      <w:pPr>
        <w:pStyle w:val="Default"/>
        <w:spacing w:after="142"/>
        <w:jc w:val="both"/>
        <w:rPr>
          <w:rFonts w:ascii="Arial" w:hAnsi="Arial" w:cs="Arial"/>
        </w:rPr>
      </w:pPr>
      <w:r>
        <w:rPr>
          <w:rFonts w:ascii="Arial" w:hAnsi="Arial" w:eastAsia="Arial" w:cs="Arial"/>
          <w:lang w:val="cy-GB"/>
        </w:rPr>
        <w:t>1.</w:t>
      </w:r>
      <w:r>
        <w:rPr>
          <w:rFonts w:ascii="Arial" w:hAnsi="Arial" w:eastAsia="Arial" w:cs="Arial"/>
          <w:lang w:val="cy-GB"/>
        </w:rPr>
        <w:tab/>
        <w:t xml:space="preserve">Cynyddu i ba raddau y gall disgyblion anabl gymryd rhan yng </w:t>
      </w:r>
      <w:r>
        <w:rPr>
          <w:rFonts w:ascii="Arial" w:hAnsi="Arial" w:eastAsia="Arial" w:cs="Arial"/>
          <w:lang w:val="cy-GB"/>
        </w:rPr>
        <w:tab/>
        <w:t xml:space="preserve">nghwricwlwm yr ysgol </w:t>
      </w:r>
    </w:p>
    <w:p w:rsidRPr="005524B8" w:rsidR="0090572A" w:rsidP="00C74285" w:rsidRDefault="001F51FE" w14:paraId="76FA0D41" w14:textId="77777777">
      <w:pPr>
        <w:pStyle w:val="Default"/>
        <w:spacing w:after="142"/>
        <w:jc w:val="both"/>
        <w:rPr>
          <w:rFonts w:ascii="Arial" w:hAnsi="Arial" w:cs="Arial"/>
        </w:rPr>
      </w:pPr>
      <w:r>
        <w:rPr>
          <w:rFonts w:ascii="Arial" w:hAnsi="Arial" w:eastAsia="Arial" w:cs="Arial"/>
          <w:lang w:val="cy-GB"/>
        </w:rPr>
        <w:lastRenderedPageBreak/>
        <w:t>2.</w:t>
      </w:r>
      <w:r>
        <w:rPr>
          <w:rFonts w:ascii="Arial" w:hAnsi="Arial" w:eastAsia="Arial" w:cs="Arial"/>
          <w:lang w:val="cy-GB"/>
        </w:rPr>
        <w:tab/>
        <w:t xml:space="preserve">Gwella amgylchedd ffisegol yr ysgolion gyda’r nod o gynyddu i ba raddau </w:t>
      </w:r>
      <w:r>
        <w:rPr>
          <w:rFonts w:ascii="Arial" w:hAnsi="Arial" w:eastAsia="Arial" w:cs="Arial"/>
          <w:lang w:val="cy-GB"/>
        </w:rPr>
        <w:tab/>
        <w:t xml:space="preserve">y </w:t>
      </w:r>
      <w:r w:rsidR="004B594A">
        <w:rPr>
          <w:rFonts w:ascii="Arial" w:hAnsi="Arial" w:eastAsia="Arial" w:cs="Arial"/>
          <w:lang w:val="cy-GB"/>
        </w:rPr>
        <w:tab/>
      </w:r>
      <w:r>
        <w:rPr>
          <w:rFonts w:ascii="Arial" w:hAnsi="Arial" w:eastAsia="Arial" w:cs="Arial"/>
          <w:lang w:val="cy-GB"/>
        </w:rPr>
        <w:t xml:space="preserve">gall disgyblion anabl fanteisio ar addysg a buddion, cyfleusterau neu </w:t>
      </w:r>
      <w:r w:rsidR="004B594A">
        <w:rPr>
          <w:rFonts w:ascii="Arial" w:hAnsi="Arial" w:eastAsia="Arial" w:cs="Arial"/>
          <w:lang w:val="cy-GB"/>
        </w:rPr>
        <w:tab/>
      </w:r>
      <w:r>
        <w:rPr>
          <w:rFonts w:ascii="Arial" w:hAnsi="Arial" w:eastAsia="Arial" w:cs="Arial"/>
          <w:lang w:val="cy-GB"/>
        </w:rPr>
        <w:t xml:space="preserve">wasanaethau a ddarperir neu a gynigir gan yr ysgolion; </w:t>
      </w:r>
    </w:p>
    <w:p w:rsidRPr="005524B8" w:rsidR="0090572A" w:rsidP="00C74285" w:rsidRDefault="001F51FE" w14:paraId="71DB6A26" w14:textId="77777777">
      <w:pPr>
        <w:pStyle w:val="Default"/>
        <w:jc w:val="both"/>
        <w:rPr>
          <w:rFonts w:ascii="Arial" w:hAnsi="Arial" w:cs="Arial"/>
        </w:rPr>
      </w:pPr>
      <w:r>
        <w:rPr>
          <w:rFonts w:ascii="Arial" w:hAnsi="Arial" w:eastAsia="Arial" w:cs="Arial"/>
          <w:lang w:val="cy-GB"/>
        </w:rPr>
        <w:t xml:space="preserve">3. </w:t>
      </w:r>
      <w:r>
        <w:rPr>
          <w:rFonts w:ascii="Arial" w:hAnsi="Arial" w:eastAsia="Arial" w:cs="Arial"/>
          <w:lang w:val="cy-GB"/>
        </w:rPr>
        <w:tab/>
        <w:t xml:space="preserve">Gwella'r broses o gyflwyno gwybodaeth i ddisgyblion anabl sydd ar gael yn </w:t>
      </w:r>
      <w:r w:rsidR="004B594A">
        <w:rPr>
          <w:rFonts w:ascii="Arial" w:hAnsi="Arial" w:eastAsia="Arial" w:cs="Arial"/>
          <w:lang w:val="cy-GB"/>
        </w:rPr>
        <w:tab/>
      </w:r>
      <w:r>
        <w:rPr>
          <w:rFonts w:ascii="Arial" w:hAnsi="Arial" w:eastAsia="Arial" w:cs="Arial"/>
          <w:lang w:val="cy-GB"/>
        </w:rPr>
        <w:t>hawdd i ddisgyblion nad ydynt yn anabl.</w:t>
      </w:r>
      <w:r>
        <w:rPr>
          <w:rFonts w:ascii="Arial" w:hAnsi="Arial" w:eastAsia="Arial" w:cs="Arial"/>
          <w:lang w:val="cy-GB"/>
        </w:rPr>
        <w:tab/>
        <w:t xml:space="preserve"> </w:t>
      </w:r>
    </w:p>
    <w:p w:rsidRPr="005524B8" w:rsidR="0090572A" w:rsidP="00C74285" w:rsidRDefault="0090572A" w14:paraId="0984379B" w14:textId="77777777">
      <w:pPr>
        <w:pStyle w:val="Default"/>
        <w:jc w:val="both"/>
        <w:rPr>
          <w:rFonts w:ascii="Arial" w:hAnsi="Arial" w:cs="Arial"/>
          <w:color w:val="auto"/>
        </w:rPr>
      </w:pPr>
    </w:p>
    <w:p w:rsidRPr="005524B8" w:rsidR="00A27B53" w:rsidP="00C74285" w:rsidRDefault="001F51FE" w14:paraId="3055FC44" w14:textId="77777777">
      <w:pPr>
        <w:pStyle w:val="Default"/>
        <w:jc w:val="both"/>
        <w:rPr>
          <w:rFonts w:ascii="Arial" w:hAnsi="Arial" w:cs="Arial"/>
          <w:bCs/>
          <w:color w:val="auto"/>
        </w:rPr>
      </w:pPr>
      <w:r>
        <w:rPr>
          <w:rFonts w:ascii="Arial" w:hAnsi="Arial" w:eastAsia="Arial" w:cs="Arial"/>
          <w:color w:val="auto"/>
          <w:lang w:val="cy-GB"/>
        </w:rPr>
        <w:t xml:space="preserve">Creodd y Ddeddf Cydraddoldeb Ddyletswydd Cydraddoldeb y Sector Cyhoeddus yng Nghymru.  Mae'n cynnwys dwy ddyletswydd ar wahân sy'n berthnasol i gynghorau ac ysgolion.  Mae hyn yn cynnwys ysgolion a gynhelir, ysgolion sefydledig ac ysgolion a gynorthwyir.   Mae anabledd yn nodwedd warchodedig o fewn telerau'r Ddeddf hon.  </w:t>
      </w:r>
    </w:p>
    <w:p w:rsidRPr="005524B8" w:rsidR="00A27B53" w:rsidP="00C74285" w:rsidRDefault="00A27B53" w14:paraId="6DBB9710" w14:textId="77777777">
      <w:pPr>
        <w:pStyle w:val="Default"/>
        <w:jc w:val="both"/>
        <w:rPr>
          <w:rFonts w:ascii="Arial" w:hAnsi="Arial" w:cs="Arial"/>
          <w:bCs/>
          <w:color w:val="auto"/>
        </w:rPr>
      </w:pPr>
    </w:p>
    <w:p w:rsidR="00A27B53" w:rsidP="00C74285" w:rsidRDefault="001F51FE" w14:paraId="509F4343" w14:textId="77777777">
      <w:pPr>
        <w:pStyle w:val="Default"/>
        <w:jc w:val="both"/>
        <w:rPr>
          <w:rFonts w:ascii="Arial" w:hAnsi="Arial" w:cs="Arial"/>
          <w:bCs/>
          <w:color w:val="auto"/>
        </w:rPr>
      </w:pPr>
      <w:r>
        <w:rPr>
          <w:rFonts w:ascii="Arial" w:hAnsi="Arial" w:eastAsia="Arial" w:cs="Arial"/>
          <w:bCs/>
          <w:color w:val="auto"/>
          <w:lang w:val="cy-GB"/>
        </w:rPr>
        <w:t>Mae'r strategaeth hon yn nodi sut y bydd y Cyngor yn cefnogi ysgolion a lleoliadau, gan gynnwys y rhai ar gyfer y Blynyddoedd Cynnar ac Ôl-16, y mae'n gorff cyfrifol ar eu cyfer, er mwyn cydymffurfio â'r dyletswyddau hyn, yn benodol:</w:t>
      </w:r>
    </w:p>
    <w:p w:rsidRPr="005524B8" w:rsidR="009C4F3E" w:rsidP="00C74285" w:rsidRDefault="009C4F3E" w14:paraId="08E44453" w14:textId="77777777">
      <w:pPr>
        <w:pStyle w:val="Default"/>
        <w:jc w:val="both"/>
        <w:rPr>
          <w:rFonts w:ascii="Arial" w:hAnsi="Arial" w:cs="Arial"/>
          <w:bCs/>
          <w:color w:val="auto"/>
        </w:rPr>
      </w:pPr>
    </w:p>
    <w:p w:rsidRPr="005524B8" w:rsidR="00A27B53" w:rsidP="00AC6F58" w:rsidRDefault="001F51FE" w14:paraId="381DD59B" w14:textId="77777777">
      <w:pPr>
        <w:pStyle w:val="Default"/>
        <w:numPr>
          <w:ilvl w:val="0"/>
          <w:numId w:val="5"/>
        </w:numPr>
        <w:jc w:val="both"/>
        <w:rPr>
          <w:rFonts w:ascii="Arial" w:hAnsi="Arial" w:cs="Arial"/>
          <w:bCs/>
          <w:color w:val="auto"/>
        </w:rPr>
      </w:pPr>
      <w:r>
        <w:rPr>
          <w:rFonts w:ascii="Arial" w:hAnsi="Arial" w:eastAsia="Arial" w:cs="Arial"/>
          <w:bCs/>
          <w:color w:val="auto"/>
          <w:lang w:val="cy-GB"/>
        </w:rPr>
        <w:t>i gynyddu i ba raddau y gall disgyblion anabl gymryd rhan yng nghwricwlwm yr ysgol</w:t>
      </w:r>
    </w:p>
    <w:p w:rsidRPr="005524B8" w:rsidR="00A27B53" w:rsidP="00AC6F58" w:rsidRDefault="001F51FE" w14:paraId="6B9870A6" w14:textId="77777777">
      <w:pPr>
        <w:pStyle w:val="Default"/>
        <w:numPr>
          <w:ilvl w:val="0"/>
          <w:numId w:val="5"/>
        </w:numPr>
        <w:jc w:val="both"/>
        <w:rPr>
          <w:rFonts w:ascii="Arial" w:hAnsi="Arial" w:cs="Arial"/>
          <w:bCs/>
          <w:color w:val="auto"/>
        </w:rPr>
      </w:pPr>
      <w:r>
        <w:rPr>
          <w:rFonts w:ascii="Arial" w:hAnsi="Arial" w:eastAsia="Arial" w:cs="Arial"/>
          <w:bCs/>
          <w:color w:val="auto"/>
          <w:lang w:val="cy-GB"/>
        </w:rPr>
        <w:t>i wella amgylchedd ffisegol ysgolion a lleoliadau er mwyn cynyddu i ba raddau y gall disgyblion sydd ag anabledd fanteisio ar addysg a gwasanaethau cysylltiedig; ac</w:t>
      </w:r>
    </w:p>
    <w:p w:rsidRPr="005524B8" w:rsidR="00E92276" w:rsidP="00AC6F58" w:rsidRDefault="001F51FE" w14:paraId="52268C3C" w14:textId="77777777">
      <w:pPr>
        <w:pStyle w:val="Default"/>
        <w:numPr>
          <w:ilvl w:val="0"/>
          <w:numId w:val="5"/>
        </w:numPr>
        <w:jc w:val="both"/>
        <w:rPr>
          <w:rFonts w:ascii="Arial" w:hAnsi="Arial" w:cs="Arial"/>
          <w:bCs/>
          <w:color w:val="auto"/>
        </w:rPr>
      </w:pPr>
      <w:r>
        <w:rPr>
          <w:rFonts w:ascii="Arial" w:hAnsi="Arial" w:eastAsia="Arial" w:cs="Arial"/>
          <w:bCs/>
          <w:color w:val="auto"/>
          <w:lang w:val="cy-GB"/>
        </w:rPr>
        <w:t>i wella argaeledd gwybodaeth hygyrch i ddisgyblion sydd ag anabledd a'u rhieni.</w:t>
      </w:r>
    </w:p>
    <w:p w:rsidRPr="005524B8" w:rsidR="00A27B53" w:rsidP="00C74285" w:rsidRDefault="00A27B53" w14:paraId="2BDEC46C" w14:textId="77777777">
      <w:pPr>
        <w:pStyle w:val="Default"/>
        <w:jc w:val="both"/>
        <w:rPr>
          <w:rFonts w:ascii="Arial" w:hAnsi="Arial" w:cs="Arial"/>
          <w:b/>
          <w:bCs/>
          <w:color w:val="auto"/>
        </w:rPr>
      </w:pPr>
    </w:p>
    <w:p w:rsidR="0090572A" w:rsidP="00C74285" w:rsidRDefault="001F51FE" w14:paraId="1C2228EC" w14:textId="77777777">
      <w:pPr>
        <w:pStyle w:val="Default"/>
        <w:jc w:val="both"/>
        <w:rPr>
          <w:rFonts w:ascii="Arial" w:hAnsi="Arial" w:cs="Arial"/>
          <w:b/>
          <w:bCs/>
          <w:color w:val="auto"/>
        </w:rPr>
      </w:pPr>
      <w:r>
        <w:rPr>
          <w:rFonts w:ascii="Arial" w:hAnsi="Arial" w:eastAsia="Arial" w:cs="Arial"/>
          <w:b/>
          <w:bCs/>
          <w:color w:val="auto"/>
          <w:lang w:val="cy-GB"/>
        </w:rPr>
        <w:t>Y Ddyletswydd Gyffredinol</w:t>
      </w:r>
    </w:p>
    <w:p w:rsidR="0090572A" w:rsidP="00C74285" w:rsidRDefault="001F51FE" w14:paraId="6588965C" w14:textId="77777777">
      <w:pPr>
        <w:pStyle w:val="Default"/>
        <w:jc w:val="both"/>
        <w:rPr>
          <w:rFonts w:ascii="Arial" w:hAnsi="Arial" w:cs="Arial"/>
          <w:color w:val="auto"/>
        </w:rPr>
      </w:pPr>
      <w:r>
        <w:rPr>
          <w:rFonts w:ascii="Arial" w:hAnsi="Arial" w:eastAsia="Arial" w:cs="Arial"/>
          <w:color w:val="auto"/>
          <w:lang w:val="cy-GB"/>
        </w:rPr>
        <w:t xml:space="preserve">Mae'r ddyletswydd hon yn ei gwneud yn ofynnol i ysgolion, wrth gyflawni eu swyddogaethau, roi sylw dyledus i'r anghenion canlynol: </w:t>
      </w:r>
    </w:p>
    <w:p w:rsidRPr="005524B8" w:rsidR="009C4F3E" w:rsidP="00C74285" w:rsidRDefault="009C4F3E" w14:paraId="43FD4334" w14:textId="77777777">
      <w:pPr>
        <w:pStyle w:val="Default"/>
        <w:jc w:val="both"/>
        <w:rPr>
          <w:rFonts w:ascii="Arial" w:hAnsi="Arial" w:cs="Arial"/>
          <w:color w:val="auto"/>
        </w:rPr>
      </w:pPr>
    </w:p>
    <w:p w:rsidRPr="005524B8" w:rsidR="0090572A" w:rsidP="00AC6F58" w:rsidRDefault="001F51FE" w14:paraId="6607FE6D" w14:textId="77777777">
      <w:pPr>
        <w:pStyle w:val="Default"/>
        <w:numPr>
          <w:ilvl w:val="0"/>
          <w:numId w:val="11"/>
        </w:numPr>
        <w:jc w:val="both"/>
        <w:rPr>
          <w:rFonts w:ascii="Arial" w:hAnsi="Arial" w:cs="Arial"/>
          <w:color w:val="auto"/>
        </w:rPr>
      </w:pPr>
      <w:r>
        <w:rPr>
          <w:rFonts w:ascii="Arial" w:hAnsi="Arial" w:eastAsia="Arial" w:cs="Arial"/>
          <w:color w:val="auto"/>
          <w:lang w:val="cy-GB"/>
        </w:rPr>
        <w:t xml:space="preserve">Dileu gwahaniaethu sy'n anghyfreithlon o dan Ddeddf Cydraddoldeb 2010.  </w:t>
      </w:r>
    </w:p>
    <w:p w:rsidRPr="005524B8" w:rsidR="0090572A" w:rsidP="00AC6F58" w:rsidRDefault="001F51FE" w14:paraId="5BB881F3" w14:textId="77777777">
      <w:pPr>
        <w:pStyle w:val="Default"/>
        <w:numPr>
          <w:ilvl w:val="0"/>
          <w:numId w:val="11"/>
        </w:numPr>
        <w:jc w:val="both"/>
        <w:rPr>
          <w:rFonts w:ascii="Arial" w:hAnsi="Arial" w:cs="Arial"/>
          <w:color w:val="auto"/>
        </w:rPr>
      </w:pPr>
      <w:r>
        <w:rPr>
          <w:rFonts w:ascii="Arial" w:hAnsi="Arial" w:eastAsia="Arial" w:cs="Arial"/>
          <w:color w:val="auto"/>
          <w:lang w:val="cy-GB"/>
        </w:rPr>
        <w:t xml:space="preserve">Dileu aflonyddu sy'n gysylltiedig â'u hanabledd ar ddisgyblion anabl .  </w:t>
      </w:r>
    </w:p>
    <w:p w:rsidRPr="005524B8" w:rsidR="0090572A" w:rsidP="00AC6F58" w:rsidRDefault="001F51FE" w14:paraId="505E25C3" w14:textId="77777777">
      <w:pPr>
        <w:pStyle w:val="Default"/>
        <w:numPr>
          <w:ilvl w:val="0"/>
          <w:numId w:val="11"/>
        </w:numPr>
        <w:jc w:val="both"/>
        <w:rPr>
          <w:rFonts w:ascii="Arial" w:hAnsi="Arial" w:cs="Arial"/>
          <w:color w:val="auto"/>
        </w:rPr>
      </w:pPr>
      <w:r>
        <w:rPr>
          <w:rFonts w:ascii="Arial" w:hAnsi="Arial" w:eastAsia="Arial" w:cs="Arial"/>
          <w:color w:val="auto"/>
          <w:lang w:val="cy-GB"/>
        </w:rPr>
        <w:t xml:space="preserve">Hyrwyddo cyfle cyfartal rhwng pobl anabl a phobl eraill.  </w:t>
      </w:r>
    </w:p>
    <w:p w:rsidRPr="005524B8" w:rsidR="0090572A" w:rsidP="00AC6F58" w:rsidRDefault="001F51FE" w14:paraId="46DB858D" w14:textId="77777777">
      <w:pPr>
        <w:pStyle w:val="Default"/>
        <w:numPr>
          <w:ilvl w:val="0"/>
          <w:numId w:val="11"/>
        </w:numPr>
        <w:jc w:val="both"/>
        <w:rPr>
          <w:rFonts w:ascii="Arial" w:hAnsi="Arial" w:cs="Arial"/>
          <w:color w:val="auto"/>
        </w:rPr>
      </w:pPr>
      <w:r>
        <w:rPr>
          <w:rFonts w:ascii="Arial" w:hAnsi="Arial" w:eastAsia="Arial" w:cs="Arial"/>
          <w:color w:val="auto"/>
          <w:lang w:val="cy-GB"/>
        </w:rPr>
        <w:lastRenderedPageBreak/>
        <w:t xml:space="preserve">Hyrwyddo agweddau cadarnhaol tuag at bobl anabl.  </w:t>
      </w:r>
    </w:p>
    <w:p w:rsidRPr="005524B8" w:rsidR="0090572A" w:rsidP="00AC6F58" w:rsidRDefault="001F51FE" w14:paraId="6E9F58A6" w14:textId="77777777">
      <w:pPr>
        <w:pStyle w:val="Default"/>
        <w:numPr>
          <w:ilvl w:val="0"/>
          <w:numId w:val="11"/>
        </w:numPr>
        <w:jc w:val="both"/>
        <w:rPr>
          <w:rFonts w:ascii="Arial" w:hAnsi="Arial" w:cs="Arial"/>
          <w:color w:val="auto"/>
        </w:rPr>
      </w:pPr>
      <w:r>
        <w:rPr>
          <w:rFonts w:ascii="Arial" w:hAnsi="Arial" w:eastAsia="Arial" w:cs="Arial"/>
          <w:color w:val="auto"/>
          <w:lang w:val="cy-GB"/>
        </w:rPr>
        <w:t xml:space="preserve">Annog pobl anabl i gymryd rhan mewn bywyd cyhoeddus.  </w:t>
      </w:r>
    </w:p>
    <w:p w:rsidRPr="005524B8" w:rsidR="0090572A" w:rsidP="00AC6F58" w:rsidRDefault="001F51FE" w14:paraId="7218BDC1" w14:textId="77777777">
      <w:pPr>
        <w:pStyle w:val="Default"/>
        <w:numPr>
          <w:ilvl w:val="0"/>
          <w:numId w:val="11"/>
        </w:numPr>
        <w:jc w:val="both"/>
        <w:rPr>
          <w:rFonts w:ascii="Arial" w:hAnsi="Arial" w:cs="Arial"/>
          <w:color w:val="auto"/>
        </w:rPr>
      </w:pPr>
      <w:r>
        <w:rPr>
          <w:rFonts w:ascii="Arial" w:hAnsi="Arial" w:eastAsia="Arial" w:cs="Arial"/>
          <w:color w:val="auto"/>
          <w:lang w:val="cy-GB"/>
        </w:rPr>
        <w:t xml:space="preserve">Cymryd camau i ystyried anableddau pobl anabl, hyd yn oed lle mae hynny'n golygu trin pobl anabl yn fwy ffafriol na phobl eraill. </w:t>
      </w:r>
    </w:p>
    <w:p w:rsidRPr="005524B8" w:rsidR="0090572A" w:rsidP="00C74285" w:rsidRDefault="0090572A" w14:paraId="3A349338" w14:textId="77777777">
      <w:pPr>
        <w:pStyle w:val="Default"/>
        <w:jc w:val="both"/>
        <w:rPr>
          <w:rFonts w:ascii="Arial" w:hAnsi="Arial" w:cs="Arial"/>
          <w:color w:val="auto"/>
        </w:rPr>
      </w:pPr>
    </w:p>
    <w:p w:rsidRPr="005524B8" w:rsidR="0090572A" w:rsidP="00C74285" w:rsidRDefault="001F51FE" w14:paraId="0E0099CC" w14:textId="77777777">
      <w:pPr>
        <w:pStyle w:val="Default"/>
        <w:jc w:val="both"/>
        <w:rPr>
          <w:rFonts w:ascii="Arial" w:hAnsi="Arial" w:cs="Arial"/>
          <w:color w:val="auto"/>
        </w:rPr>
      </w:pPr>
      <w:r>
        <w:rPr>
          <w:rFonts w:ascii="Arial" w:hAnsi="Arial" w:eastAsia="Arial" w:cs="Arial"/>
          <w:color w:val="auto"/>
          <w:lang w:val="cy-GB"/>
        </w:rPr>
        <w:t xml:space="preserve">Mae'r Ddyletswydd Gyffredinol yn berthnasol ar draws dyletswyddau ysgolion, ac mae'n berthnasol i ddisgyblion, staff a rhieni/gofalwyr anabl, ynghyd â defnyddwyr anabl eraill yr ysgol. </w:t>
      </w:r>
    </w:p>
    <w:p w:rsidRPr="005524B8" w:rsidR="00E92276" w:rsidP="00C74285" w:rsidRDefault="00E92276" w14:paraId="4818E167" w14:textId="77777777">
      <w:pPr>
        <w:pStyle w:val="Default"/>
        <w:jc w:val="both"/>
        <w:rPr>
          <w:rFonts w:ascii="Arial" w:hAnsi="Arial" w:cs="Arial"/>
          <w:b/>
          <w:bCs/>
          <w:color w:val="auto"/>
        </w:rPr>
      </w:pPr>
    </w:p>
    <w:p w:rsidRPr="005524B8" w:rsidR="0090572A" w:rsidP="00C74285" w:rsidRDefault="001F51FE" w14:paraId="7D8C1264" w14:textId="77777777">
      <w:pPr>
        <w:pStyle w:val="Default"/>
        <w:jc w:val="both"/>
        <w:rPr>
          <w:rFonts w:ascii="Arial" w:hAnsi="Arial" w:cs="Arial"/>
          <w:color w:val="auto"/>
        </w:rPr>
      </w:pPr>
      <w:r>
        <w:rPr>
          <w:rFonts w:ascii="Arial" w:hAnsi="Arial" w:eastAsia="Arial" w:cs="Arial"/>
          <w:b/>
          <w:bCs/>
          <w:color w:val="auto"/>
          <w:lang w:val="cy-GB"/>
        </w:rPr>
        <w:t>Y Ddyletswydd Benodol</w:t>
      </w:r>
    </w:p>
    <w:p w:rsidRPr="005524B8" w:rsidR="0090572A" w:rsidP="00C74285" w:rsidRDefault="001F51FE" w14:paraId="01AA8EB4" w14:textId="77777777">
      <w:pPr>
        <w:pStyle w:val="Default"/>
        <w:jc w:val="both"/>
        <w:rPr>
          <w:rFonts w:ascii="Arial" w:hAnsi="Arial" w:cs="Arial"/>
          <w:color w:val="auto"/>
        </w:rPr>
      </w:pPr>
      <w:r>
        <w:rPr>
          <w:rFonts w:ascii="Arial" w:hAnsi="Arial" w:eastAsia="Arial" w:cs="Arial"/>
          <w:color w:val="auto"/>
          <w:lang w:val="cy-GB"/>
        </w:rPr>
        <w:t xml:space="preserve">Yn ogystal â'r Ddyletswydd Gyffredinol, mae Dyletswydd Benodol i ysgolion ddangos sut y maent yn bodloni'r Ddyletswydd Gyffredinol.  Y prif ofyniad yw i ysgolion baratoi a chyhoeddi Polisi a Chynllun Hygyrchedd Ysgolion, sy'n cynnwys pobl anabl yn natblygiad hynny, a gweithredu'r cynllun ac adrodd arno. Mewn gwirionedd, mae'r Ddyletswydd Gyffredinol yn nodi'r hyn y mae ysgolion yn ei wneud, gyda'r Ddyletswydd </w:t>
      </w:r>
      <w:r>
        <w:rPr>
          <w:rFonts w:ascii="Arial" w:hAnsi="Arial" w:eastAsia="Arial" w:cs="Arial"/>
          <w:color w:val="auto"/>
          <w:lang w:val="cy-GB"/>
        </w:rPr>
        <w:lastRenderedPageBreak/>
        <w:t xml:space="preserve">Benodol yn nodi sut y mae'n rhaid i ysgolion ei wneud, a'r hyn y mae angen iddynt ei gofnodi fel tystiolaeth o'r hyn y maent wedi'i wneud. </w:t>
      </w:r>
    </w:p>
    <w:p w:rsidR="0090572A" w:rsidP="00C74285" w:rsidRDefault="001F51FE" w14:paraId="073132FC" w14:textId="77777777">
      <w:pPr>
        <w:pStyle w:val="Default"/>
        <w:jc w:val="both"/>
        <w:rPr>
          <w:rFonts w:ascii="Arial" w:hAnsi="Arial" w:cs="Arial"/>
          <w:color w:val="auto"/>
        </w:rPr>
      </w:pPr>
      <w:r>
        <w:rPr>
          <w:rFonts w:ascii="Arial" w:hAnsi="Arial" w:eastAsia="Arial" w:cs="Arial"/>
          <w:color w:val="auto"/>
          <w:lang w:val="cy-GB"/>
        </w:rPr>
        <w:t xml:space="preserve">Rhaid i ysgolion a'r Cyngor fod yn ymwybodol o ofynion ehangach Deddf Cydraddoldeb 2010 sydd yn Rhan 3 o'r Ddeddf, sy'n ymwneud â darparu gwasanaethau, nwyddau a chyfleusterau. Gall hyn effeithio ar ystod o weithgareddau p'un a ydynt yn cynnwys defnyddio safleoedd ysgol gan grwpiau cymunedol, neu'r Cyngor wrth ddarparu ei wasanaeth addysg a'i gymorth i ysgolion. </w:t>
      </w:r>
    </w:p>
    <w:p w:rsidRPr="005524B8" w:rsidR="009C4F3E" w:rsidP="00C74285" w:rsidRDefault="009C4F3E" w14:paraId="057DABBE" w14:textId="77777777">
      <w:pPr>
        <w:pStyle w:val="Default"/>
        <w:jc w:val="both"/>
        <w:rPr>
          <w:rFonts w:ascii="Arial" w:hAnsi="Arial" w:cs="Arial"/>
          <w:color w:val="auto"/>
        </w:rPr>
      </w:pPr>
    </w:p>
    <w:p w:rsidRPr="005524B8" w:rsidR="0090572A" w:rsidP="00C74285" w:rsidRDefault="001F51FE" w14:paraId="4132595A" w14:textId="77777777">
      <w:pPr>
        <w:pStyle w:val="Default"/>
        <w:jc w:val="both"/>
        <w:rPr>
          <w:rFonts w:ascii="Arial" w:hAnsi="Arial" w:cs="Arial"/>
          <w:color w:val="auto"/>
        </w:rPr>
      </w:pPr>
      <w:r>
        <w:rPr>
          <w:rFonts w:ascii="Arial" w:hAnsi="Arial" w:eastAsia="Arial" w:cs="Arial"/>
          <w:color w:val="auto"/>
          <w:lang w:val="cy-GB"/>
        </w:rPr>
        <w:t xml:space="preserve">Yn bwysig, mae'r Ddeddf yn annog defnyddio addasiadau rhesymol er mwyn sicrhau mynediad cyfartal i bobl anabl lle nad oes dyletswydd o'r fath yn berthnasol i berson galluog.  Mae hyn yn berthnasol i ysgolion a chynghorau wrth arfer eu dyletswydd i hyrwyddo cydraddoldeb.  </w:t>
      </w:r>
    </w:p>
    <w:p w:rsidRPr="005524B8" w:rsidR="00326B07" w:rsidP="00C74285" w:rsidRDefault="00326B07" w14:paraId="439AAB43" w14:textId="77777777">
      <w:pPr>
        <w:pStyle w:val="Default"/>
        <w:jc w:val="both"/>
        <w:rPr>
          <w:rFonts w:ascii="Arial" w:hAnsi="Arial" w:cs="Arial"/>
          <w:color w:val="1F497D" w:themeColor="text2"/>
        </w:rPr>
      </w:pPr>
    </w:p>
    <w:p w:rsidRPr="005524B8" w:rsidR="00326B07" w:rsidP="00C74285" w:rsidRDefault="001F51FE" w14:paraId="1FA90CEC" w14:textId="77777777">
      <w:pPr>
        <w:pStyle w:val="Default"/>
        <w:jc w:val="both"/>
        <w:rPr>
          <w:rFonts w:ascii="Arial" w:hAnsi="Arial" w:cs="Arial"/>
          <w:b/>
          <w:color w:val="auto"/>
        </w:rPr>
      </w:pPr>
      <w:r>
        <w:rPr>
          <w:rFonts w:ascii="Arial" w:hAnsi="Arial" w:eastAsia="Arial" w:cs="Arial"/>
          <w:b/>
          <w:bCs/>
          <w:color w:val="auto"/>
          <w:lang w:val="cy-GB"/>
        </w:rPr>
        <w:t>Deddf Anghenion Dysgu Ychwanegol a’r Tribiwnlys Addysg (Cymru) 2018</w:t>
      </w:r>
    </w:p>
    <w:p w:rsidRPr="005524B8" w:rsidR="00014658" w:rsidP="00C74285" w:rsidRDefault="001F51FE" w14:paraId="33617C92" w14:textId="77777777">
      <w:pPr>
        <w:shd w:val="clear" w:color="auto" w:fill="FFFFFF"/>
        <w:spacing w:after="225"/>
        <w:jc w:val="both"/>
        <w:rPr>
          <w:rFonts w:ascii="Arial" w:hAnsi="Arial" w:cs="Arial"/>
          <w:color w:val="333333"/>
          <w:sz w:val="24"/>
          <w:szCs w:val="24"/>
          <w:lang w:eastAsia="en-GB"/>
        </w:rPr>
      </w:pPr>
      <w:r>
        <w:rPr>
          <w:rFonts w:ascii="Arial" w:hAnsi="Arial" w:eastAsia="Arial" w:cs="Arial"/>
          <w:color w:val="333333"/>
          <w:sz w:val="24"/>
          <w:szCs w:val="24"/>
          <w:lang w:val="cy-GB" w:eastAsia="en-GB"/>
        </w:rPr>
        <w:lastRenderedPageBreak/>
        <w:t xml:space="preserve">Mae'r Ddeddf newydd yn effeithio ar bron pob lleoliad addysg yng Nghymru ac yn canolbwyntio ar anghenion plant a phobl ifanc rhwng 0 a 25 oed.  Mae'n gofyn am y canlynol: </w:t>
      </w:r>
    </w:p>
    <w:p w:rsidRPr="009C4F3E" w:rsidR="00014658" w:rsidP="00AC6F58" w:rsidRDefault="001F51FE" w14:paraId="3DF4C7C7"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t xml:space="preserve">Disodli'r termau 'anghenion addysgol arbennig' ac 'anawsterau / anableddau dysgu' gyda'r term newydd, 'anghenion dysgu ychwanegol'. </w:t>
      </w:r>
    </w:p>
    <w:p w:rsidRPr="009C4F3E" w:rsidR="00014658" w:rsidP="00AC6F58" w:rsidRDefault="001F51FE" w14:paraId="72A0F5DB"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t xml:space="preserve">Creu un cynllun statudol, y Cynllun Datblygu Unigol (CDU) ar gyfer dysgwyr. </w:t>
      </w:r>
    </w:p>
    <w:p w:rsidRPr="009C4F3E" w:rsidR="00014658" w:rsidP="00AC6F58" w:rsidRDefault="001F51FE" w14:paraId="2404C739"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t xml:space="preserve">Mwy o gyfranogiad gan blant a phobl ifanc, gan sicrhau eu bod wrth wraidd y broses gynllunio a gwneud penderfyniadau. </w:t>
      </w:r>
    </w:p>
    <w:p w:rsidRPr="009C4F3E" w:rsidR="00014658" w:rsidP="00AC6F58" w:rsidRDefault="001F51FE" w14:paraId="665BA880"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t xml:space="preserve">Blaenoriaethu dyheadau uchel a gwella canlyniadau, gan ganolbwyntio ar gyflawniad y plentyn neu'r person ifanc o'i lawn botensial. </w:t>
      </w:r>
    </w:p>
    <w:p w:rsidRPr="009C4F3E" w:rsidR="00014658" w:rsidP="00AC6F58" w:rsidRDefault="001F51FE" w14:paraId="655C2BB0"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t xml:space="preserve">Darparu proses symlach a llai gwrthwynebol, gan sicrhau bod anghenion dysgwyr yn y canol a'u bod yn cael eu diwallu'n barhaus. </w:t>
      </w:r>
    </w:p>
    <w:p w:rsidRPr="009C4F3E" w:rsidR="00014658" w:rsidP="00AC6F58" w:rsidRDefault="001F51FE" w14:paraId="1C04DC13"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t>Creu rolau statudol newydd ym maes iechyd ac addysg er mwyn sicrhau cydweithio ac integreiddio fel bod anghenion dysgwyr yn cael eu diwallu.</w:t>
      </w:r>
    </w:p>
    <w:p w:rsidRPr="009C4F3E" w:rsidR="00014658" w:rsidP="00AC6F58" w:rsidRDefault="001F51FE" w14:paraId="017B9647"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lastRenderedPageBreak/>
        <w:t>Yn canolbwyntio ar ddatrys anghytundeb cynharach, gydag anghytundebau'n cael eu datrys ar y lefel fwyaf lleol posibl.</w:t>
      </w:r>
    </w:p>
    <w:p w:rsidRPr="009C4F3E" w:rsidR="00014658" w:rsidP="00AC6F58" w:rsidRDefault="001F51FE" w14:paraId="7D40DF4E"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t xml:space="preserve">Cyflwyno hawliau apelio clir a chyson lle na ellir datrys anghytundebau ar lefel leol. </w:t>
      </w:r>
    </w:p>
    <w:p w:rsidRPr="009C4F3E" w:rsidR="00014658" w:rsidP="00AC6F58" w:rsidRDefault="001F51FE" w14:paraId="3CC3B869"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t xml:space="preserve">Cyflwyno Cod cryfach, a fydd yn cyd-fynd â'r Bil, gyda gofynion gorfodol a chanllawiau statudol i gefnogi'r ddeddfwriaeth sylfaenol. </w:t>
      </w:r>
    </w:p>
    <w:p w:rsidRPr="009C4F3E" w:rsidR="00014658" w:rsidP="00AC6F58" w:rsidRDefault="001F51FE" w14:paraId="3B8669F0"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t xml:space="preserve">Mae'r Bil hefyd yn cefnogi gweledigaeth ehangach Llywodraeth Cymru o gyflawni miliwn o siaradwyr Cymraeg erbyn 2050 drwy gynnwys cyfres o ddyletswyddau strategol sydd â'r nod o ysgogi cynnydd tuag at system anghenion dysgu ychwanegol wirioneddol ddwyieithog. </w:t>
      </w:r>
    </w:p>
    <w:p w:rsidRPr="009C4F3E" w:rsidR="00985130" w:rsidP="00AC6F58" w:rsidRDefault="001F51FE" w14:paraId="2E9AF534" w14:textId="77777777">
      <w:pPr>
        <w:pStyle w:val="ListParagraph"/>
        <w:numPr>
          <w:ilvl w:val="0"/>
          <w:numId w:val="12"/>
        </w:numPr>
        <w:shd w:val="clear" w:color="auto" w:fill="FFFFFF"/>
        <w:spacing w:after="75"/>
        <w:ind w:left="723"/>
        <w:jc w:val="both"/>
        <w:rPr>
          <w:rFonts w:ascii="Arial" w:hAnsi="Arial" w:cs="Arial"/>
          <w:color w:val="333333"/>
          <w:sz w:val="24"/>
          <w:szCs w:val="24"/>
          <w:lang w:eastAsia="en-GB"/>
        </w:rPr>
      </w:pPr>
      <w:r>
        <w:rPr>
          <w:rFonts w:ascii="Arial" w:hAnsi="Arial" w:eastAsia="Arial" w:cs="Arial"/>
          <w:color w:val="333333"/>
          <w:sz w:val="24"/>
          <w:szCs w:val="24"/>
          <w:lang w:val="cy-GB" w:eastAsia="en-GB"/>
        </w:rPr>
        <w:t xml:space="preserve">Cefnogi myfyrwyr o enedigaeth i 25 oed. </w:t>
      </w:r>
    </w:p>
    <w:p w:rsidRPr="005524B8" w:rsidR="004F28F6" w:rsidP="00C74285" w:rsidRDefault="004F28F6" w14:paraId="09BD9DA4" w14:textId="77777777">
      <w:pPr>
        <w:pStyle w:val="Default"/>
        <w:jc w:val="both"/>
        <w:rPr>
          <w:rFonts w:ascii="Arial" w:hAnsi="Arial" w:cs="Arial"/>
          <w:b/>
          <w:bCs/>
        </w:rPr>
      </w:pPr>
    </w:p>
    <w:p w:rsidRPr="005524B8" w:rsidR="004F28F6" w:rsidP="00C74285" w:rsidRDefault="001F51FE" w14:paraId="4A555693" w14:textId="77777777">
      <w:pPr>
        <w:pStyle w:val="Default"/>
        <w:jc w:val="both"/>
        <w:rPr>
          <w:rFonts w:ascii="Arial" w:hAnsi="Arial" w:cs="Arial"/>
          <w:b/>
          <w:bCs/>
        </w:rPr>
      </w:pPr>
      <w:r>
        <w:rPr>
          <w:rFonts w:ascii="Arial" w:hAnsi="Arial" w:eastAsia="Arial" w:cs="Arial"/>
          <w:b/>
          <w:bCs/>
          <w:lang w:val="cy-GB"/>
        </w:rPr>
        <w:t>Deddf Llesiant Cenedlaethau’r Dyfodol 2015</w:t>
      </w:r>
    </w:p>
    <w:p w:rsidR="00E92276" w:rsidP="00C74285" w:rsidRDefault="001F51FE" w14:paraId="46E70F82" w14:textId="77777777">
      <w:pPr>
        <w:pStyle w:val="Default"/>
        <w:jc w:val="both"/>
        <w:rPr>
          <w:rStyle w:val="Hyperlink"/>
          <w:rFonts w:ascii="Arial" w:hAnsi="Arial" w:cs="Arial"/>
        </w:rPr>
      </w:pPr>
      <w:r>
        <w:rPr>
          <w:rFonts w:ascii="Arial" w:hAnsi="Arial" w:eastAsia="Arial" w:cs="Arial"/>
          <w:bCs/>
          <w:lang w:val="cy-GB"/>
        </w:rPr>
        <w:t xml:space="preserve">Bydd y strategaeth hon hefyd yn cefnogi ac yn llywio’r cyngor wrth gyfrannu at ein cyfrifoldebau dros Nodau Llesiant Cymru, a gyflwynwyd gan </w:t>
      </w:r>
      <w:hyperlink w:history="1" r:id="rId17">
        <w:r>
          <w:rPr>
            <w:rFonts w:ascii="Arial" w:hAnsi="Arial" w:eastAsia="Arial" w:cs="Arial"/>
            <w:bCs/>
            <w:color w:val="0000FF"/>
            <w:u w:val="single"/>
            <w:lang w:val="cy-GB"/>
          </w:rPr>
          <w:t>Ddeddf Llesiant Cenedlaethau'r Dyfodol (2015)</w:t>
        </w:r>
      </w:hyperlink>
    </w:p>
    <w:p w:rsidRPr="005524B8" w:rsidR="009C4F3E" w:rsidP="00C74285" w:rsidRDefault="009C4F3E" w14:paraId="294ABA5B" w14:textId="77777777">
      <w:pPr>
        <w:pStyle w:val="Default"/>
        <w:jc w:val="both"/>
        <w:rPr>
          <w:rFonts w:ascii="Arial" w:hAnsi="Arial" w:cs="Arial"/>
        </w:rPr>
      </w:pPr>
    </w:p>
    <w:p w:rsidRPr="005524B8" w:rsidR="006A7362" w:rsidP="00C74285" w:rsidRDefault="001F51FE" w14:paraId="32DBFD84" w14:textId="77777777">
      <w:pPr>
        <w:pStyle w:val="Default"/>
        <w:jc w:val="both"/>
        <w:rPr>
          <w:rFonts w:ascii="Arial" w:hAnsi="Arial" w:cs="Arial"/>
        </w:rPr>
      </w:pPr>
      <w:r>
        <w:rPr>
          <w:rFonts w:ascii="Arial" w:hAnsi="Arial" w:eastAsia="Arial" w:cs="Arial"/>
          <w:lang w:val="cy-GB"/>
        </w:rPr>
        <w:lastRenderedPageBreak/>
        <w:t>Mae'r Ddeddf yn ei gwneud yn ofynnol i gyrff cyhoeddus fel y Cyngor feddwl mwy am oblygiadau tymor hir ei benderfyniadau a gweithredoedd, i weithio'n well gyda phobl a chymunedau a'i gilydd, ceisio atal problemau a chymryd agwedd fwy cydgysylltiedig. Rhaid i gyrff cyhoeddus wneud eu gwaith mewn ffordd gynaliadwy a sicrhau wrth wneud penderfyniadau eu bod yn ystyried yr effaith y gallent ei chael ar bobl sy’n byw yng Nghymru yn y dyfodol.</w:t>
      </w:r>
    </w:p>
    <w:p w:rsidRPr="005524B8" w:rsidR="006A7362" w:rsidP="00C74285" w:rsidRDefault="006A7362" w14:paraId="3C997D3B" w14:textId="77777777">
      <w:pPr>
        <w:pStyle w:val="Default"/>
        <w:jc w:val="both"/>
        <w:rPr>
          <w:rFonts w:ascii="Arial" w:hAnsi="Arial" w:cs="Arial"/>
        </w:rPr>
      </w:pPr>
    </w:p>
    <w:p w:rsidR="006A7362" w:rsidP="00C74285" w:rsidRDefault="001F51FE" w14:paraId="676616D3" w14:textId="77777777">
      <w:pPr>
        <w:pStyle w:val="Default"/>
        <w:jc w:val="both"/>
        <w:rPr>
          <w:rFonts w:ascii="Arial" w:hAnsi="Arial" w:cs="Arial"/>
        </w:rPr>
      </w:pPr>
      <w:r>
        <w:rPr>
          <w:rFonts w:ascii="Arial" w:hAnsi="Arial" w:eastAsia="Arial" w:cs="Arial"/>
          <w:lang w:val="cy-GB"/>
        </w:rPr>
        <w:t xml:space="preserve">Mae'r Ddeddf yn ei gwneud yn ofynnol i ni: </w:t>
      </w:r>
    </w:p>
    <w:p w:rsidRPr="005524B8" w:rsidR="009C4F3E" w:rsidP="00C74285" w:rsidRDefault="009C4F3E" w14:paraId="5286870D" w14:textId="77777777">
      <w:pPr>
        <w:pStyle w:val="Default"/>
        <w:jc w:val="both"/>
        <w:rPr>
          <w:rFonts w:ascii="Arial" w:hAnsi="Arial" w:cs="Arial"/>
        </w:rPr>
      </w:pPr>
    </w:p>
    <w:p w:rsidRPr="005524B8" w:rsidR="006A7362" w:rsidP="00AC6F58" w:rsidRDefault="001F51FE" w14:paraId="0DF7D4DE" w14:textId="77777777">
      <w:pPr>
        <w:pStyle w:val="Default"/>
        <w:numPr>
          <w:ilvl w:val="0"/>
          <w:numId w:val="13"/>
        </w:numPr>
        <w:jc w:val="both"/>
        <w:rPr>
          <w:rFonts w:ascii="Arial" w:hAnsi="Arial" w:cs="Arial"/>
        </w:rPr>
      </w:pPr>
      <w:r>
        <w:rPr>
          <w:rFonts w:ascii="Arial" w:hAnsi="Arial" w:eastAsia="Arial" w:cs="Arial"/>
          <w:lang w:val="cy-GB"/>
        </w:rPr>
        <w:t>weithio'n well gyda'i gilydd</w:t>
      </w:r>
    </w:p>
    <w:p w:rsidRPr="005524B8" w:rsidR="006A7362" w:rsidP="00AC6F58" w:rsidRDefault="001F51FE" w14:paraId="77AE05A3" w14:textId="77777777">
      <w:pPr>
        <w:pStyle w:val="Default"/>
        <w:numPr>
          <w:ilvl w:val="0"/>
          <w:numId w:val="13"/>
        </w:numPr>
        <w:jc w:val="both"/>
        <w:rPr>
          <w:rFonts w:ascii="Arial" w:hAnsi="Arial" w:cs="Arial"/>
        </w:rPr>
      </w:pPr>
      <w:r>
        <w:rPr>
          <w:rFonts w:ascii="Arial" w:hAnsi="Arial" w:eastAsia="Arial" w:cs="Arial"/>
          <w:lang w:val="cy-GB"/>
        </w:rPr>
        <w:t>cynnwys pobl gan adlewyrchu amrywiaeth ein cymunedau</w:t>
      </w:r>
    </w:p>
    <w:p w:rsidRPr="005524B8" w:rsidR="006A7362" w:rsidP="00AC6F58" w:rsidRDefault="001F51FE" w14:paraId="6A1B38DF" w14:textId="77777777">
      <w:pPr>
        <w:pStyle w:val="Default"/>
        <w:numPr>
          <w:ilvl w:val="0"/>
          <w:numId w:val="13"/>
        </w:numPr>
        <w:jc w:val="both"/>
        <w:rPr>
          <w:rFonts w:ascii="Arial" w:hAnsi="Arial" w:cs="Arial"/>
        </w:rPr>
      </w:pPr>
      <w:r>
        <w:rPr>
          <w:rFonts w:ascii="Arial" w:hAnsi="Arial" w:eastAsia="Arial" w:cs="Arial"/>
          <w:lang w:val="cy-GB"/>
        </w:rPr>
        <w:t>meddwl am y dyfodol yn ogystal â chanolbwyntio ar heddiw</w:t>
      </w:r>
    </w:p>
    <w:p w:rsidRPr="005524B8" w:rsidR="006A7362" w:rsidP="00AC6F58" w:rsidRDefault="001F51FE" w14:paraId="3161AA30" w14:textId="77777777">
      <w:pPr>
        <w:pStyle w:val="Default"/>
        <w:numPr>
          <w:ilvl w:val="0"/>
          <w:numId w:val="13"/>
        </w:numPr>
        <w:jc w:val="both"/>
        <w:rPr>
          <w:rFonts w:ascii="Arial" w:hAnsi="Arial" w:cs="Arial"/>
        </w:rPr>
      </w:pPr>
      <w:r>
        <w:rPr>
          <w:rFonts w:ascii="Arial" w:hAnsi="Arial" w:eastAsia="Arial" w:cs="Arial"/>
          <w:lang w:val="cy-GB"/>
        </w:rPr>
        <w:t>gweithredu i geisio atal problemau rhag gwaethygu – neu hyd yn oed eu hatal rhag digwydd yn y lle cyntaf</w:t>
      </w:r>
    </w:p>
    <w:p w:rsidRPr="005524B8" w:rsidR="006A7362" w:rsidP="00C74285" w:rsidRDefault="006A7362" w14:paraId="0ACAD1DA" w14:textId="77777777">
      <w:pPr>
        <w:pStyle w:val="Default"/>
        <w:jc w:val="both"/>
        <w:rPr>
          <w:rFonts w:ascii="Arial" w:hAnsi="Arial" w:cs="Arial"/>
        </w:rPr>
      </w:pPr>
    </w:p>
    <w:p w:rsidR="004F28F6" w:rsidP="00C74285" w:rsidRDefault="001F51FE" w14:paraId="21E14694" w14:textId="77777777">
      <w:pPr>
        <w:pStyle w:val="Default"/>
        <w:jc w:val="both"/>
        <w:rPr>
          <w:rFonts w:ascii="Arial" w:hAnsi="Arial" w:cs="Arial"/>
        </w:rPr>
      </w:pPr>
      <w:r>
        <w:rPr>
          <w:rFonts w:ascii="Arial" w:hAnsi="Arial" w:eastAsia="Arial" w:cs="Arial"/>
          <w:lang w:val="cy-GB"/>
        </w:rPr>
        <w:lastRenderedPageBreak/>
        <w:t>Mae’r Ddeddf yn penodi Comisiynydd Cenedlaethau’r Dyfodol statudol ar gyfer Cymru, y mae ei rôl yn cynnwys gwarchod buddiannau cenedlaethau’r dyfodol yng Nghymru, a chynorthwyo cyrff cyhoeddus a restrir yn y Ddeddf i weithio tuag at gyflawni'r nodau llesiant.  Mae’r Ddeddf hefyd wedi sefydlu Byrddau Gwasanaethau Cyhoeddus (BGCau) i bob ardal awdurdod lleol yng Nghymru. Mae’n rhaid i bob BGC wella lles economaidd, cymdeithasol, amgylcheddol a diwylliannol ei ardal drwy weithio i gyflawni’r nodau lles.</w:t>
      </w:r>
    </w:p>
    <w:p w:rsidRPr="00DE693F" w:rsidR="0090572A" w:rsidP="00E070A6" w:rsidRDefault="001F51FE" w14:paraId="5A5D5FF3" w14:textId="77777777">
      <w:pPr>
        <w:pStyle w:val="Heading1"/>
        <w:rPr>
          <w:rFonts w:ascii="Arial" w:hAnsi="Arial" w:cs="Arial"/>
          <w:b/>
          <w:sz w:val="28"/>
          <w:szCs w:val="28"/>
        </w:rPr>
      </w:pPr>
      <w:bookmarkStart w:name="_Toc54867029" w:id="7"/>
      <w:r>
        <w:rPr>
          <w:rFonts w:ascii="Arial" w:hAnsi="Arial" w:eastAsia="Arial" w:cs="Arial"/>
          <w:b/>
          <w:bCs/>
          <w:color w:val="365F91"/>
          <w:sz w:val="28"/>
          <w:szCs w:val="28"/>
          <w:lang w:val="cy-GB"/>
        </w:rPr>
        <w:t>6.</w:t>
      </w:r>
      <w:r>
        <w:rPr>
          <w:rFonts w:ascii="Arial" w:hAnsi="Arial" w:eastAsia="Arial" w:cs="Arial"/>
          <w:b/>
          <w:bCs/>
          <w:color w:val="365F91"/>
          <w:sz w:val="28"/>
          <w:szCs w:val="28"/>
          <w:lang w:val="cy-GB"/>
        </w:rPr>
        <w:tab/>
        <w:t>Mynediad at y Cwricwlwm</w:t>
      </w:r>
      <w:bookmarkEnd w:id="7"/>
      <w:r>
        <w:rPr>
          <w:rFonts w:ascii="Arial" w:hAnsi="Arial" w:eastAsia="Arial" w:cs="Arial"/>
          <w:b/>
          <w:bCs/>
          <w:color w:val="365F91"/>
          <w:sz w:val="28"/>
          <w:szCs w:val="28"/>
          <w:lang w:val="cy-GB"/>
        </w:rPr>
        <w:t xml:space="preserve"> </w:t>
      </w:r>
    </w:p>
    <w:p w:rsidRPr="005524B8" w:rsidR="009C4F3E" w:rsidP="00C74285" w:rsidRDefault="009C4F3E" w14:paraId="4B36D25B" w14:textId="77777777">
      <w:pPr>
        <w:pStyle w:val="Default"/>
        <w:jc w:val="both"/>
        <w:rPr>
          <w:rFonts w:ascii="Arial" w:hAnsi="Arial" w:cs="Arial"/>
        </w:rPr>
      </w:pPr>
    </w:p>
    <w:p w:rsidRPr="005524B8" w:rsidR="0090572A" w:rsidP="00C74285" w:rsidRDefault="001F51FE" w14:paraId="1130C82D" w14:textId="77777777">
      <w:pPr>
        <w:pStyle w:val="Default"/>
        <w:jc w:val="both"/>
        <w:rPr>
          <w:rFonts w:ascii="Arial" w:hAnsi="Arial" w:cs="Arial"/>
        </w:rPr>
      </w:pPr>
      <w:r>
        <w:rPr>
          <w:rFonts w:ascii="Arial" w:hAnsi="Arial" w:eastAsia="Arial" w:cs="Arial"/>
          <w:lang w:val="cy-GB"/>
        </w:rPr>
        <w:t xml:space="preserve">Mae sicrhau mynediad i'r cwricwlwm yn hanfodol i ddatblygu cyfleoedd bywyd, paratoi ar gyfer bod yn oedolion a galluogi cyfraniad i'r gymuned.  Dylai pob plentyn a pherson ifanc gael mynediad at addysgu o ansawdd uchel sy'n canolbwyntio ar arfer gynhwysol ac sy'n chwalu rhwystrau i ddysgu.  </w:t>
      </w:r>
    </w:p>
    <w:p w:rsidRPr="005524B8" w:rsidR="00CA5C37" w:rsidP="00C74285" w:rsidRDefault="00CA5C37" w14:paraId="177C1508" w14:textId="77777777">
      <w:pPr>
        <w:pStyle w:val="Default"/>
        <w:jc w:val="both"/>
        <w:rPr>
          <w:rFonts w:ascii="Arial" w:hAnsi="Arial" w:cs="Arial"/>
        </w:rPr>
      </w:pPr>
    </w:p>
    <w:p w:rsidRPr="005524B8" w:rsidR="0090572A" w:rsidP="00C74285" w:rsidRDefault="001F51FE" w14:paraId="0E3F8D9B" w14:textId="77777777">
      <w:pPr>
        <w:pStyle w:val="Default"/>
        <w:jc w:val="both"/>
        <w:rPr>
          <w:rFonts w:ascii="Arial" w:hAnsi="Arial" w:cs="Arial"/>
        </w:rPr>
      </w:pPr>
      <w:r>
        <w:rPr>
          <w:rFonts w:ascii="Arial" w:hAnsi="Arial" w:eastAsia="Arial" w:cs="Arial"/>
          <w:lang w:val="cy-GB"/>
        </w:rPr>
        <w:t xml:space="preserve">Mae pob ysgol yn gyfrifol am ddarparu cwricwlwm eang, cytbwys a chynhwysol i bob disgybl, gan gynnwys y rhai </w:t>
      </w:r>
      <w:r>
        <w:rPr>
          <w:rFonts w:ascii="Arial" w:hAnsi="Arial" w:eastAsia="Arial" w:cs="Arial"/>
          <w:lang w:val="cy-GB"/>
        </w:rPr>
        <w:lastRenderedPageBreak/>
        <w:t xml:space="preserve">sydd ag ADY. Mae rhieni a gofalwyr yn bartneriaid allweddol wrth ddatblygu cymorth i blant a phobl ifanc sydd ag anableddau. Rhaid i ysgolion weithio gyda rhieni a gofalwyr a disgyblion i ddatblygu canlyniadau uchelgeisiol a phriodol ar gyfer eu cynlluniau personol.  </w:t>
      </w:r>
    </w:p>
    <w:p w:rsidRPr="005524B8" w:rsidR="00326B07" w:rsidP="00C74285" w:rsidRDefault="00326B07" w14:paraId="3728218A" w14:textId="77777777">
      <w:pPr>
        <w:pStyle w:val="Default"/>
        <w:jc w:val="both"/>
        <w:rPr>
          <w:rFonts w:ascii="Arial" w:hAnsi="Arial" w:cs="Arial"/>
        </w:rPr>
      </w:pPr>
    </w:p>
    <w:p w:rsidR="00326B07" w:rsidP="00C74285" w:rsidRDefault="001F51FE" w14:paraId="199B87BF" w14:textId="77777777">
      <w:pPr>
        <w:pStyle w:val="Default"/>
        <w:jc w:val="both"/>
        <w:rPr>
          <w:rFonts w:ascii="Arial" w:hAnsi="Arial" w:cs="Arial"/>
        </w:rPr>
      </w:pPr>
      <w:r>
        <w:rPr>
          <w:rFonts w:ascii="Arial" w:hAnsi="Arial" w:eastAsia="Arial" w:cs="Arial"/>
          <w:lang w:val="cy-GB"/>
        </w:rPr>
        <w:t>Mae'r Cyngor yn cefnogi ysgolion drwy ei wasanaeth Anghenion Dysgu Ychwanegol a Lles a'r gwasanaeth Safonau a Darpariaeth.  Mae'r gwasanaethau ar gael i bob cam, a lleoliadau ysgol a gynhelir ac arbennig. Mae hyn yn cynnwys:</w:t>
      </w:r>
    </w:p>
    <w:p w:rsidRPr="005524B8" w:rsidR="009C4F3E" w:rsidP="00C74285" w:rsidRDefault="009C4F3E" w14:paraId="7EB37157" w14:textId="77777777">
      <w:pPr>
        <w:pStyle w:val="Default"/>
        <w:jc w:val="both"/>
        <w:rPr>
          <w:rFonts w:ascii="Arial" w:hAnsi="Arial" w:cs="Arial"/>
        </w:rPr>
      </w:pPr>
    </w:p>
    <w:p w:rsidRPr="005524B8" w:rsidR="00326B07" w:rsidP="00AC6F58" w:rsidRDefault="001F51FE" w14:paraId="45101755" w14:textId="77777777">
      <w:pPr>
        <w:pStyle w:val="Default"/>
        <w:numPr>
          <w:ilvl w:val="0"/>
          <w:numId w:val="14"/>
        </w:numPr>
        <w:ind w:left="723"/>
        <w:jc w:val="both"/>
        <w:rPr>
          <w:rFonts w:ascii="Arial" w:hAnsi="Arial" w:cs="Arial"/>
        </w:rPr>
      </w:pPr>
      <w:r>
        <w:rPr>
          <w:rFonts w:ascii="Arial" w:hAnsi="Arial" w:eastAsia="Arial" w:cs="Arial"/>
          <w:lang w:val="cy-GB"/>
        </w:rPr>
        <w:t>darparu'r wybodaeth ddiweddaraf i staff yr ysgol drwy ddiwrnodau hyfforddi ar gyfer Cydlynwyr Anghenion Addysgol Arbennig bob tymor;</w:t>
      </w:r>
    </w:p>
    <w:p w:rsidRPr="005524B8" w:rsidR="00326B07" w:rsidP="00AC6F58" w:rsidRDefault="001F51FE" w14:paraId="155BF41E" w14:textId="77777777">
      <w:pPr>
        <w:pStyle w:val="Default"/>
        <w:numPr>
          <w:ilvl w:val="0"/>
          <w:numId w:val="14"/>
        </w:numPr>
        <w:ind w:left="723"/>
        <w:jc w:val="both"/>
        <w:rPr>
          <w:rFonts w:ascii="Arial" w:hAnsi="Arial" w:cs="Arial"/>
        </w:rPr>
      </w:pPr>
      <w:r>
        <w:rPr>
          <w:rFonts w:ascii="Arial" w:hAnsi="Arial" w:eastAsia="Arial" w:cs="Arial"/>
          <w:lang w:val="cy-GB"/>
        </w:rPr>
        <w:t xml:space="preserve">cynnig hyfforddiant ym mhob agwedd ar anghenion dysgu ychwanegol a diogelu; </w:t>
      </w:r>
    </w:p>
    <w:p w:rsidRPr="005524B8" w:rsidR="00F749AA" w:rsidP="00AC6F58" w:rsidRDefault="001F51FE" w14:paraId="03B0ED62" w14:textId="77777777">
      <w:pPr>
        <w:pStyle w:val="Default"/>
        <w:numPr>
          <w:ilvl w:val="0"/>
          <w:numId w:val="14"/>
        </w:numPr>
        <w:ind w:left="723"/>
        <w:jc w:val="both"/>
        <w:rPr>
          <w:rFonts w:ascii="Arial" w:hAnsi="Arial" w:cs="Arial"/>
        </w:rPr>
      </w:pPr>
      <w:r>
        <w:rPr>
          <w:rFonts w:ascii="Arial" w:hAnsi="Arial" w:eastAsia="Arial" w:cs="Arial"/>
          <w:lang w:val="cy-GB"/>
        </w:rPr>
        <w:t xml:space="preserve">cefnogi, drwy agenda les gynhwysfawr sy'n cynnwys asesiadau ar-lein, polisïau diogelu a strategaethau gwrth-fwlio; a </w:t>
      </w:r>
    </w:p>
    <w:p w:rsidRPr="005524B8" w:rsidR="00326B07" w:rsidP="00AC6F58" w:rsidRDefault="001F51FE" w14:paraId="358F6AD8" w14:textId="77777777">
      <w:pPr>
        <w:pStyle w:val="Default"/>
        <w:numPr>
          <w:ilvl w:val="0"/>
          <w:numId w:val="14"/>
        </w:numPr>
        <w:ind w:left="723"/>
        <w:jc w:val="both"/>
        <w:rPr>
          <w:rFonts w:ascii="Arial" w:hAnsi="Arial" w:cs="Arial"/>
        </w:rPr>
      </w:pPr>
      <w:r>
        <w:rPr>
          <w:rFonts w:ascii="Arial" w:hAnsi="Arial" w:eastAsia="Arial" w:cs="Arial"/>
          <w:lang w:val="cy-GB"/>
        </w:rPr>
        <w:lastRenderedPageBreak/>
        <w:t xml:space="preserve">darparu cymorth er mwyn paratoi ar gyfer Estyn, y corff annibynnol sy'n arolygu ansawdd a safonau mewn addysg a hyfforddiant yng Nghymru.  </w:t>
      </w:r>
    </w:p>
    <w:p w:rsidRPr="005524B8" w:rsidR="00326B07" w:rsidP="00C74285" w:rsidRDefault="00326B07" w14:paraId="5A02BAAE" w14:textId="77777777">
      <w:pPr>
        <w:pStyle w:val="Default"/>
        <w:jc w:val="both"/>
        <w:rPr>
          <w:rFonts w:ascii="Arial" w:hAnsi="Arial" w:cs="Arial"/>
        </w:rPr>
      </w:pPr>
    </w:p>
    <w:p w:rsidRPr="005524B8" w:rsidR="00326B07" w:rsidP="00C74285" w:rsidRDefault="001F51FE" w14:paraId="35C099BA" w14:textId="77777777">
      <w:pPr>
        <w:pStyle w:val="Default"/>
        <w:jc w:val="both"/>
        <w:rPr>
          <w:rFonts w:ascii="Arial" w:hAnsi="Arial" w:cs="Arial"/>
        </w:rPr>
      </w:pPr>
      <w:r>
        <w:rPr>
          <w:rFonts w:ascii="Arial" w:hAnsi="Arial" w:eastAsia="Arial" w:cs="Arial"/>
          <w:lang w:val="cy-GB"/>
        </w:rPr>
        <w:t xml:space="preserve">Mae'r gwasanaethau'n galluogi disgyblion sydd ag ystod o anghenion i gael mynediad i'r cwricwlwm gyda chymorth arbenigol athrawon cynghori a Chynorthwywyr Cymorth Dysgu.  Mae'r tîm hefyd yn darparu hyfforddiant i ysgolion er mwyn sicrhau bod dull ysgol gyfan o wella cyfranogiad disgyblion. </w:t>
      </w:r>
    </w:p>
    <w:p w:rsidRPr="00DE693F" w:rsidR="004271CF" w:rsidP="00E070A6" w:rsidRDefault="001F51FE" w14:paraId="38D6395B" w14:textId="77777777">
      <w:pPr>
        <w:pStyle w:val="Heading1"/>
        <w:rPr>
          <w:rFonts w:ascii="Arial" w:hAnsi="Arial" w:cs="Arial"/>
          <w:b/>
          <w:sz w:val="28"/>
          <w:szCs w:val="28"/>
        </w:rPr>
      </w:pPr>
      <w:bookmarkStart w:name="_Toc54867030" w:id="8"/>
      <w:r>
        <w:rPr>
          <w:rFonts w:ascii="Arial" w:hAnsi="Arial" w:eastAsia="Arial" w:cs="Arial"/>
          <w:b/>
          <w:bCs/>
          <w:color w:val="365F91"/>
          <w:sz w:val="28"/>
          <w:szCs w:val="28"/>
          <w:lang w:val="cy-GB"/>
        </w:rPr>
        <w:t>7.</w:t>
      </w:r>
      <w:r>
        <w:rPr>
          <w:rFonts w:ascii="Arial" w:hAnsi="Arial" w:eastAsia="Arial" w:cs="Arial"/>
          <w:b/>
          <w:bCs/>
          <w:color w:val="365F91"/>
          <w:sz w:val="28"/>
          <w:szCs w:val="28"/>
          <w:lang w:val="cy-GB"/>
        </w:rPr>
        <w:tab/>
        <w:t>Gwasanaethau’r Cyngor</w:t>
      </w:r>
      <w:bookmarkEnd w:id="8"/>
    </w:p>
    <w:p w:rsidRPr="005524B8" w:rsidR="004271CF" w:rsidP="00C74285" w:rsidRDefault="004271CF" w14:paraId="0D632829" w14:textId="77777777">
      <w:pPr>
        <w:pStyle w:val="Default"/>
        <w:ind w:left="720"/>
        <w:jc w:val="both"/>
        <w:rPr>
          <w:rFonts w:ascii="Arial" w:hAnsi="Arial" w:cs="Arial"/>
          <w:b/>
        </w:rPr>
      </w:pPr>
    </w:p>
    <w:p w:rsidRPr="005524B8" w:rsidR="00326B07" w:rsidP="00C74285" w:rsidRDefault="001F51FE" w14:paraId="3008670A" w14:textId="77777777">
      <w:pPr>
        <w:pStyle w:val="Default"/>
        <w:jc w:val="both"/>
        <w:rPr>
          <w:rFonts w:ascii="Arial" w:hAnsi="Arial" w:cs="Arial"/>
        </w:rPr>
      </w:pPr>
      <w:r>
        <w:rPr>
          <w:rFonts w:ascii="Arial" w:hAnsi="Arial" w:eastAsia="Arial" w:cs="Arial"/>
          <w:lang w:val="cy-GB"/>
        </w:rPr>
        <w:t xml:space="preserve">Mae'r Gwasanaeth Seicoleg Addysg yn wasanaeth sy'n ceisio hyrwyddo cynhwysiant, lles, presenoldeb a chyrhaeddiad plant a phobl ifanc.   Mae'r Gwasanaeth Seicoleg Addysg yn cynnig ymgynghori ac asesu o amgylch ystod eang o feysydd sy'n effeithio ar ddatblygiad plant a phobl ifanc.   Mae hyn yn cynnwys y rhai sydd ag ADY. </w:t>
      </w:r>
    </w:p>
    <w:p w:rsidRPr="005524B8" w:rsidR="00326B07" w:rsidP="00C74285" w:rsidRDefault="00326B07" w14:paraId="4D65C2AC" w14:textId="77777777">
      <w:pPr>
        <w:pStyle w:val="Default"/>
        <w:jc w:val="both"/>
        <w:rPr>
          <w:rFonts w:ascii="Arial" w:hAnsi="Arial" w:cs="Arial"/>
        </w:rPr>
      </w:pPr>
    </w:p>
    <w:p w:rsidRPr="005524B8" w:rsidR="00335ACD" w:rsidP="00C74285" w:rsidRDefault="001F51FE" w14:paraId="53EA2ABB" w14:textId="77777777">
      <w:pPr>
        <w:pStyle w:val="Default"/>
        <w:jc w:val="both"/>
        <w:rPr>
          <w:rFonts w:ascii="Arial" w:hAnsi="Arial" w:cs="Arial"/>
        </w:rPr>
      </w:pPr>
      <w:r>
        <w:rPr>
          <w:rFonts w:ascii="Arial" w:hAnsi="Arial" w:eastAsia="Arial" w:cs="Arial"/>
          <w:lang w:val="cy-GB"/>
        </w:rPr>
        <w:lastRenderedPageBreak/>
        <w:t>Mae'r Gwasanaeth Cymorth Synhwyraidd yn cynnwys tîm o athrawon arbenigol a staff cymorth, sy'n rhoi cymorth i blant a phobl ifanc o'u genedigaeth.  Nod y gwasanaeth yw sicrhau bod plant a phobl ifanc sydd â nam ar eu golwg neu nam ar eu clyw, mewn ysgolion prif ffrwd neu ysgolion arbennig, yn mwynhau'r un cyfleoedd â'u cyfoedion.  Mae hefyd yn ceisio goresgyn rhwystrau i fanteisio i'r eithaf ar botensial.  Mae'r gwasanaeth hefyd wedi ei leoli yn y Ganolfan Ragoriaeth Clyw, yn Ysgol Gynradd Cogan. Mae athrawon arbenigol yn gweithio gydag ysgolion prif ffrwd er mwyn sicrhau bod strategaethau addysgu a chymorth wedi'i dargedu o ansawdd uchel ar gael i blant a phobl ifanc, i ganiatáu mynediad i gwricwlwm eang, cytbwys a chynhwysol.</w:t>
      </w:r>
    </w:p>
    <w:p w:rsidRPr="005524B8" w:rsidR="00326B07" w:rsidP="00C74285" w:rsidRDefault="00326B07" w14:paraId="59763780" w14:textId="77777777">
      <w:pPr>
        <w:pStyle w:val="Default"/>
        <w:jc w:val="both"/>
        <w:rPr>
          <w:rFonts w:ascii="Arial" w:hAnsi="Arial" w:cs="Arial"/>
        </w:rPr>
      </w:pPr>
    </w:p>
    <w:p w:rsidRPr="005524B8" w:rsidR="00326B07" w:rsidP="00C74285" w:rsidRDefault="001F51FE" w14:paraId="273C1519" w14:textId="77777777">
      <w:pPr>
        <w:pStyle w:val="Default"/>
        <w:jc w:val="both"/>
        <w:rPr>
          <w:rFonts w:ascii="Arial" w:hAnsi="Arial" w:cs="Arial"/>
        </w:rPr>
      </w:pPr>
      <w:r>
        <w:rPr>
          <w:rFonts w:ascii="Arial" w:hAnsi="Arial" w:eastAsia="Arial" w:cs="Arial"/>
          <w:lang w:val="cy-GB"/>
        </w:rPr>
        <w:t xml:space="preserve">Mae'r Cyngor yn darparu ystod o wasanaethau arbenigol sydd â'r nod o gefnogi ysgolion sydd â disgyblion sydd mewn perygl o ymddieithrio neu wahardd, a'r rhai sydd wedi'u gwahardd yn barhaol.   Mae'r Cyngor yn gweithio gydag ysgolion i fabwysiadu dull sy'n seiliedig ar drawma ar gyfer plant sydd ag </w:t>
      </w:r>
      <w:r>
        <w:rPr>
          <w:rFonts w:ascii="Arial" w:hAnsi="Arial" w:eastAsia="Arial" w:cs="Arial"/>
          <w:lang w:val="cy-GB"/>
        </w:rPr>
        <w:lastRenderedPageBreak/>
        <w:t>anghenion cymdeithasol ac emosiynol ac mae'n cydnabod pwysigrwydd Profiadau Niweidiol yn ystod Plentyndod ar ddatblygiad a dysgu.</w:t>
      </w:r>
    </w:p>
    <w:p w:rsidRPr="005524B8" w:rsidR="00326B07" w:rsidP="00C74285" w:rsidRDefault="00326B07" w14:paraId="470233A1" w14:textId="77777777">
      <w:pPr>
        <w:pStyle w:val="Default"/>
        <w:jc w:val="both"/>
        <w:rPr>
          <w:rFonts w:ascii="Arial" w:hAnsi="Arial" w:cs="Arial"/>
        </w:rPr>
      </w:pPr>
    </w:p>
    <w:p w:rsidRPr="005524B8" w:rsidR="00326B07" w:rsidP="00C74285" w:rsidRDefault="001F51FE" w14:paraId="3A836F45" w14:textId="77777777">
      <w:pPr>
        <w:pStyle w:val="Default"/>
        <w:jc w:val="both"/>
        <w:rPr>
          <w:rFonts w:ascii="Arial" w:hAnsi="Arial" w:cs="Arial"/>
        </w:rPr>
      </w:pPr>
      <w:r>
        <w:rPr>
          <w:rFonts w:ascii="Arial" w:hAnsi="Arial" w:eastAsia="Arial" w:cs="Arial"/>
          <w:lang w:val="cy-GB"/>
        </w:rPr>
        <w:t>Mae'r Gwasanaeth Iaith a Lleferydd yn wasanaeth arbenigol sy'n cefnogi plant mewn ysgolion prif ffrwd a chanolfannau adnoddau, sydd â'r anghenion lleferydd, iaith a chyfathrebu mwyaf difrifol a phenodol. Mae'r gwasanaeth wedi ei leoli’n ganolog ac yn y Ganolfan Iaith a Lleferydd er mwyn sicrhau bod strategaethau addysgu o ansawdd uchel ar gael i blant a phobl ifanc a chymorth wedi'i dargedu i ganiatáu mynediad i gwricwlwm eang, cytbwys a chynhwysol.</w:t>
      </w:r>
    </w:p>
    <w:p w:rsidRPr="005524B8" w:rsidR="00DF358E" w:rsidP="00C74285" w:rsidRDefault="00DF358E" w14:paraId="5F50845A" w14:textId="77777777">
      <w:pPr>
        <w:pStyle w:val="Default"/>
        <w:jc w:val="both"/>
        <w:rPr>
          <w:rFonts w:ascii="Arial" w:hAnsi="Arial" w:cs="Arial"/>
        </w:rPr>
      </w:pPr>
    </w:p>
    <w:p w:rsidRPr="005524B8" w:rsidR="00450CAE" w:rsidP="00C74285" w:rsidRDefault="001F51FE" w14:paraId="2EF26C2E" w14:textId="77777777">
      <w:pPr>
        <w:pStyle w:val="Default"/>
        <w:jc w:val="both"/>
        <w:rPr>
          <w:rFonts w:ascii="Arial" w:hAnsi="Arial" w:cs="Arial"/>
        </w:rPr>
      </w:pPr>
      <w:r>
        <w:rPr>
          <w:rFonts w:ascii="Arial" w:hAnsi="Arial" w:eastAsia="Arial" w:cs="Arial"/>
          <w:lang w:val="cy-GB"/>
        </w:rPr>
        <w:t xml:space="preserve">Mae'r Gwasanaeth Allgymorth Gwybyddol yn wasanaeth arbenigol sy'n cefnogi plant mewn ysgolion prif ffrwd, sydd ag anghenion dysgu cymedrol i ddifrifol. Mae'r gwasanaeth wedi ei lleoli yn y Ganolfan Ragoriaeth Wybyddol yn Ysgol Gynradd Parc Jenner.  Maent yn gweithio gydag ysgolion prif ffrwd er mwyn sicrhau bod strategaethau addysgu a chymorth wedi'i dargedu o ansawdd uchel ar gael i blant a phobl ifanc i </w:t>
      </w:r>
      <w:r>
        <w:rPr>
          <w:rFonts w:ascii="Arial" w:hAnsi="Arial" w:eastAsia="Arial" w:cs="Arial"/>
          <w:lang w:val="cy-GB"/>
        </w:rPr>
        <w:lastRenderedPageBreak/>
        <w:t>ganiatáu mynediad i gwricwlwm eang, cytbwys a chynhwysol.</w:t>
      </w:r>
    </w:p>
    <w:p w:rsidRPr="005524B8" w:rsidR="00DF358E" w:rsidP="00C74285" w:rsidRDefault="00DF358E" w14:paraId="252CE160" w14:textId="77777777">
      <w:pPr>
        <w:pStyle w:val="Default"/>
        <w:jc w:val="both"/>
        <w:rPr>
          <w:rFonts w:ascii="Arial" w:hAnsi="Arial" w:cs="Arial"/>
        </w:rPr>
      </w:pPr>
    </w:p>
    <w:p w:rsidRPr="005524B8" w:rsidR="00450CAE" w:rsidP="00C74285" w:rsidRDefault="001F51FE" w14:paraId="45CEF059" w14:textId="77777777">
      <w:pPr>
        <w:pStyle w:val="Default"/>
        <w:jc w:val="both"/>
        <w:rPr>
          <w:rFonts w:ascii="Arial" w:hAnsi="Arial" w:cs="Arial"/>
        </w:rPr>
      </w:pPr>
      <w:r>
        <w:rPr>
          <w:rFonts w:ascii="Arial" w:hAnsi="Arial" w:eastAsia="Arial" w:cs="Arial"/>
          <w:lang w:val="cy-GB"/>
        </w:rPr>
        <w:t>Mae'r Gwasanaeth Allgymorth Corfforol yn wasanaeth arbenigol sy'n cefnogi plant mewn ysgolion prif ffrwd, sydd ag anghenion corfforol cymedrol i ddifrifol. Mae'r gwasanaeth wedi ei leoli yn y Ganolfan Ragoriaeth Gorfforol yn Ysgol Gynradd Palmerston, ac mae'n gweithio gydag ysgolion prif ffrwd er mwyn sicrhau bod strategaethau addysgu a chymorth wedi'i dargedu o ansawdd uchel ar gael i blant a phobl ifanc i ganiatáu mynediad i gwricwlwm eang, cytbwys a chynhwysol.</w:t>
      </w:r>
    </w:p>
    <w:p w:rsidRPr="005524B8" w:rsidR="00450CAE" w:rsidP="00C74285" w:rsidRDefault="00450CAE" w14:paraId="2EE76352" w14:textId="77777777">
      <w:pPr>
        <w:pStyle w:val="Default"/>
        <w:jc w:val="both"/>
        <w:rPr>
          <w:rFonts w:ascii="Arial" w:hAnsi="Arial" w:cs="Arial"/>
        </w:rPr>
      </w:pPr>
    </w:p>
    <w:p w:rsidRPr="005524B8" w:rsidR="00450CAE" w:rsidP="00C74285" w:rsidRDefault="001F51FE" w14:paraId="7DDA0439" w14:textId="77777777">
      <w:pPr>
        <w:pStyle w:val="Default"/>
        <w:jc w:val="both"/>
        <w:rPr>
          <w:rFonts w:ascii="Arial" w:hAnsi="Arial" w:cs="Arial"/>
        </w:rPr>
      </w:pPr>
      <w:r>
        <w:rPr>
          <w:rFonts w:ascii="Arial" w:hAnsi="Arial" w:eastAsia="Arial" w:cs="Arial"/>
          <w:lang w:val="cy-GB"/>
        </w:rPr>
        <w:t>Mae'r Gwasanaeth Allgymorth Anawsterau Dysgu Penodol yn wasanaeth arbenigol sy'n cefnogi plant mewn ysgolion prif ffrwd, sydd ag Anawsterau Dysgu Penodol. Mae'r gwasanaeth wedi ei leoli'n ganolog ac mae'n gweithio gydag ysgolion prif ffrwd er mwyn sicrhau bod strategaethau addysgu a chymorth wedi'i dargedu o ansawdd uchel ar gael i blant a phobl ifanc i ganiatáu mynediad i gwricwlwm eang, cytbwys a chynhwysol.</w:t>
      </w:r>
    </w:p>
    <w:p w:rsidRPr="005524B8" w:rsidR="00326B07" w:rsidP="00C74285" w:rsidRDefault="00326B07" w14:paraId="2FE0EAD4" w14:textId="77777777">
      <w:pPr>
        <w:pStyle w:val="Default"/>
        <w:jc w:val="both"/>
        <w:rPr>
          <w:rFonts w:ascii="Arial" w:hAnsi="Arial" w:cs="Arial"/>
        </w:rPr>
      </w:pPr>
    </w:p>
    <w:p w:rsidRPr="005524B8" w:rsidR="00E92276" w:rsidP="00C74285" w:rsidRDefault="001F51FE" w14:paraId="629DA50D" w14:textId="77777777">
      <w:pPr>
        <w:pStyle w:val="Default"/>
        <w:jc w:val="both"/>
        <w:rPr>
          <w:rFonts w:ascii="Arial" w:hAnsi="Arial" w:cs="Arial"/>
          <w:color w:val="FF0000"/>
        </w:rPr>
      </w:pPr>
      <w:r>
        <w:rPr>
          <w:rFonts w:ascii="Arial" w:hAnsi="Arial" w:eastAsia="Arial" w:cs="Arial"/>
          <w:lang w:val="cy-GB"/>
        </w:rPr>
        <w:t>Mae canllawiau ar gefnogi disgyblion sydd ag anghenion meddygol ar gael yn y polisi Anghenion Gofal Iechyd</w:t>
      </w:r>
      <w:r>
        <w:rPr>
          <w:rFonts w:ascii="Arial" w:hAnsi="Arial" w:eastAsia="Arial" w:cs="Arial"/>
          <w:color w:val="auto"/>
          <w:lang w:val="cy-GB"/>
        </w:rPr>
        <w:t>.</w:t>
      </w:r>
    </w:p>
    <w:p w:rsidRPr="005524B8" w:rsidR="00FF7740" w:rsidP="00C74285" w:rsidRDefault="00FF7740" w14:paraId="54D1BBFD" w14:textId="77777777">
      <w:pPr>
        <w:pStyle w:val="Default"/>
        <w:jc w:val="both"/>
        <w:rPr>
          <w:rFonts w:ascii="Arial" w:hAnsi="Arial" w:cs="Arial"/>
        </w:rPr>
      </w:pPr>
    </w:p>
    <w:p w:rsidR="009C4F3E" w:rsidP="00C74285" w:rsidRDefault="001F51FE" w14:paraId="0D25B1B4" w14:textId="77777777">
      <w:pPr>
        <w:pStyle w:val="Default"/>
        <w:jc w:val="both"/>
        <w:rPr>
          <w:rFonts w:ascii="Arial" w:hAnsi="Arial" w:cs="Arial"/>
        </w:rPr>
      </w:pPr>
      <w:r>
        <w:rPr>
          <w:rFonts w:ascii="Arial" w:hAnsi="Arial" w:eastAsia="Arial" w:cs="Arial"/>
          <w:lang w:val="cy-GB"/>
        </w:rPr>
        <w:t>Mae ystod o weithwyr iechyd proffesiynol yn cefnogi ysgolion i gynnwys disgyblion anabl. Mae therapyddion galwedigaethol yn cynghori ysgolion am addasrwydd yr amgylchedd a'r defnydd o therapïau sy'n seiliedig ar weithgaredd, sy'n eu hannog i fod mor annibynnol â phosibl gan helpu i godi hunan-barch yr unigolyn.  Maent yn cynghori ar yr offer arbenigol neu'r addasiadau priodol sy'n ofynnol i amgylchedd yr ysgol. Gall ffisiotherapyddion gynghori ysgol am symudedd a datblygiad corfforol unigolyn.  Gallai hyn gynnwys pethau fel cydsymydedd corfforol a'r gallu i eistedd, sefyll a cherdded.  Gallant gynghori ysgol ar y ffordd orau o helpu i gadw'r plentyn mor symudol â phosibl ac ar unrhyw offer neu addasiadau arbenigol priodol i'r amgylchedd.   Maent yn:</w:t>
      </w:r>
    </w:p>
    <w:p w:rsidRPr="005524B8" w:rsidR="00FF7740" w:rsidP="00C74285" w:rsidRDefault="001F51FE" w14:paraId="7A1F033B" w14:textId="77777777">
      <w:pPr>
        <w:pStyle w:val="Default"/>
        <w:jc w:val="both"/>
        <w:rPr>
          <w:rFonts w:ascii="Arial" w:hAnsi="Arial" w:cs="Arial"/>
        </w:rPr>
      </w:pPr>
      <w:r>
        <w:rPr>
          <w:rFonts w:ascii="Arial" w:hAnsi="Arial" w:cs="Arial"/>
        </w:rPr>
        <w:t xml:space="preserve"> </w:t>
      </w:r>
    </w:p>
    <w:p w:rsidRPr="005524B8" w:rsidR="00FF7740" w:rsidP="00AC6F58" w:rsidRDefault="001F51FE" w14:paraId="12CBDB28" w14:textId="77777777">
      <w:pPr>
        <w:pStyle w:val="Default"/>
        <w:numPr>
          <w:ilvl w:val="0"/>
          <w:numId w:val="20"/>
        </w:numPr>
        <w:ind w:left="723"/>
        <w:jc w:val="both"/>
        <w:rPr>
          <w:rFonts w:ascii="Arial" w:hAnsi="Arial" w:cs="Arial"/>
        </w:rPr>
      </w:pPr>
      <w:r>
        <w:rPr>
          <w:rFonts w:ascii="Arial" w:hAnsi="Arial" w:eastAsia="Arial" w:cs="Arial"/>
          <w:lang w:val="cy-GB"/>
        </w:rPr>
        <w:lastRenderedPageBreak/>
        <w:t xml:space="preserve">darparu cymorth a hyfforddiant i bob ysgol er mwyn sicrhau y gallant gynnig gwybodaeth gwbl hygyrch i ddisgyblion a rhieni/gofalwyr; </w:t>
      </w:r>
    </w:p>
    <w:p w:rsidRPr="005524B8" w:rsidR="00FF7740" w:rsidP="00AC6F58" w:rsidRDefault="001F51FE" w14:paraId="31A35696" w14:textId="77777777">
      <w:pPr>
        <w:pStyle w:val="Default"/>
        <w:numPr>
          <w:ilvl w:val="0"/>
          <w:numId w:val="20"/>
        </w:numPr>
        <w:ind w:left="723"/>
        <w:jc w:val="both"/>
        <w:rPr>
          <w:rFonts w:ascii="Arial" w:hAnsi="Arial" w:cs="Arial"/>
        </w:rPr>
      </w:pPr>
      <w:r>
        <w:rPr>
          <w:rFonts w:ascii="Arial" w:hAnsi="Arial" w:eastAsia="Arial" w:cs="Arial"/>
          <w:lang w:val="cy-GB"/>
        </w:rPr>
        <w:t xml:space="preserve">cynghori ysgolion ar y dulliau mwyaf priodol o gyfleu gwybodaeth i ddisgyblion sydd ag anghenion dysgu ychwanegol; </w:t>
      </w:r>
    </w:p>
    <w:p w:rsidRPr="005524B8" w:rsidR="00FF7740" w:rsidP="00AC6F58" w:rsidRDefault="001F51FE" w14:paraId="623D9627" w14:textId="77777777">
      <w:pPr>
        <w:pStyle w:val="Default"/>
        <w:numPr>
          <w:ilvl w:val="0"/>
          <w:numId w:val="20"/>
        </w:numPr>
        <w:ind w:left="723"/>
        <w:jc w:val="both"/>
        <w:rPr>
          <w:rFonts w:ascii="Arial" w:hAnsi="Arial" w:cs="Arial"/>
        </w:rPr>
      </w:pPr>
      <w:r>
        <w:rPr>
          <w:rFonts w:ascii="Arial" w:hAnsi="Arial" w:eastAsia="Arial" w:cs="Arial"/>
          <w:lang w:val="cy-GB"/>
        </w:rPr>
        <w:t xml:space="preserve">darparu canllawiau ar addysgu a chefnogi disgyblion sydd â nam ar eu synhwyrau;  </w:t>
      </w:r>
    </w:p>
    <w:p w:rsidRPr="005524B8" w:rsidR="00FF7740" w:rsidP="00AC6F58" w:rsidRDefault="001F51FE" w14:paraId="6FB631F4" w14:textId="77777777">
      <w:pPr>
        <w:pStyle w:val="Default"/>
        <w:numPr>
          <w:ilvl w:val="0"/>
          <w:numId w:val="20"/>
        </w:numPr>
        <w:ind w:left="723"/>
        <w:jc w:val="both"/>
        <w:rPr>
          <w:rFonts w:ascii="Arial" w:hAnsi="Arial" w:cs="Arial"/>
        </w:rPr>
      </w:pPr>
      <w:r>
        <w:rPr>
          <w:rFonts w:ascii="Arial" w:hAnsi="Arial" w:eastAsia="Arial" w:cs="Arial"/>
          <w:lang w:val="cy-GB"/>
        </w:rPr>
        <w:t xml:space="preserve">darparu arweiniad a chymorth ar fformatau gwybodaeth hygyrch a dulliau ar gyfer cyfathrebu â rhieni a gofalwyr sydd ag anableddau;  </w:t>
      </w:r>
    </w:p>
    <w:p w:rsidRPr="005524B8" w:rsidR="00FF7740" w:rsidP="00AC6F58" w:rsidRDefault="001F51FE" w14:paraId="3BA74B09" w14:textId="77777777">
      <w:pPr>
        <w:pStyle w:val="Default"/>
        <w:numPr>
          <w:ilvl w:val="0"/>
          <w:numId w:val="20"/>
        </w:numPr>
        <w:ind w:left="723"/>
        <w:jc w:val="both"/>
        <w:rPr>
          <w:rFonts w:ascii="Arial" w:hAnsi="Arial" w:cs="Arial"/>
        </w:rPr>
      </w:pPr>
      <w:r>
        <w:rPr>
          <w:rFonts w:ascii="Arial" w:hAnsi="Arial" w:eastAsia="Arial" w:cs="Arial"/>
          <w:lang w:val="cy-GB"/>
        </w:rPr>
        <w:t xml:space="preserve">sicrhau bod deunyddiau canllaw ysgrifenedig ar gael i staff, rhieni a gofalwyr; a </w:t>
      </w:r>
    </w:p>
    <w:p w:rsidRPr="005524B8" w:rsidR="00FF7740" w:rsidP="00AC6F58" w:rsidRDefault="001F51FE" w14:paraId="1BF6799B" w14:textId="77777777">
      <w:pPr>
        <w:pStyle w:val="Default"/>
        <w:numPr>
          <w:ilvl w:val="0"/>
          <w:numId w:val="20"/>
        </w:numPr>
        <w:ind w:left="723"/>
        <w:jc w:val="both"/>
        <w:rPr>
          <w:rFonts w:ascii="Arial" w:hAnsi="Arial" w:cs="Arial"/>
        </w:rPr>
      </w:pPr>
      <w:r>
        <w:rPr>
          <w:rFonts w:ascii="Arial" w:hAnsi="Arial" w:eastAsia="Arial" w:cs="Arial"/>
          <w:lang w:val="cy-GB"/>
        </w:rPr>
        <w:t xml:space="preserve">chynnig arweiniad arbenigol naill ai drwy ffynonellau allanol neu ddefnyddio adnoddau'r cyngor yn uniongyrchol.  </w:t>
      </w:r>
    </w:p>
    <w:p w:rsidRPr="005524B8" w:rsidR="00FF7740" w:rsidP="00C74285" w:rsidRDefault="00FF7740" w14:paraId="59A3E0E9" w14:textId="77777777">
      <w:pPr>
        <w:pStyle w:val="Default"/>
        <w:jc w:val="both"/>
        <w:rPr>
          <w:rFonts w:ascii="Arial" w:hAnsi="Arial" w:cs="Arial"/>
        </w:rPr>
      </w:pPr>
    </w:p>
    <w:p w:rsidRPr="005524B8" w:rsidR="00FF7740" w:rsidP="00C74285" w:rsidRDefault="001F51FE" w14:paraId="7EF82DEC" w14:textId="77777777">
      <w:pPr>
        <w:pStyle w:val="Default"/>
        <w:jc w:val="both"/>
        <w:rPr>
          <w:rFonts w:ascii="Arial" w:hAnsi="Arial" w:cs="Arial"/>
        </w:rPr>
      </w:pPr>
      <w:r>
        <w:rPr>
          <w:rFonts w:ascii="Arial" w:hAnsi="Arial" w:eastAsia="Arial" w:cs="Arial"/>
          <w:lang w:val="cy-GB"/>
        </w:rPr>
        <w:t xml:space="preserve">Bydd gwasanaethau allgymorth o ysgolion a'n gwasanaethau canolog arbenigol yn cefnogi ac yn cynghori ysgolion ar amrywiaeth o strategaethau amgylcheddol sy'n gwella cynhwysiant disgyblion anabl.  </w:t>
      </w:r>
    </w:p>
    <w:p w:rsidRPr="005524B8" w:rsidR="00FF7740" w:rsidP="00C74285" w:rsidRDefault="00FF7740" w14:paraId="1206AA6D" w14:textId="77777777">
      <w:pPr>
        <w:pStyle w:val="Default"/>
        <w:jc w:val="both"/>
        <w:rPr>
          <w:rFonts w:ascii="Arial" w:hAnsi="Arial" w:cs="Arial"/>
        </w:rPr>
      </w:pPr>
    </w:p>
    <w:p w:rsidRPr="005524B8" w:rsidR="00FF7740" w:rsidP="00C74285" w:rsidRDefault="001F51FE" w14:paraId="24C4DC75" w14:textId="77777777">
      <w:pPr>
        <w:pStyle w:val="Default"/>
        <w:jc w:val="both"/>
        <w:rPr>
          <w:rFonts w:ascii="Arial" w:hAnsi="Arial" w:cs="Arial"/>
        </w:rPr>
      </w:pPr>
      <w:r>
        <w:rPr>
          <w:rFonts w:ascii="Arial" w:hAnsi="Arial" w:eastAsia="Arial" w:cs="Arial"/>
          <w:lang w:val="cy-GB"/>
        </w:rPr>
        <w:t>Er enghraifft, gall Gwasanaethau Allgymorth Palmerston a Sant Cyres hwyluso mynediad disgybl sydd ag anhawster corfforol.  Gall y tîm allgymorth anawsterau dysgu penodol roi cyngor i ysgolion ar sut i gefnogi disgyblion sydd ag anawsterau echddygol mân a bras.  Gall hyn gynnwys cyngor ar aildrefnu gofod yn yr ystafell, tynnu rhwystrau o lwybrau cerdded, a newid cynllun ystafelloedd dosbarth.</w:t>
      </w:r>
    </w:p>
    <w:p w:rsidRPr="005524B8" w:rsidR="00FF7740" w:rsidP="00C74285" w:rsidRDefault="00FF7740" w14:paraId="2F4A4B92" w14:textId="77777777">
      <w:pPr>
        <w:pStyle w:val="Default"/>
        <w:jc w:val="both"/>
        <w:rPr>
          <w:rFonts w:ascii="Arial" w:hAnsi="Arial" w:cs="Arial"/>
        </w:rPr>
      </w:pPr>
    </w:p>
    <w:p w:rsidR="00515EA8" w:rsidP="00C74285" w:rsidRDefault="001F51FE" w14:paraId="5041FC6D" w14:textId="77777777">
      <w:pPr>
        <w:pStyle w:val="Default"/>
        <w:jc w:val="both"/>
        <w:rPr>
          <w:rFonts w:ascii="Arial" w:hAnsi="Arial" w:cs="Arial"/>
        </w:rPr>
      </w:pPr>
      <w:r>
        <w:rPr>
          <w:rFonts w:ascii="Arial" w:hAnsi="Arial" w:eastAsia="Arial" w:cs="Arial"/>
          <w:lang w:val="cy-GB"/>
        </w:rPr>
        <w:t>Gall Tîm Allgymorth Anhwylderau'r Sbectrwm Awtistig yn Ysgol y Deri gefnogi ysgolion i greu mannau diogel ar gyfer disgyblion sydd â’r anghenion hyn a chynghori ar drefnu gofod corfforol er mwyn osgoi gorlwytho synhwyraidd.</w:t>
      </w:r>
    </w:p>
    <w:p w:rsidRPr="005524B8" w:rsidR="00FF7740" w:rsidP="00C74285" w:rsidRDefault="001F51FE" w14:paraId="0E7DBA04" w14:textId="77777777">
      <w:pPr>
        <w:pStyle w:val="Default"/>
        <w:jc w:val="both"/>
        <w:rPr>
          <w:rFonts w:ascii="Arial" w:hAnsi="Arial" w:cs="Arial"/>
        </w:rPr>
      </w:pPr>
      <w:r w:rsidRPr="005524B8">
        <w:rPr>
          <w:rFonts w:ascii="Arial" w:hAnsi="Arial" w:cs="Arial"/>
        </w:rPr>
        <w:t xml:space="preserve"> </w:t>
      </w:r>
    </w:p>
    <w:p w:rsidRPr="005524B8" w:rsidR="00FF7740" w:rsidP="00C74285" w:rsidRDefault="001F51FE" w14:paraId="0855EBD2" w14:textId="77777777">
      <w:pPr>
        <w:pStyle w:val="Default"/>
        <w:jc w:val="both"/>
        <w:rPr>
          <w:rFonts w:ascii="Arial" w:hAnsi="Arial" w:cs="Arial"/>
        </w:rPr>
      </w:pPr>
      <w:r>
        <w:rPr>
          <w:rFonts w:ascii="Arial" w:hAnsi="Arial" w:eastAsia="Arial" w:cs="Arial"/>
          <w:lang w:val="cy-GB"/>
        </w:rPr>
        <w:t xml:space="preserve">Mae'r Tîm Gwella Ymddygiad yn gweithio gydag ysgolion i nodi man tawel neu ardal amser allan i alluogi disgyblion i reoli eu hemosiynau.   </w:t>
      </w:r>
    </w:p>
    <w:p w:rsidRPr="005524B8" w:rsidR="00FF7740" w:rsidP="00C74285" w:rsidRDefault="00FF7740" w14:paraId="63448BE3" w14:textId="77777777">
      <w:pPr>
        <w:pStyle w:val="Default"/>
        <w:jc w:val="both"/>
        <w:rPr>
          <w:rFonts w:ascii="Arial" w:hAnsi="Arial" w:cs="Arial"/>
        </w:rPr>
      </w:pPr>
    </w:p>
    <w:p w:rsidRPr="005524B8" w:rsidR="00FF7740" w:rsidP="00C74285" w:rsidRDefault="001F51FE" w14:paraId="57B770EF" w14:textId="77777777">
      <w:pPr>
        <w:pStyle w:val="Default"/>
        <w:jc w:val="both"/>
        <w:rPr>
          <w:rFonts w:ascii="Arial" w:hAnsi="Arial" w:cs="Arial"/>
        </w:rPr>
      </w:pPr>
      <w:r>
        <w:rPr>
          <w:rFonts w:ascii="Arial" w:hAnsi="Arial" w:eastAsia="Arial" w:cs="Arial"/>
          <w:lang w:val="cy-GB"/>
        </w:rPr>
        <w:t xml:space="preserve">Mae'r gwasanaeth Safonau a Darpariaeth yn cefnogi trosglwyddo o ysgol i'r ysgol.  Maent yn cefnogi </w:t>
      </w:r>
      <w:r>
        <w:rPr>
          <w:rFonts w:ascii="Arial" w:hAnsi="Arial" w:eastAsia="Arial" w:cs="Arial"/>
          <w:lang w:val="cy-GB"/>
        </w:rPr>
        <w:lastRenderedPageBreak/>
        <w:t>disgyblion i ymateb i sefyllfaoedd newydd gan ddefnyddio amrywiaeth o dechnegau a strategaethau cefnogol .</w:t>
      </w:r>
    </w:p>
    <w:p w:rsidR="00341ECF" w:rsidP="00C74285" w:rsidRDefault="00341ECF" w14:paraId="33746920" w14:textId="77777777">
      <w:pPr>
        <w:pStyle w:val="Default"/>
        <w:jc w:val="both"/>
        <w:rPr>
          <w:rFonts w:ascii="Arial" w:hAnsi="Arial" w:cs="Arial"/>
          <w:b/>
        </w:rPr>
      </w:pPr>
    </w:p>
    <w:p w:rsidRPr="000D7D71" w:rsidR="001E381F" w:rsidP="00C74285" w:rsidRDefault="001F51FE" w14:paraId="13F1C479" w14:textId="77777777">
      <w:pPr>
        <w:pStyle w:val="Default"/>
        <w:jc w:val="both"/>
        <w:rPr>
          <w:rFonts w:ascii="Arial" w:hAnsi="Arial" w:cs="Arial"/>
          <w:b/>
        </w:rPr>
      </w:pPr>
      <w:r>
        <w:rPr>
          <w:rFonts w:ascii="Arial" w:hAnsi="Arial" w:eastAsia="Arial" w:cs="Arial"/>
          <w:b/>
          <w:bCs/>
          <w:lang w:val="cy-GB"/>
        </w:rPr>
        <w:t>Trafnidiaeth Ysgol</w:t>
      </w:r>
    </w:p>
    <w:p w:rsidR="001E381F" w:rsidP="00C74285" w:rsidRDefault="001F51FE" w14:paraId="3D0B1340" w14:textId="77777777">
      <w:pPr>
        <w:pStyle w:val="Default"/>
        <w:jc w:val="both"/>
        <w:rPr>
          <w:rFonts w:ascii="Arial" w:hAnsi="Arial" w:cs="Arial"/>
        </w:rPr>
      </w:pPr>
      <w:r>
        <w:rPr>
          <w:rFonts w:ascii="Arial" w:hAnsi="Arial" w:eastAsia="Arial" w:cs="Arial"/>
          <w:lang w:val="cy-GB"/>
        </w:rPr>
        <w:t xml:space="preserve">Mae dyletswydd ar y Cyngor i ddarparu trafnidiaeth ysgol am ddim i blant o oed ysgol sy’n byw y tu hwnt i bellter cerdded i’r ysgol briodol agosaf. Os yw'ch plentyn yn gymwys i gael trafnidiaeth ysgol am ddim, fel rheol rhoddir caniatâd i deithio ar gerbyd contract os oes un yn gwasanaethu'ch ardal. Mewn achosion eraill, darperir tocyn bws i deithio ar y rhwydwaith gwasanaeth bysiau. Mae Cyngor Bro Morgannwg yn darparu trafnidiaeth am ddim ar gyfer: </w:t>
      </w:r>
    </w:p>
    <w:p w:rsidRPr="005524B8" w:rsidR="009C4F3E" w:rsidP="00C74285" w:rsidRDefault="009C4F3E" w14:paraId="6CEE480D" w14:textId="77777777">
      <w:pPr>
        <w:pStyle w:val="Default"/>
        <w:jc w:val="both"/>
        <w:rPr>
          <w:rFonts w:ascii="Arial" w:hAnsi="Arial" w:cs="Arial"/>
        </w:rPr>
      </w:pPr>
    </w:p>
    <w:p w:rsidRPr="005524B8" w:rsidR="001E381F" w:rsidP="00AC6F58" w:rsidRDefault="001F51FE" w14:paraId="0C4F17B5" w14:textId="77777777">
      <w:pPr>
        <w:pStyle w:val="Default"/>
        <w:numPr>
          <w:ilvl w:val="0"/>
          <w:numId w:val="21"/>
        </w:numPr>
        <w:ind w:left="723"/>
        <w:jc w:val="both"/>
        <w:rPr>
          <w:rFonts w:ascii="Arial" w:hAnsi="Arial" w:cs="Arial"/>
        </w:rPr>
      </w:pPr>
      <w:r>
        <w:rPr>
          <w:rFonts w:ascii="Arial" w:hAnsi="Arial" w:eastAsia="Arial" w:cs="Arial"/>
          <w:lang w:val="cy-GB"/>
        </w:rPr>
        <w:t>disgyblion oedran cynradd sy'n byw dwy filltir neu ymhellach o'u hysgol ddalgylch benodedig o’r fath; ac</w:t>
      </w:r>
    </w:p>
    <w:p w:rsidR="001E381F" w:rsidP="00AC6F58" w:rsidRDefault="001F51FE" w14:paraId="514D2D54" w14:textId="77777777">
      <w:pPr>
        <w:pStyle w:val="Default"/>
        <w:numPr>
          <w:ilvl w:val="0"/>
          <w:numId w:val="21"/>
        </w:numPr>
        <w:ind w:left="723"/>
        <w:jc w:val="both"/>
        <w:rPr>
          <w:rFonts w:ascii="Arial" w:hAnsi="Arial" w:cs="Arial"/>
        </w:rPr>
      </w:pPr>
      <w:r>
        <w:rPr>
          <w:rFonts w:ascii="Arial" w:hAnsi="Arial" w:eastAsia="Arial" w:cs="Arial"/>
          <w:lang w:val="cy-GB"/>
        </w:rPr>
        <w:t>ar gyfer disgyblion oedran uwchradd sy'n byw tair milltir neu ymhellach o'u hysgol ddalgylch benodedig o’r fath.</w:t>
      </w:r>
    </w:p>
    <w:p w:rsidRPr="005524B8" w:rsidR="009C4F3E" w:rsidP="009C4F3E" w:rsidRDefault="009C4F3E" w14:paraId="18D0E0A9" w14:textId="77777777">
      <w:pPr>
        <w:pStyle w:val="Default"/>
        <w:ind w:left="720"/>
        <w:jc w:val="both"/>
        <w:rPr>
          <w:rFonts w:ascii="Arial" w:hAnsi="Arial" w:cs="Arial"/>
        </w:rPr>
      </w:pPr>
    </w:p>
    <w:p w:rsidRPr="005524B8" w:rsidR="001E381F" w:rsidP="00C74285" w:rsidRDefault="001F51FE" w14:paraId="20477183" w14:textId="77777777">
      <w:pPr>
        <w:pStyle w:val="Default"/>
        <w:jc w:val="both"/>
        <w:rPr>
          <w:rFonts w:ascii="Arial" w:hAnsi="Arial" w:cs="Arial"/>
        </w:rPr>
      </w:pPr>
      <w:r>
        <w:rPr>
          <w:rFonts w:ascii="Arial" w:hAnsi="Arial" w:eastAsia="Arial" w:cs="Arial"/>
          <w:lang w:val="cy-GB"/>
        </w:rPr>
        <w:lastRenderedPageBreak/>
        <w:t xml:space="preserve">Mae pellteroedd yn cael eu mesur yn ôl y llwybr cerdded byrraf sydd ar gael a bydd angen i ddisgyblion cael eu tywys gan oedolyn cyfrifol os oes angen. Ceir rhagor o wybodaeth am drafnidiaeth i'r ysgol, gan gynnwys gwybodaeth am gymorth i ddisgyblion sydd ag anghenion dysgu ychwanegol yn y </w:t>
      </w:r>
      <w:hyperlink w:history="1" r:id="rId18">
        <w:r>
          <w:rPr>
            <w:rFonts w:ascii="Arial" w:hAnsi="Arial" w:eastAsia="Arial" w:cs="Arial"/>
            <w:color w:val="0000FF"/>
            <w:u w:val="single"/>
            <w:lang w:val="cy-GB"/>
          </w:rPr>
          <w:t>Polisi ar gyfer Darparu Trafnidiaeth rhwng y Cartref a'r Ysgol/Coleg.</w:t>
        </w:r>
      </w:hyperlink>
      <w:r>
        <w:rPr>
          <w:rFonts w:ascii="Arial" w:hAnsi="Arial" w:eastAsia="Arial" w:cs="Arial"/>
          <w:lang w:val="cy-GB"/>
        </w:rPr>
        <w:t xml:space="preserve"> </w:t>
      </w:r>
    </w:p>
    <w:p w:rsidRPr="00DE693F" w:rsidR="0090572A" w:rsidP="00E070A6" w:rsidRDefault="001F51FE" w14:paraId="6FDA7851" w14:textId="77777777">
      <w:pPr>
        <w:pStyle w:val="Heading1"/>
        <w:rPr>
          <w:rFonts w:ascii="Arial" w:hAnsi="Arial" w:cs="Arial"/>
          <w:b/>
          <w:sz w:val="28"/>
          <w:szCs w:val="28"/>
        </w:rPr>
      </w:pPr>
      <w:bookmarkStart w:name="_Toc54867031" w:id="9"/>
      <w:r>
        <w:rPr>
          <w:rFonts w:ascii="Arial" w:hAnsi="Arial" w:eastAsia="Arial" w:cs="Arial"/>
          <w:b/>
          <w:bCs/>
          <w:color w:val="365F91"/>
          <w:sz w:val="28"/>
          <w:szCs w:val="28"/>
          <w:lang w:val="cy-GB"/>
        </w:rPr>
        <w:t>8.</w:t>
      </w:r>
      <w:r>
        <w:rPr>
          <w:rFonts w:ascii="Arial" w:hAnsi="Arial" w:eastAsia="Arial" w:cs="Arial"/>
          <w:b/>
          <w:bCs/>
          <w:color w:val="365F91"/>
          <w:sz w:val="28"/>
          <w:szCs w:val="28"/>
          <w:lang w:val="cy-GB"/>
        </w:rPr>
        <w:tab/>
        <w:t>Mynediad at yr Amgylchedd Ffisegol</w:t>
      </w:r>
      <w:bookmarkEnd w:id="9"/>
      <w:r>
        <w:rPr>
          <w:rFonts w:ascii="Arial" w:hAnsi="Arial" w:eastAsia="Arial" w:cs="Arial"/>
          <w:b/>
          <w:bCs/>
          <w:color w:val="365F91"/>
          <w:sz w:val="28"/>
          <w:szCs w:val="28"/>
          <w:lang w:val="cy-GB"/>
        </w:rPr>
        <w:t xml:space="preserve"> </w:t>
      </w:r>
    </w:p>
    <w:p w:rsidRPr="005524B8" w:rsidR="00CA5C37" w:rsidP="00C74285" w:rsidRDefault="00CA5C37" w14:paraId="2B46B170" w14:textId="77777777">
      <w:pPr>
        <w:pStyle w:val="Default"/>
        <w:jc w:val="both"/>
        <w:rPr>
          <w:rFonts w:ascii="Arial" w:hAnsi="Arial" w:cs="Arial"/>
        </w:rPr>
      </w:pPr>
    </w:p>
    <w:p w:rsidRPr="005524B8" w:rsidR="00E34857" w:rsidP="00C74285" w:rsidRDefault="001F51FE" w14:paraId="5211F2D3" w14:textId="77777777">
      <w:pPr>
        <w:pStyle w:val="Default"/>
        <w:jc w:val="both"/>
        <w:rPr>
          <w:rFonts w:ascii="Arial" w:hAnsi="Arial" w:cs="Arial"/>
        </w:rPr>
      </w:pPr>
      <w:r>
        <w:rPr>
          <w:rFonts w:ascii="Arial" w:hAnsi="Arial" w:eastAsia="Arial" w:cs="Arial"/>
          <w:lang w:val="cy-GB"/>
        </w:rPr>
        <w:t xml:space="preserve">Gall gwahaniaethu fod yn uniongyrchol neu'n anuniongyrchol.  Gwahaniaethu uniongyrchol o ran disgybl anabl yw lle caiff y disgybl anabl hwnnw ei drin yn llai ffafriol nag un arall oherwydd ei nam neu ei anabledd. Fodd bynnag, nid gwahaniaethu yw trin disgybl anabl yn fwy ffafriol nag un nad yw'n anabl.  Mae gan ysgolion ac awdurdodau lleol ddyletswydd i wneud addasiadau rhesymol i ddisgyblion anabl. Mae’r ddyletswydd hon yn gofyn ar ysgol i gymryd camau positif er mwyn sicrhau y gall disgyblion anabl gyfrannu’n llawn yn yr addysg a rydd yr ysgol a </w:t>
      </w:r>
      <w:r>
        <w:rPr>
          <w:rFonts w:ascii="Arial" w:hAnsi="Arial" w:eastAsia="Arial" w:cs="Arial"/>
          <w:lang w:val="cy-GB"/>
        </w:rPr>
        <w:lastRenderedPageBreak/>
        <w:t>mwynhau’r buddion, cyfleusterau a gwasanaethau eraill a rydd yr ysgol.</w:t>
      </w:r>
    </w:p>
    <w:p w:rsidRPr="005524B8" w:rsidR="009637BC" w:rsidP="00C74285" w:rsidRDefault="009637BC" w14:paraId="159D5A07" w14:textId="77777777">
      <w:pPr>
        <w:pStyle w:val="Default"/>
        <w:jc w:val="both"/>
        <w:rPr>
          <w:rFonts w:ascii="Arial" w:hAnsi="Arial" w:cs="Arial"/>
        </w:rPr>
      </w:pPr>
    </w:p>
    <w:p w:rsidRPr="005524B8" w:rsidR="0090572A" w:rsidP="00C74285" w:rsidRDefault="001F51FE" w14:paraId="50937C0F" w14:textId="77777777">
      <w:pPr>
        <w:pStyle w:val="Default"/>
        <w:jc w:val="both"/>
        <w:rPr>
          <w:rFonts w:ascii="Arial" w:hAnsi="Arial" w:cs="Arial"/>
        </w:rPr>
      </w:pPr>
      <w:r>
        <w:rPr>
          <w:rFonts w:ascii="Arial" w:hAnsi="Arial" w:eastAsia="Arial" w:cs="Arial"/>
          <w:lang w:val="cy-GB"/>
        </w:rPr>
        <w:t>Rhaid i addasiadau rhesymol, er mwyn darparu ar gyfer disgyblion anabl presennol ac yn y dyfodol, gael eu hymgorffori mewn strategaethau a chynlluniau hygyrchedd - mae angen cynllunio o flaen llaw a gwella'n barhaus p'un a yw disgyblion anabl yn mynychu'r ysgolion dan sylw ai peidio. Bydd y Cyngor yn ceisio gwella amgylchedd ffisegol ysgolion a mynediad at wybodaeth, at y diben o gynyddu i ba raddau y gall disgyblion anabl fanteisio ar addysg a buddion, cyfleusterau neu wasanaethau a ddarperir neu a gynigir gan ysgolion. Bydd y cyngor yn cymryd pob cam rhesymol er mwyn sicrhau mynediad cyfartal i'w holl adeiladau, fodd bynnag, gellir ei gyfyngu o ran y mesurau y gall eu cymryd oherwydd cyfyngiadau adeiladau rhestredig a rheoliadau cadwraeth eraill.</w:t>
      </w:r>
    </w:p>
    <w:p w:rsidRPr="005524B8" w:rsidR="00A86663" w:rsidP="00C74285" w:rsidRDefault="00A86663" w14:paraId="450B2A29" w14:textId="77777777">
      <w:pPr>
        <w:pStyle w:val="Default"/>
        <w:jc w:val="both"/>
        <w:rPr>
          <w:rFonts w:ascii="Arial" w:hAnsi="Arial" w:cs="Arial"/>
        </w:rPr>
      </w:pPr>
    </w:p>
    <w:p w:rsidRPr="005524B8" w:rsidR="00A86663" w:rsidP="00C74285" w:rsidRDefault="001F51FE" w14:paraId="585D3126" w14:textId="77777777">
      <w:pPr>
        <w:pStyle w:val="Default"/>
        <w:jc w:val="both"/>
        <w:rPr>
          <w:rFonts w:ascii="Arial" w:hAnsi="Arial" w:cs="Arial"/>
        </w:rPr>
      </w:pPr>
      <w:r>
        <w:rPr>
          <w:rFonts w:ascii="Arial" w:hAnsi="Arial" w:eastAsia="Arial" w:cs="Arial"/>
          <w:lang w:val="cy-GB"/>
        </w:rPr>
        <w:t xml:space="preserve">Mae nifer o heriau lleol yn bodoli o fewn Bro Morgannwg mewn perthynas ag ysgolion. Mae cynnydd o ran mewnfudo i Fro Morgannwg wedi arwain at nifer o </w:t>
      </w:r>
      <w:r>
        <w:rPr>
          <w:rFonts w:ascii="Arial" w:hAnsi="Arial" w:eastAsia="Arial" w:cs="Arial"/>
          <w:lang w:val="cy-GB"/>
        </w:rPr>
        <w:lastRenderedPageBreak/>
        <w:t xml:space="preserve">ardaloedd yn gofyn am ysgolion newydd neu ehangu/ailwampio, er mwyn ymateb i’r cynnydd o ran niferoedd disgyblion. Mae addasrwydd adeiladau hefyd yn bryder, gyda nifer o safleoedd heb gyrraedd safonau’r 21ain ganrif ar hyn o bryd. Mae amgylcheddau dysgu priodol ar gyfer dysgwyr a staff anabl yn ystyriaeth allweddol, gan sicrhau lle bynnag y bo modd bod y dysgwyr hyn yn cael yr un cyfleoedd ar gyfer amgylcheddau dysgu modern, wedi’u teilwra’n benodol at eu hanghenion, a sicrhau amgylchedd dysgu diogel i ddisgyblion a staff.    </w:t>
      </w:r>
    </w:p>
    <w:p w:rsidRPr="005524B8" w:rsidR="00A86663" w:rsidP="00C74285" w:rsidRDefault="00A86663" w14:paraId="0A3358DF" w14:textId="77777777">
      <w:pPr>
        <w:pStyle w:val="Default"/>
        <w:jc w:val="both"/>
        <w:rPr>
          <w:rFonts w:ascii="Arial" w:hAnsi="Arial" w:cs="Arial"/>
        </w:rPr>
      </w:pPr>
    </w:p>
    <w:p w:rsidRPr="005524B8" w:rsidR="00EF1E96" w:rsidP="00C74285" w:rsidRDefault="001F51FE" w14:paraId="6EE52339" w14:textId="77777777">
      <w:pPr>
        <w:pStyle w:val="Default"/>
        <w:jc w:val="both"/>
        <w:rPr>
          <w:rFonts w:ascii="Arial" w:hAnsi="Arial" w:cs="Arial"/>
        </w:rPr>
      </w:pPr>
      <w:r>
        <w:rPr>
          <w:rFonts w:ascii="Arial" w:hAnsi="Arial" w:eastAsia="Arial" w:cs="Arial"/>
          <w:lang w:val="cy-GB"/>
        </w:rPr>
        <w:t>Mae’r Cyngor yn ystyried ei gyfrifoldebau parthed cynnal a chadw adeiladau yn ddifrifol iawn ac mae ganddo raglen lem ar waith o fewn terfyn yr adnoddau sydd ar gael o ran cynnal a chadw a phrojectau cyfalaf . Fodd bynnag, o fewn asedau'r Cyngor, erys rhai ysgolion nad ydynt yn addas i fodloni gofynion addysg yn yr 21ain Ganrif. Cafodd yr ysgolion hyn, sydd wedi'u categoreiddio'n C neu’n C-, eu hadnabod i'w datblygu ym Mand B Ysgolion yr 21</w:t>
      </w:r>
      <w:r>
        <w:rPr>
          <w:rFonts w:ascii="Arial" w:hAnsi="Arial" w:eastAsia="Arial" w:cs="Arial"/>
          <w:vertAlign w:val="superscript"/>
          <w:lang w:val="cy-GB"/>
        </w:rPr>
        <w:t>ain</w:t>
      </w:r>
      <w:r>
        <w:rPr>
          <w:rFonts w:ascii="Arial" w:hAnsi="Arial" w:eastAsia="Arial" w:cs="Arial"/>
          <w:lang w:val="cy-GB"/>
        </w:rPr>
        <w:t xml:space="preserve"> Ganrif er mwyn sicrhau yr eir i'r afael â materion ynglŷn â chyflwr adeiladau. Mae </w:t>
      </w:r>
      <w:r>
        <w:rPr>
          <w:rFonts w:ascii="Arial" w:hAnsi="Arial" w:eastAsia="Arial" w:cs="Arial"/>
          <w:lang w:val="cy-GB"/>
        </w:rPr>
        <w:lastRenderedPageBreak/>
        <w:t xml:space="preserve">hyn hefyd yn cynnig cyfle i leihau’r ôl groniad o waith cynnal a chadw a chreu arbedion effeithlonrwydd sylweddol a fydd yn cael eu cynhyrchu o gyfleusterau cymunedol a rennir ac adeiladau cynaliadwy. </w:t>
      </w:r>
    </w:p>
    <w:p w:rsidRPr="005524B8" w:rsidR="00A83EAA" w:rsidP="00C74285" w:rsidRDefault="00A83EAA" w14:paraId="67853518" w14:textId="77777777">
      <w:pPr>
        <w:pStyle w:val="Default"/>
        <w:jc w:val="both"/>
        <w:rPr>
          <w:rFonts w:ascii="Arial" w:hAnsi="Arial" w:cs="Arial"/>
        </w:rPr>
      </w:pPr>
    </w:p>
    <w:p w:rsidRPr="005524B8" w:rsidR="00A86663" w:rsidP="00C74285" w:rsidRDefault="001F51FE" w14:paraId="7C52CF6E" w14:textId="77777777">
      <w:pPr>
        <w:pStyle w:val="Default"/>
        <w:jc w:val="both"/>
        <w:rPr>
          <w:rFonts w:ascii="Arial" w:hAnsi="Arial" w:cs="Arial"/>
        </w:rPr>
      </w:pPr>
      <w:r>
        <w:rPr>
          <w:rFonts w:ascii="Arial" w:hAnsi="Arial" w:eastAsia="Arial" w:cs="Arial"/>
          <w:lang w:val="cy-GB"/>
        </w:rPr>
        <w:t xml:space="preserve">Bydd asesiadau gan ysgolion o fynediad corfforol i'r cwricwlwm a chyfleusterau yn cael eu hannog a'u cefnogi gan y Cyngor.  Bydd y Cyngor yn ceisio sicrhau bod cymorth corfforol ar waith ar gyfer gweithredu'r cynlluniau ar gyfer pob disgybl sydd â datganiadau a/neu Gynlluniau Iechyd a Gofal Addysg o fewn yr amserlenni perthnasol. Dyrennir cyllideb flynyddol o'r rhaglen Adnewyddu Asedau Dysgu a Sgiliau i wneud newidiadau ffisegol i adeiladau ysgolion sy'n diwallu'r anghenion a nodwyd ar gyfer disgyblion penodol.   Mae gwelliannau a gwblhawyd yn flaenorol wedi cynnwys lledu drysau a gosod drysau a rampiau awtomatig er mwyn darparu mynediad at gadeiriau olwyn ac addasiadau i doiledau hygyrch. Lle mae gwaith ailfodelu'n cael ei wneud i gynyddu capasiti, er enghraifft, caiff mynediad i'r anabl ei wella lle bynnag y bo'n ymarferol i fodloni'r safonau presennol. </w:t>
      </w:r>
    </w:p>
    <w:p w:rsidRPr="005524B8" w:rsidR="00EF1E96" w:rsidP="00C74285" w:rsidRDefault="00EF1E96" w14:paraId="0FEC9684" w14:textId="77777777">
      <w:pPr>
        <w:pStyle w:val="Default"/>
        <w:jc w:val="both"/>
        <w:rPr>
          <w:rFonts w:ascii="Arial" w:hAnsi="Arial" w:cs="Arial"/>
        </w:rPr>
      </w:pPr>
    </w:p>
    <w:p w:rsidRPr="005524B8" w:rsidR="00EF1E96" w:rsidP="00C74285" w:rsidRDefault="001F51FE" w14:paraId="0256FAA2" w14:textId="77777777">
      <w:pPr>
        <w:pStyle w:val="Default"/>
        <w:jc w:val="both"/>
        <w:rPr>
          <w:rFonts w:ascii="Arial" w:hAnsi="Arial" w:cs="Arial"/>
          <w:b/>
        </w:rPr>
      </w:pPr>
      <w:r>
        <w:rPr>
          <w:rFonts w:ascii="Arial" w:hAnsi="Arial" w:eastAsia="Arial" w:cs="Arial"/>
          <w:b/>
          <w:bCs/>
          <w:lang w:val="cy-GB"/>
        </w:rPr>
        <w:t>Adeiladu Hygyrchedd</w:t>
      </w:r>
      <w:r>
        <w:rPr>
          <w:rFonts w:ascii="Arial" w:hAnsi="Arial" w:eastAsia="Arial" w:cs="Arial"/>
          <w:lang w:val="cy-GB"/>
        </w:rPr>
        <w:t xml:space="preserve"> </w:t>
      </w:r>
    </w:p>
    <w:p w:rsidRPr="005524B8" w:rsidR="00EF1E96" w:rsidP="00C74285" w:rsidRDefault="001F51FE" w14:paraId="5DD9C090" w14:textId="77777777">
      <w:pPr>
        <w:pStyle w:val="Default"/>
        <w:jc w:val="both"/>
        <w:rPr>
          <w:rFonts w:ascii="Arial" w:hAnsi="Arial" w:cs="Arial"/>
        </w:rPr>
      </w:pPr>
      <w:r>
        <w:rPr>
          <w:rFonts w:ascii="Arial" w:hAnsi="Arial" w:eastAsia="Arial" w:cs="Arial"/>
          <w:lang w:val="cy-GB"/>
        </w:rPr>
        <w:t>Mae'r Cyngor wedi datblygu Canllaw Hygyrchedd Rheoli Cynnal a Chadw i gynorthwyo rheolwyr eiddo, gan gynnwys penaethiaid, i gyflawni eu cyfrifoldebau cyfreithiol o ran mynediad i'r anabl wrth ymgymryd â gwaith adeiladu yn eu hysgol.  Mae hwn ar gael i bob ysgol ochr yn ochr â'r cynnig o gyngor, cefnogaeth a chymorth pellach os oes angen.</w:t>
      </w:r>
    </w:p>
    <w:p w:rsidRPr="005524B8" w:rsidR="00EF1E96" w:rsidP="00C74285" w:rsidRDefault="00EF1E96" w14:paraId="05BD387F" w14:textId="77777777">
      <w:pPr>
        <w:pStyle w:val="Default"/>
        <w:jc w:val="both"/>
        <w:rPr>
          <w:rFonts w:ascii="Arial" w:hAnsi="Arial" w:cs="Arial"/>
        </w:rPr>
      </w:pPr>
    </w:p>
    <w:p w:rsidRPr="005524B8" w:rsidR="00EF1E96" w:rsidP="00C74285" w:rsidRDefault="001F51FE" w14:paraId="472D24FF" w14:textId="77777777">
      <w:pPr>
        <w:pStyle w:val="Default"/>
        <w:jc w:val="both"/>
        <w:rPr>
          <w:rFonts w:ascii="Arial" w:hAnsi="Arial" w:cs="Arial"/>
        </w:rPr>
      </w:pPr>
      <w:r>
        <w:rPr>
          <w:rFonts w:ascii="Arial" w:hAnsi="Arial" w:eastAsia="Arial" w:cs="Arial"/>
          <w:lang w:val="cy-GB"/>
        </w:rPr>
        <w:t xml:space="preserve">Ar hyn o bryd mae 8 ysgol yn gwbl hygyrch ac mae 15 yn rhannol hygyrch.  Mae rhaglen dreigl flynyddol o waith gwella hygyrchedd o fewn y rhaglen gyfalaf er mwyn gwneud newidiadau ffisegol i adeiladau ysgolion a bydd targedau i wella'r sefyllfa bresennol yn rhan o gynllun gweithredu Strategaeth Hygyrchedd 2019-2022 y Cyngor a fydd yn cael ei ffurfioli o ganlyniad i'r ymgynghoriad hwn. Oherwydd y cyllid cyfyngedig sydd ar gael i gynnal ysgolion presennol, cymerwyd dull cynyddrannol o wella hygyrchedd i ddiwallu anghenion disgyblion. Mae'r dopograffeg andwyol yn Y Barri a'r ffaith bod llawer o ysgolion yn Y Barri a Phenarth dros </w:t>
      </w:r>
      <w:r>
        <w:rPr>
          <w:rFonts w:ascii="Arial" w:hAnsi="Arial" w:eastAsia="Arial" w:cs="Arial"/>
          <w:lang w:val="cy-GB"/>
        </w:rPr>
        <w:lastRenderedPageBreak/>
        <w:t>100 mlwydd oed yn arwain at nifer sylweddol o ysgolion lle nad yw'n bosibl gwneud yr addasiadau gofynnol i'r adeilad er mwyn caniatáu mynediad llawn.  Felly, mae'r Cyngor wedi mynd ati i wella ysgolion un llawr ar safleoedd lefel, er enghraifft, er mwyn gwella hygyrchedd.  Mae hyn wedi cynnwys lledu drysau a gosod drysau a rampiau awtomatig i ddarparu mynediad at gadeiriau olwyn ac addasiadau i doiledau hygyrch i ddiwallu anghenion disgyblion.  Cynghorir ysgolion i gysylltu â'r Adran Eiddo cyn gynted â phosibl, pan fydd gofynion plentyn yn cael eu nodi drwy'r Therapydd Galwedigaethol neu asesiad arall, er mwyn sicrhau bod addasiadau'n cael eu cwblhau'n gynnar er mwyn caniatáu mynediad llawn i'r cwricwlwm.</w:t>
      </w:r>
    </w:p>
    <w:p w:rsidRPr="005524B8" w:rsidR="00EF1E96" w:rsidP="00C74285" w:rsidRDefault="00EF1E96" w14:paraId="29F121B4" w14:textId="77777777">
      <w:pPr>
        <w:pStyle w:val="Default"/>
        <w:jc w:val="both"/>
        <w:rPr>
          <w:rFonts w:ascii="Arial" w:hAnsi="Arial" w:cs="Arial"/>
        </w:rPr>
      </w:pPr>
    </w:p>
    <w:p w:rsidR="00EF1E96" w:rsidP="00C74285" w:rsidRDefault="001F51FE" w14:paraId="22A6D2C8" w14:textId="77777777">
      <w:pPr>
        <w:pStyle w:val="Default"/>
        <w:jc w:val="both"/>
        <w:rPr>
          <w:rFonts w:ascii="Arial" w:hAnsi="Arial" w:eastAsia="Arial" w:cs="Arial"/>
          <w:lang w:val="cy-GB"/>
        </w:rPr>
      </w:pPr>
      <w:r>
        <w:rPr>
          <w:rFonts w:ascii="Arial" w:hAnsi="Arial" w:eastAsia="Arial" w:cs="Arial"/>
          <w:lang w:val="cy-GB"/>
        </w:rPr>
        <w:t xml:space="preserve">Ar brojectau ar raddfa fawr ble mae gwaith ailfodelu'n cael ei wneud neu os caiff estyniadau a ychwanegir i gynyddu capasiti, caiff mynediad i'r anabl ei wella er mwyn bodloni'r safonau presennol. Mae'r mathau o welliannau a wnaed eisoes wedi cynnwys gosod lifftiau mewnol neu allanol er mwyn darparu mynediad at gadeiriau olwyn rhwng gwahanol lefelau o'r ysgol, </w:t>
      </w:r>
      <w:r>
        <w:rPr>
          <w:rFonts w:ascii="Arial" w:hAnsi="Arial" w:eastAsia="Arial" w:cs="Arial"/>
          <w:lang w:val="cy-GB"/>
        </w:rPr>
        <w:lastRenderedPageBreak/>
        <w:t>darparu toiledau i'r anabl, sicrhau bod cynlluniau lliw yn addas ar gyfer pobl sydd â nam ar eu golwg a gosod goleuadau fflachio o fewn systemau larwm tân ar gyfer defnyddwyr adeiladau sydd â nam ar eu clyw.</w:t>
      </w:r>
    </w:p>
    <w:p w:rsidRPr="005524B8" w:rsidR="004B594A" w:rsidP="00C74285" w:rsidRDefault="004B594A" w14:paraId="74F0F4B5" w14:textId="77777777">
      <w:pPr>
        <w:pStyle w:val="Default"/>
        <w:jc w:val="both"/>
        <w:rPr>
          <w:rFonts w:ascii="Arial" w:hAnsi="Arial" w:cs="Arial"/>
        </w:rPr>
      </w:pPr>
    </w:p>
    <w:p w:rsidRPr="005524B8" w:rsidR="00EF1E96" w:rsidP="00C74285" w:rsidRDefault="00EF1E96" w14:paraId="5AE8AA7B" w14:textId="77777777">
      <w:pPr>
        <w:pStyle w:val="Default"/>
        <w:jc w:val="both"/>
        <w:rPr>
          <w:rFonts w:ascii="Arial" w:hAnsi="Arial" w:cs="Arial"/>
          <w:b/>
        </w:rPr>
      </w:pPr>
    </w:p>
    <w:p w:rsidRPr="005524B8" w:rsidR="00EF1E96" w:rsidP="00C74285" w:rsidRDefault="001F51FE" w14:paraId="2AE10BB9" w14:textId="77777777">
      <w:pPr>
        <w:pStyle w:val="Default"/>
        <w:jc w:val="both"/>
        <w:rPr>
          <w:rFonts w:ascii="Arial" w:hAnsi="Arial" w:cs="Arial"/>
          <w:b/>
        </w:rPr>
      </w:pPr>
      <w:r>
        <w:rPr>
          <w:rFonts w:ascii="Arial" w:hAnsi="Arial" w:eastAsia="Arial" w:cs="Arial"/>
          <w:b/>
          <w:bCs/>
          <w:lang w:val="cy-GB"/>
        </w:rPr>
        <w:t>Y Rhaglen Gyfalaf</w:t>
      </w:r>
    </w:p>
    <w:p w:rsidRPr="005524B8" w:rsidR="00760DC7" w:rsidP="00C74285" w:rsidRDefault="001F51FE" w14:paraId="168B8649" w14:textId="77777777">
      <w:pPr>
        <w:pStyle w:val="Default"/>
        <w:jc w:val="both"/>
        <w:rPr>
          <w:rFonts w:ascii="Arial" w:hAnsi="Arial" w:cs="Arial"/>
        </w:rPr>
      </w:pPr>
      <w:r>
        <w:rPr>
          <w:rFonts w:ascii="Arial" w:hAnsi="Arial" w:eastAsia="Arial" w:cs="Arial"/>
          <w:lang w:val="cy-GB"/>
        </w:rPr>
        <w:t xml:space="preserve">Cwblhaodd y Cyngor archwiliadau mynediad ac arolygon cyflwr ar gyfer pob ysgol yn y Fro yn 2016 a 2014 yn y drefn honno er mwyn blaenoriaethu buddsoddiad a gwella mynediad i bob ysgol.  Rydym yn parhau i gynnal rhaglen dreigl o welliannau mynediad corfforol mewn ysgolion i ddiwallu anghenion y disgyblion a nodwyd.   Rydym yn ariannu'r gwelliannau hyn naill ai o'r rhaglen gyfalaf neu'r cyllidebau refeniw Addysg a reolir yn ganolog, yn dibynnu ar faint yr addasiadau. </w:t>
      </w:r>
    </w:p>
    <w:p w:rsidRPr="005524B8" w:rsidR="00EF1E96" w:rsidP="00C74285" w:rsidRDefault="00EF1E96" w14:paraId="01AB5C57" w14:textId="77777777">
      <w:pPr>
        <w:pStyle w:val="Default"/>
        <w:jc w:val="both"/>
        <w:rPr>
          <w:rFonts w:ascii="Arial" w:hAnsi="Arial" w:cs="Arial"/>
          <w:b/>
        </w:rPr>
      </w:pPr>
    </w:p>
    <w:p w:rsidRPr="005524B8" w:rsidR="00760DC7" w:rsidP="00C74285" w:rsidRDefault="001F51FE" w14:paraId="26022377" w14:textId="77777777">
      <w:pPr>
        <w:pStyle w:val="Default"/>
        <w:jc w:val="both"/>
        <w:rPr>
          <w:rFonts w:ascii="Arial" w:hAnsi="Arial" w:cs="Arial"/>
          <w:b/>
        </w:rPr>
      </w:pPr>
      <w:r>
        <w:rPr>
          <w:rFonts w:ascii="Arial" w:hAnsi="Arial" w:eastAsia="Arial" w:cs="Arial"/>
          <w:b/>
          <w:bCs/>
          <w:lang w:val="cy-GB"/>
        </w:rPr>
        <w:t>Rhaglen Ysgolion yr 21ain Ganrif</w:t>
      </w:r>
    </w:p>
    <w:p w:rsidRPr="005524B8" w:rsidR="00A86663" w:rsidP="00C74285" w:rsidRDefault="001F51FE" w14:paraId="3B174601" w14:textId="77777777">
      <w:pPr>
        <w:pStyle w:val="Default"/>
        <w:jc w:val="both"/>
        <w:rPr>
          <w:rFonts w:ascii="Arial" w:hAnsi="Arial" w:cs="Arial"/>
        </w:rPr>
      </w:pPr>
      <w:r>
        <w:rPr>
          <w:rFonts w:ascii="Arial" w:hAnsi="Arial" w:eastAsia="Arial" w:cs="Arial"/>
          <w:lang w:val="cy-GB"/>
        </w:rPr>
        <w:t xml:space="preserve">Mae Rhaglen Ysgolion yr 21ain Ganrif yn fuddsoddiad strategol hirdymor mewn adeiladau ysgolion ledled Cymru. Mae’n enghraifft o gydweithredu unigryw rhwng </w:t>
      </w:r>
      <w:r>
        <w:rPr>
          <w:rFonts w:ascii="Arial" w:hAnsi="Arial" w:eastAsia="Arial" w:cs="Arial"/>
          <w:lang w:val="cy-GB"/>
        </w:rPr>
        <w:lastRenderedPageBreak/>
        <w:t xml:space="preserve">Llywodraeth Cymru, Cymdeithas Llywodraeth Leol Cymru, cynghorau, colegau ac awdurdodau esgobaethol.  Ceir manylion llawn am y buddsoddiad sylweddol ac uchelgeisiol hwn ar dudalen </w:t>
      </w:r>
      <w:hyperlink w:history="1" r:id="rId19">
        <w:r>
          <w:rPr>
            <w:rFonts w:ascii="Arial" w:hAnsi="Arial" w:eastAsia="Arial" w:cs="Arial"/>
            <w:color w:val="0000FF"/>
            <w:u w:val="single"/>
            <w:lang w:val="cy-GB"/>
          </w:rPr>
          <w:t>Ysgolion yr 21ain Ganrif</w:t>
        </w:r>
      </w:hyperlink>
      <w:r>
        <w:rPr>
          <w:rFonts w:ascii="Arial" w:hAnsi="Arial" w:eastAsia="Arial" w:cs="Arial"/>
          <w:lang w:val="cy-GB"/>
        </w:rPr>
        <w:t xml:space="preserve"> y Cyngor. Caiff pob adeilad ysgol newydd a gynigir fel rhan o Fand B Rhaglen Ysgolion yr 21</w:t>
      </w:r>
      <w:r>
        <w:rPr>
          <w:rFonts w:ascii="Arial" w:hAnsi="Arial" w:eastAsia="Arial" w:cs="Arial"/>
          <w:vertAlign w:val="superscript"/>
          <w:lang w:val="cy-GB"/>
        </w:rPr>
        <w:t>ain</w:t>
      </w:r>
      <w:r>
        <w:rPr>
          <w:rFonts w:ascii="Arial" w:hAnsi="Arial" w:eastAsia="Arial" w:cs="Arial"/>
          <w:lang w:val="cy-GB"/>
        </w:rPr>
        <w:t xml:space="preserve"> Ganrif ei chynllunio mewn modd sy'n paratoi staff ar gyfer diwallu anghenion dysgwyr sydd ag anabledd a/neu anghenion dysgu ychwanegol. </w:t>
      </w:r>
    </w:p>
    <w:p w:rsidRPr="00C81241" w:rsidR="00A86663" w:rsidP="00C74285" w:rsidRDefault="00A86663" w14:paraId="06E56092" w14:textId="77777777">
      <w:pPr>
        <w:pStyle w:val="Default"/>
        <w:jc w:val="both"/>
        <w:rPr>
          <w:rFonts w:ascii="Arial" w:hAnsi="Arial" w:cs="Arial"/>
          <w:color w:val="000000" w:themeColor="text1"/>
        </w:rPr>
      </w:pPr>
    </w:p>
    <w:p w:rsidR="008507DE" w:rsidP="00C74285" w:rsidRDefault="001F51FE" w14:paraId="28B66A1A" w14:textId="77777777">
      <w:pPr>
        <w:jc w:val="both"/>
        <w:rPr>
          <w:rFonts w:ascii="Arial" w:hAnsi="Arial" w:cs="Arial"/>
          <w:color w:val="000000" w:themeColor="text1"/>
          <w:sz w:val="24"/>
          <w:szCs w:val="24"/>
        </w:rPr>
      </w:pPr>
      <w:r>
        <w:rPr>
          <w:rFonts w:ascii="Arial" w:hAnsi="Arial" w:eastAsia="Arial" w:cs="Arial"/>
          <w:color w:val="000000"/>
          <w:sz w:val="24"/>
          <w:szCs w:val="24"/>
          <w:lang w:val="cy-GB"/>
        </w:rPr>
        <w:t xml:space="preserve">Mae adeiladau ysgol newydd wedi'u cynllunio i gydymffurfio'n llawn â deddfwriaeth sy'n ymwneud ag anabledd. Rhoddir ystyriaeth briodol i unrhyw amgylchiadau arbennig o ran yr angen presennol neu ar gyfer yr amgylcheddau hynny sy'n cynnal darpariaeth ychwanegol (h.y. canolfannau adnoddau).  </w:t>
      </w:r>
    </w:p>
    <w:p w:rsidRPr="00C81241" w:rsidR="00C81241" w:rsidP="00C74285" w:rsidRDefault="00C81241" w14:paraId="79112F99" w14:textId="77777777">
      <w:pPr>
        <w:jc w:val="both"/>
        <w:rPr>
          <w:rFonts w:ascii="Arial" w:hAnsi="Arial" w:cs="Arial"/>
          <w:color w:val="000000" w:themeColor="text1"/>
          <w:sz w:val="24"/>
          <w:szCs w:val="24"/>
        </w:rPr>
      </w:pPr>
    </w:p>
    <w:p w:rsidRPr="005524B8" w:rsidR="00A86663" w:rsidP="00C74285" w:rsidRDefault="001F51FE" w14:paraId="235BFDB7" w14:textId="77777777">
      <w:pPr>
        <w:pStyle w:val="Default"/>
        <w:jc w:val="both"/>
        <w:rPr>
          <w:rFonts w:ascii="Arial" w:hAnsi="Arial" w:cs="Arial"/>
        </w:rPr>
      </w:pPr>
      <w:r>
        <w:rPr>
          <w:rFonts w:ascii="Arial" w:hAnsi="Arial" w:eastAsia="Arial" w:cs="Arial"/>
          <w:lang w:val="cy-GB"/>
        </w:rPr>
        <w:t xml:space="preserve">Wrth gynllunio project adeiladu ysgol neu ysgol newydd, mae llawer o elfennau dylunio wedi'u hymgorffori i gefnogi disgyblion anabl. Mae’r rhain yn cynnwys, er enghraifft, ystafell fechan rhwng pâr o ystafelloedd dosbarth a allai gael ei defnyddio ar gyfer dysgu unigol / </w:t>
      </w:r>
      <w:r>
        <w:rPr>
          <w:rFonts w:ascii="Arial" w:hAnsi="Arial" w:eastAsia="Arial" w:cs="Arial"/>
          <w:lang w:val="cy-GB"/>
        </w:rPr>
        <w:lastRenderedPageBreak/>
        <w:t>grŵp bach neu a allai gael ei defnyddio fel man tawel os oes angen i ddisgybl adael yr ystafell ddosbarth. Caiff defnydd deunyddiau acwstig a chynlluniau lliw braf pwrpasol ac ati yn greadigol hefyd eu hystyried gan y tîm dylunio mewn ymgynghoriad llawn â staff, disgyblion a llywodraethwyr.  Mae adeiladau ysgol newydd wedi'u cynllunio i gael gofodau hyblyg y gellir eu haddasu gan ddefnyddio dodrefn ar gyfer gweithgareddau penodol, megis ardaloedd tawel ar gyfer dysgu unigol. Mae adeiladau newydd wedi'u cynllunio i'r safonau acwstig presennol (BB93).  Bydd hyn yn diffinio'r safon perfformiad acwstig y bydd ysgolion yn bwriadu ei defnyddio.  Caiff pob adeilad ysgol newydd ei ddylunio i gydymffurfio â rheoliadau adeiladu cyfredol o ran mynediad anabl gyda pharcio a mynediad i adeilad yr ysgol yn ogystal ag asesu ym mhob rhan o’r ysgol. Bydd golau naturiol ac awyru’n nodwedd allweddol yn yr amgylcheddau dysgu newydd.</w:t>
      </w:r>
    </w:p>
    <w:p w:rsidRPr="005524B8" w:rsidR="00A86663" w:rsidP="00C74285" w:rsidRDefault="00A86663" w14:paraId="1B211625" w14:textId="77777777">
      <w:pPr>
        <w:pStyle w:val="Default"/>
        <w:jc w:val="both"/>
        <w:rPr>
          <w:rFonts w:ascii="Arial" w:hAnsi="Arial" w:cs="Arial"/>
        </w:rPr>
      </w:pPr>
    </w:p>
    <w:p w:rsidRPr="005524B8" w:rsidR="00A86663" w:rsidP="00C74285" w:rsidRDefault="001F51FE" w14:paraId="5F5B59EA" w14:textId="77777777">
      <w:pPr>
        <w:pStyle w:val="Default"/>
        <w:jc w:val="both"/>
        <w:rPr>
          <w:rFonts w:ascii="Arial" w:hAnsi="Arial" w:cs="Arial"/>
        </w:rPr>
      </w:pPr>
      <w:r>
        <w:rPr>
          <w:rFonts w:ascii="Arial" w:hAnsi="Arial" w:eastAsia="Arial" w:cs="Arial"/>
          <w:lang w:val="cy-GB"/>
        </w:rPr>
        <w:t>Bydd Rhaglenni Ysgolion yr 21</w:t>
      </w:r>
      <w:r>
        <w:rPr>
          <w:rFonts w:ascii="Arial" w:hAnsi="Arial" w:eastAsia="Arial" w:cs="Arial"/>
          <w:vertAlign w:val="superscript"/>
          <w:lang w:val="cy-GB"/>
        </w:rPr>
        <w:t>ain</w:t>
      </w:r>
      <w:r>
        <w:rPr>
          <w:rFonts w:ascii="Arial" w:hAnsi="Arial" w:eastAsia="Arial" w:cs="Arial"/>
          <w:lang w:val="cy-GB"/>
        </w:rPr>
        <w:t xml:space="preserve"> Ganrif felly’n cael effaith gadarnhaol ar ddisgyblion, staff, llywodraethwyr a'r gymuned ehangach sy'n ymweld â'r ysgol, sydd </w:t>
      </w:r>
      <w:r>
        <w:rPr>
          <w:rFonts w:ascii="Arial" w:hAnsi="Arial" w:eastAsia="Arial" w:cs="Arial"/>
          <w:lang w:val="cy-GB"/>
        </w:rPr>
        <w:lastRenderedPageBreak/>
        <w:t>wedi'u nodi yn y grŵp gwarchodedig hwn, gan y bydd ganddynt fynediad i adeiladau ysgol cwbl hygyrch sydd wedi'u cynllunio i ystyried anghenion unigol.</w:t>
      </w:r>
    </w:p>
    <w:p w:rsidRPr="00DE693F" w:rsidR="009637BC" w:rsidP="00E070A6" w:rsidRDefault="001F51FE" w14:paraId="4E9542FE" w14:textId="77777777">
      <w:pPr>
        <w:pStyle w:val="Heading1"/>
        <w:rPr>
          <w:rFonts w:ascii="Arial" w:hAnsi="Arial" w:cs="Arial"/>
          <w:b/>
          <w:sz w:val="28"/>
          <w:szCs w:val="28"/>
        </w:rPr>
      </w:pPr>
      <w:bookmarkStart w:name="_Toc54867032" w:id="10"/>
      <w:r>
        <w:rPr>
          <w:rFonts w:ascii="Arial" w:hAnsi="Arial" w:eastAsia="Arial" w:cs="Arial"/>
          <w:b/>
          <w:bCs/>
          <w:color w:val="365F91"/>
          <w:sz w:val="28"/>
          <w:szCs w:val="28"/>
          <w:lang w:val="cy-GB"/>
        </w:rPr>
        <w:t>9.</w:t>
      </w:r>
      <w:r>
        <w:rPr>
          <w:rFonts w:ascii="Arial" w:hAnsi="Arial" w:eastAsia="Arial" w:cs="Arial"/>
          <w:b/>
          <w:bCs/>
          <w:color w:val="365F91"/>
          <w:sz w:val="28"/>
          <w:szCs w:val="28"/>
          <w:lang w:val="cy-GB"/>
        </w:rPr>
        <w:tab/>
        <w:t>Hygyrchedd Teithiau Ysgol</w:t>
      </w:r>
      <w:bookmarkEnd w:id="10"/>
      <w:r>
        <w:rPr>
          <w:rFonts w:ascii="Arial" w:hAnsi="Arial" w:eastAsia="Arial" w:cs="Arial"/>
          <w:color w:val="365F91"/>
          <w:sz w:val="28"/>
          <w:szCs w:val="28"/>
          <w:lang w:val="cy-GB"/>
        </w:rPr>
        <w:t xml:space="preserve"> </w:t>
      </w:r>
    </w:p>
    <w:p w:rsidRPr="005524B8" w:rsidR="009637BC" w:rsidP="00C74285" w:rsidRDefault="009637BC" w14:paraId="4F37F412" w14:textId="77777777">
      <w:pPr>
        <w:pStyle w:val="Default"/>
        <w:jc w:val="both"/>
        <w:rPr>
          <w:rFonts w:ascii="Arial" w:hAnsi="Arial" w:cs="Arial"/>
          <w:bCs/>
        </w:rPr>
      </w:pPr>
    </w:p>
    <w:p w:rsidR="009637BC" w:rsidP="00C74285" w:rsidRDefault="001F51FE" w14:paraId="309B42A9" w14:textId="77777777">
      <w:pPr>
        <w:pStyle w:val="Default"/>
        <w:jc w:val="both"/>
        <w:rPr>
          <w:rFonts w:ascii="Arial" w:hAnsi="Arial" w:cs="Arial"/>
          <w:bCs/>
        </w:rPr>
      </w:pPr>
      <w:r>
        <w:rPr>
          <w:rFonts w:ascii="Arial" w:hAnsi="Arial" w:eastAsia="Arial" w:cs="Arial"/>
          <w:bCs/>
          <w:lang w:val="cy-GB"/>
        </w:rPr>
        <w:t xml:space="preserve">Gall gwahaniaethu fod yn uniongyrchol neu'n anuniongyrchol.  Mae </w:t>
      </w:r>
      <w:hyperlink w:history="1" r:id="rId20">
        <w:r>
          <w:rPr>
            <w:rFonts w:ascii="Arial" w:hAnsi="Arial" w:eastAsia="Arial" w:cs="Arial"/>
            <w:bCs/>
            <w:color w:val="0000FF"/>
            <w:u w:val="single"/>
            <w:lang w:val="cy-GB"/>
          </w:rPr>
          <w:t>Canllawiau Llywodraeth Cymru</w:t>
        </w:r>
      </w:hyperlink>
      <w:r>
        <w:rPr>
          <w:rFonts w:ascii="Arial" w:hAnsi="Arial" w:eastAsia="Arial" w:cs="Arial"/>
          <w:bCs/>
          <w:lang w:val="cy-GB"/>
        </w:rPr>
        <w:t xml:space="preserve"> yn cynghori mai gwahaniaethu uniongyrchol disgybl anabl yw lle mae'r disgybl anabl hwnnw'n cael ei drin yn llai ffafriol nag un arall oherwydd ei nam neu ei anabledd. Gwahaniaethu uniongyrchol, er enghraifft fyddai lle y gwrthodwyd derbyn disgybl sydd â chyflwr meddygol penodol i ysgol ar sail y nodwedd honno. Fodd bynnag, nid gwahaniaethu yw trin disgybl anabl yn fwy ffafriol nag un nad yw'n anabl.  Er enghraifft, gellir rhoi amser ychwanegol i ddisgybl sydd â dyslecsia gwblhau arholiad ysgrifenedig ac efallai na chaiff hynny ei ystyried yn gwahaniaethu. Gall disgyblion anabl brofi gwahaniaethu anuniongyrchol lle mae polisi penodol, fel y'i cymhwysir, yn eu rhoi o dan anfantais (neu, pe bai'n cael ei gymhwyso, yn eu rhoi o dan anfantais).  </w:t>
      </w:r>
      <w:r>
        <w:rPr>
          <w:rFonts w:ascii="Arial" w:hAnsi="Arial" w:eastAsia="Arial" w:cs="Arial"/>
          <w:bCs/>
          <w:lang w:val="cy-GB"/>
        </w:rPr>
        <w:lastRenderedPageBreak/>
        <w:t xml:space="preserve">Enghraifft o hyn fyddai pe bai gan ysgol, sy'n darparu ar gyfer disgyblion anabl, bolisi sy'n ei gwneud yn ofynnol i ddisgyblion sy'n mynychu teithiau preswyl fod yn gwbl ymataliol. Effaith y polisi yw gwahaniaethu yn erbyn y rhai nad ydynt yn gwbl ymataliol a'u hallgáu o deithiau preswyl. Pe bai'r rheswm dros beidio â bod yn gwbl ymataliol yn ganlyniad i anabledd, byddai hyn yn gwahaniaethu anuniongyrchol yn seiliedig ar anabledd. Caniateir gwahaniaethu'n anuniongyrchol, lle gellir cyfiawnhau gwahaniaethu o'r fath yn wrthrychol, ond mae'n annhebygol y byddai'r ysgol yn gallu cyfiawnhau'r weithred. Mae gwahaniaethu'n codi pan gaiff disgybl anabl ei drin yn llai ffafriol nid oherwydd yr anabledd ei hun, ond am reswm sy'n ymwneud â'i anabledd ac na ellir cyfiawnhau’r driniaeth honno. Dywedir wrth ddisgybl â pharlys yr ymennydd sy'n defnyddio cadair olwyn na fydd yn gallu mynychu taith ysgol i theatr leol sy'n cynnal drama y mae'n ei hastudio yn Saesneg ar hyn o bryd, oherwydd nad yw'r adeilad yn hygyrch i gadeiriau olwyn.  Mae'r disgybl a'i rhieni yn ymwybodol bod y ddrama hefyd ymlaen mewn theatr, sy'n hygyrch, mewn dinas gyfagos.  Fodd bynnag, nid yw'r ysgol yn ymchwilio i'r </w:t>
      </w:r>
      <w:r>
        <w:rPr>
          <w:rFonts w:ascii="Arial" w:hAnsi="Arial" w:eastAsia="Arial" w:cs="Arial"/>
          <w:bCs/>
          <w:lang w:val="cy-GB"/>
        </w:rPr>
        <w:lastRenderedPageBreak/>
        <w:t xml:space="preserve">opsiwn hwn.  Mae hyn yn debygol o fod yn gwahaniaethu sy'n deillio o anabledd. </w:t>
      </w:r>
    </w:p>
    <w:p w:rsidR="009C4F3E" w:rsidP="00C74285" w:rsidRDefault="009C4F3E" w14:paraId="4F592B5B" w14:textId="77777777">
      <w:pPr>
        <w:pStyle w:val="Default"/>
        <w:jc w:val="both"/>
        <w:rPr>
          <w:rFonts w:ascii="Arial" w:hAnsi="Arial" w:cs="Arial"/>
          <w:bCs/>
        </w:rPr>
      </w:pPr>
    </w:p>
    <w:p w:rsidR="009C768E" w:rsidP="00C74285" w:rsidRDefault="009C768E" w14:paraId="2AE1135B" w14:textId="77777777">
      <w:pPr>
        <w:pStyle w:val="Default"/>
        <w:jc w:val="both"/>
        <w:rPr>
          <w:rFonts w:ascii="Arial" w:hAnsi="Arial" w:cs="Arial"/>
          <w:bCs/>
        </w:rPr>
      </w:pPr>
    </w:p>
    <w:p w:rsidRPr="00DE693F" w:rsidR="00321E8A" w:rsidP="00E070A6" w:rsidRDefault="001F51FE" w14:paraId="17B066F9" w14:textId="77777777">
      <w:pPr>
        <w:pStyle w:val="Heading1"/>
        <w:rPr>
          <w:rFonts w:ascii="Arial" w:hAnsi="Arial" w:cs="Arial"/>
          <w:b/>
          <w:sz w:val="28"/>
          <w:szCs w:val="28"/>
        </w:rPr>
      </w:pPr>
      <w:bookmarkStart w:name="_Toc54867033" w:id="11"/>
      <w:r>
        <w:rPr>
          <w:rFonts w:ascii="Arial" w:hAnsi="Arial" w:eastAsia="Arial" w:cs="Arial"/>
          <w:b/>
          <w:bCs/>
          <w:color w:val="365F91"/>
          <w:sz w:val="28"/>
          <w:szCs w:val="28"/>
          <w:lang w:val="cy-GB"/>
        </w:rPr>
        <w:t>10.</w:t>
      </w:r>
      <w:r>
        <w:rPr>
          <w:rFonts w:ascii="Arial" w:hAnsi="Arial" w:eastAsia="Arial" w:cs="Arial"/>
          <w:b/>
          <w:bCs/>
          <w:color w:val="365F91"/>
          <w:sz w:val="28"/>
          <w:szCs w:val="28"/>
          <w:lang w:val="cy-GB"/>
        </w:rPr>
        <w:tab/>
        <w:t>Polisïau a Chynlluniau Hygyrchedd Ysgolion</w:t>
      </w:r>
      <w:bookmarkEnd w:id="11"/>
    </w:p>
    <w:p w:rsidRPr="005524B8" w:rsidR="009C4F3E" w:rsidP="00C74285" w:rsidRDefault="009C4F3E" w14:paraId="656B1AEC" w14:textId="77777777">
      <w:pPr>
        <w:pStyle w:val="Default"/>
        <w:jc w:val="both"/>
        <w:rPr>
          <w:rFonts w:ascii="Arial" w:hAnsi="Arial" w:cs="Arial"/>
          <w:b/>
          <w:bCs/>
        </w:rPr>
      </w:pPr>
    </w:p>
    <w:p w:rsidR="00321E8A" w:rsidP="00C74285" w:rsidRDefault="001F51FE" w14:paraId="58F4BFFA" w14:textId="77777777">
      <w:pPr>
        <w:pStyle w:val="Default"/>
        <w:jc w:val="both"/>
        <w:rPr>
          <w:rFonts w:ascii="Arial" w:hAnsi="Arial" w:cs="Arial"/>
          <w:bCs/>
        </w:rPr>
      </w:pPr>
      <w:r>
        <w:rPr>
          <w:rFonts w:ascii="Arial" w:hAnsi="Arial" w:eastAsia="Arial" w:cs="Arial"/>
          <w:bCs/>
          <w:lang w:val="cy-GB"/>
        </w:rPr>
        <w:t>Rhaid i bob ysgol gael Polisi a Chynllun Hygyrchedd sy'n dangos pa gamau y mae'r ysgolion yn eu cymryd i gynyddu mynediad i'r cwricwlwm, yn enwedig i'r disgyblion hynny sydd ag anghenion dysgu ychwanegol. Dylai ysgolion gynnwys agweddau ehangach ac nid pynciau unigol yn unig.  Dylai cynllunio ffyrdd o gynyddu mynediad i'r cwricwlwm gynnwys gweithgareddau fel y canlynol:</w:t>
      </w:r>
    </w:p>
    <w:p w:rsidRPr="005524B8" w:rsidR="009C4F3E" w:rsidP="00C74285" w:rsidRDefault="009C4F3E" w14:paraId="4075B768" w14:textId="77777777">
      <w:pPr>
        <w:pStyle w:val="Default"/>
        <w:jc w:val="both"/>
        <w:rPr>
          <w:rFonts w:ascii="Arial" w:hAnsi="Arial" w:cs="Arial"/>
          <w:bCs/>
        </w:rPr>
      </w:pPr>
    </w:p>
    <w:p w:rsidRPr="005524B8" w:rsidR="00321E8A" w:rsidP="00AC6F58" w:rsidRDefault="001F51FE" w14:paraId="7F09E599" w14:textId="77777777">
      <w:pPr>
        <w:pStyle w:val="Default"/>
        <w:numPr>
          <w:ilvl w:val="0"/>
          <w:numId w:val="14"/>
        </w:numPr>
        <w:ind w:left="723"/>
        <w:jc w:val="both"/>
        <w:rPr>
          <w:rFonts w:ascii="Arial" w:hAnsi="Arial" w:cs="Arial"/>
          <w:bCs/>
        </w:rPr>
      </w:pPr>
      <w:r>
        <w:rPr>
          <w:rFonts w:ascii="Arial" w:hAnsi="Arial" w:eastAsia="Arial" w:cs="Arial"/>
          <w:bCs/>
          <w:lang w:val="cy-GB"/>
        </w:rPr>
        <w:t xml:space="preserve">goresgyn unrhyw rwystrau sy'n ei hatal neu'n ei gwneud yn anodd i blant a phobl ifanc anabl gymryd rhan lawn mewn tripiau ysgol a gweithgareddau fel dramâu ysgol, clybiau ar ôl ysgol a chlybiau cymorth astudio; a </w:t>
      </w:r>
    </w:p>
    <w:p w:rsidRPr="005524B8" w:rsidR="00321E8A" w:rsidP="00AC6F58" w:rsidRDefault="001F51FE" w14:paraId="39BA1019" w14:textId="77777777">
      <w:pPr>
        <w:pStyle w:val="Default"/>
        <w:numPr>
          <w:ilvl w:val="0"/>
          <w:numId w:val="14"/>
        </w:numPr>
        <w:ind w:left="723"/>
        <w:jc w:val="both"/>
        <w:rPr>
          <w:rFonts w:ascii="Arial" w:hAnsi="Arial" w:cs="Arial"/>
          <w:bCs/>
        </w:rPr>
      </w:pPr>
      <w:r>
        <w:rPr>
          <w:rFonts w:ascii="Arial" w:hAnsi="Arial" w:eastAsia="Arial" w:cs="Arial"/>
          <w:bCs/>
          <w:lang w:val="cy-GB"/>
        </w:rPr>
        <w:lastRenderedPageBreak/>
        <w:t xml:space="preserve">sicrhau bod ethos yr ysgol yn un sy'n dathlu amrywiaeth ac yn annog cynhwysiant.  </w:t>
      </w:r>
    </w:p>
    <w:p w:rsidRPr="005524B8" w:rsidR="00321E8A" w:rsidP="00C74285" w:rsidRDefault="00321E8A" w14:paraId="3208701E" w14:textId="77777777">
      <w:pPr>
        <w:pStyle w:val="Default"/>
        <w:jc w:val="both"/>
        <w:rPr>
          <w:rFonts w:ascii="Arial" w:hAnsi="Arial" w:cs="Arial"/>
          <w:bCs/>
        </w:rPr>
      </w:pPr>
    </w:p>
    <w:p w:rsidRPr="005524B8" w:rsidR="00321E8A" w:rsidP="00C74285" w:rsidRDefault="001F51FE" w14:paraId="08C1EAFF" w14:textId="77777777">
      <w:pPr>
        <w:pStyle w:val="Default"/>
        <w:jc w:val="both"/>
        <w:rPr>
          <w:rFonts w:ascii="Arial" w:hAnsi="Arial" w:cs="Arial"/>
          <w:bCs/>
        </w:rPr>
      </w:pPr>
      <w:r>
        <w:rPr>
          <w:rFonts w:ascii="Arial" w:hAnsi="Arial" w:eastAsia="Arial" w:cs="Arial"/>
          <w:bCs/>
          <w:lang w:val="cy-GB"/>
        </w:rPr>
        <w:t xml:space="preserve">Ceir enghraifft o Bolisi a Chynllun Hygyrchedd Ysgol ynghlwm wrth y ddogfen hon (Atodiad 1)  </w:t>
      </w:r>
    </w:p>
    <w:p w:rsidRPr="005524B8" w:rsidR="00321E8A" w:rsidP="00C74285" w:rsidRDefault="00321E8A" w14:paraId="1260DFAD" w14:textId="77777777">
      <w:pPr>
        <w:pStyle w:val="Default"/>
        <w:jc w:val="both"/>
        <w:rPr>
          <w:rFonts w:ascii="Arial" w:hAnsi="Arial" w:cs="Arial"/>
          <w:bCs/>
          <w:color w:val="FF0000"/>
        </w:rPr>
      </w:pPr>
    </w:p>
    <w:p w:rsidRPr="005524B8" w:rsidR="0090572A" w:rsidP="00C74285" w:rsidRDefault="001F51FE" w14:paraId="2971BBAD" w14:textId="77777777">
      <w:pPr>
        <w:pStyle w:val="Default"/>
        <w:jc w:val="both"/>
        <w:rPr>
          <w:rFonts w:ascii="Arial" w:hAnsi="Arial" w:cs="Arial"/>
        </w:rPr>
      </w:pPr>
      <w:r>
        <w:rPr>
          <w:rFonts w:ascii="Arial" w:hAnsi="Arial" w:eastAsia="Arial" w:cs="Arial"/>
          <w:b/>
          <w:bCs/>
          <w:lang w:val="cy-GB"/>
        </w:rPr>
        <w:t>Mynediad i Wybodaeth</w:t>
      </w:r>
    </w:p>
    <w:p w:rsidR="009C4F3E" w:rsidP="00C74285" w:rsidRDefault="001F51FE" w14:paraId="0B39AECC" w14:textId="77777777">
      <w:pPr>
        <w:pStyle w:val="Default"/>
        <w:jc w:val="both"/>
        <w:rPr>
          <w:rFonts w:ascii="Arial" w:hAnsi="Arial" w:cs="Arial"/>
        </w:rPr>
      </w:pPr>
      <w:r>
        <w:rPr>
          <w:rFonts w:ascii="Arial" w:hAnsi="Arial" w:eastAsia="Arial" w:cs="Arial"/>
          <w:lang w:val="cy-GB"/>
        </w:rPr>
        <w:t>Bydd y Cyngor yn sicrhau bod gwybodaeth ar gael yn disgrifio'r ddarpariaeth sydd ar gael i blant sydd ag anableddau ac yn bodloni'r ddau angen allweddol isod:</w:t>
      </w:r>
    </w:p>
    <w:p w:rsidRPr="005524B8" w:rsidR="00157D2D" w:rsidP="00C74285" w:rsidRDefault="001F51FE" w14:paraId="3EF37E82" w14:textId="77777777">
      <w:pPr>
        <w:pStyle w:val="Default"/>
        <w:jc w:val="both"/>
        <w:rPr>
          <w:rFonts w:ascii="Arial" w:hAnsi="Arial" w:cs="Arial"/>
        </w:rPr>
      </w:pPr>
      <w:r w:rsidRPr="005524B8">
        <w:rPr>
          <w:rFonts w:ascii="Arial" w:hAnsi="Arial" w:cs="Arial"/>
        </w:rPr>
        <w:t xml:space="preserve"> </w:t>
      </w:r>
    </w:p>
    <w:p w:rsidRPr="005524B8" w:rsidR="0090572A" w:rsidP="00AC6F58" w:rsidRDefault="001F51FE" w14:paraId="1E49161F" w14:textId="77777777">
      <w:pPr>
        <w:pStyle w:val="Default"/>
        <w:numPr>
          <w:ilvl w:val="0"/>
          <w:numId w:val="15"/>
        </w:numPr>
        <w:ind w:left="723"/>
        <w:jc w:val="both"/>
        <w:rPr>
          <w:rFonts w:ascii="Arial" w:hAnsi="Arial" w:cs="Arial"/>
        </w:rPr>
      </w:pPr>
      <w:r>
        <w:rPr>
          <w:rFonts w:ascii="Arial" w:hAnsi="Arial" w:eastAsia="Arial" w:cs="Arial"/>
          <w:lang w:val="cy-GB"/>
        </w:rPr>
        <w:t xml:space="preserve">darparu gwybodaeth glir, gynhwysfawr, hygyrch a chyfredol am y ddarpariaeth sydd ar gael a sut i gael gafael arni; a </w:t>
      </w:r>
    </w:p>
    <w:p w:rsidRPr="005524B8" w:rsidR="0090572A" w:rsidP="00AC6F58" w:rsidRDefault="001F51FE" w14:paraId="74E27561" w14:textId="77777777">
      <w:pPr>
        <w:pStyle w:val="Default"/>
        <w:numPr>
          <w:ilvl w:val="0"/>
          <w:numId w:val="15"/>
        </w:numPr>
        <w:ind w:left="723"/>
        <w:jc w:val="both"/>
        <w:rPr>
          <w:rFonts w:ascii="Arial" w:hAnsi="Arial" w:cs="Arial"/>
        </w:rPr>
      </w:pPr>
      <w:r>
        <w:rPr>
          <w:rFonts w:ascii="Arial" w:hAnsi="Arial" w:eastAsia="Arial" w:cs="Arial"/>
          <w:lang w:val="cy-GB"/>
        </w:rPr>
        <w:t>gwneud darpariaeth yn fwy ymatebol i anghenion a dyheadau lleol drwy gynnwys plant anabl a'r rhai sydd ag anghenion dysgu ychwanegol a'u rhieni a darparwyr gwasanaethau’n uniongyrchol yn ei ddatblygiad a'i adolygiad.</w:t>
      </w:r>
    </w:p>
    <w:p w:rsidRPr="005524B8" w:rsidR="0090572A" w:rsidP="00C74285" w:rsidRDefault="0090572A" w14:paraId="2EBE0D70" w14:textId="77777777">
      <w:pPr>
        <w:pStyle w:val="Default"/>
        <w:jc w:val="both"/>
        <w:rPr>
          <w:rFonts w:ascii="Arial" w:hAnsi="Arial" w:cs="Arial"/>
        </w:rPr>
      </w:pPr>
    </w:p>
    <w:p w:rsidRPr="005524B8" w:rsidR="0090572A" w:rsidP="00C74285" w:rsidRDefault="001F51FE" w14:paraId="4C165DA0" w14:textId="77777777">
      <w:pPr>
        <w:pStyle w:val="Default"/>
        <w:jc w:val="both"/>
        <w:rPr>
          <w:rFonts w:ascii="Arial" w:hAnsi="Arial" w:cs="Arial"/>
        </w:rPr>
      </w:pPr>
      <w:r>
        <w:rPr>
          <w:rFonts w:ascii="Arial" w:hAnsi="Arial" w:eastAsia="Arial" w:cs="Arial"/>
          <w:lang w:val="cy-GB"/>
        </w:rPr>
        <w:t xml:space="preserve">Mae'r Cyngor yn parhau i ymgysylltu â phlant, pobl ifanc a'u rhieni a'u </w:t>
      </w:r>
      <w:r>
        <w:rPr>
          <w:rFonts w:ascii="Arial" w:hAnsi="Arial" w:eastAsia="Arial" w:cs="Arial"/>
          <w:color w:val="auto"/>
          <w:lang w:val="cy-GB"/>
        </w:rPr>
        <w:t xml:space="preserve">gofalwyr fel sy'n ofynnol yn y </w:t>
      </w:r>
      <w:hyperlink w:history="1" r:id="rId21">
        <w:r>
          <w:rPr>
            <w:rFonts w:ascii="Arial" w:hAnsi="Arial" w:eastAsia="Arial" w:cs="Arial"/>
            <w:color w:val="auto"/>
            <w:u w:val="single"/>
            <w:lang w:val="cy-GB"/>
          </w:rPr>
          <w:t xml:space="preserve">Ddeddf </w:t>
        </w:r>
        <w:r>
          <w:rPr>
            <w:rFonts w:ascii="Arial" w:hAnsi="Arial" w:eastAsia="Arial" w:cs="Arial"/>
            <w:color w:val="auto"/>
            <w:u w:val="single"/>
            <w:lang w:val="cy-GB"/>
          </w:rPr>
          <w:lastRenderedPageBreak/>
          <w:t>Anghenion Dysgu Ychwanegol a’r Tribiwnlys Addysg (Cymru) 2018</w:t>
        </w:r>
      </w:hyperlink>
      <w:r>
        <w:rPr>
          <w:rFonts w:ascii="Arial" w:hAnsi="Arial" w:eastAsia="Arial" w:cs="Arial"/>
          <w:lang w:val="cy-GB"/>
        </w:rPr>
        <w:t>.</w:t>
      </w:r>
    </w:p>
    <w:p w:rsidRPr="00DE693F" w:rsidR="009C4F3E" w:rsidP="00DE693F" w:rsidRDefault="001F51FE" w14:paraId="11129819" w14:textId="77777777">
      <w:pPr>
        <w:pStyle w:val="Heading1"/>
        <w:rPr>
          <w:rFonts w:ascii="Arial" w:hAnsi="Arial" w:cs="Arial"/>
          <w:b/>
          <w:sz w:val="28"/>
          <w:szCs w:val="28"/>
        </w:rPr>
      </w:pPr>
      <w:bookmarkStart w:name="_Toc54867034" w:id="12"/>
      <w:r>
        <w:rPr>
          <w:rFonts w:ascii="Arial" w:hAnsi="Arial" w:eastAsia="Arial" w:cs="Arial"/>
          <w:b/>
          <w:bCs/>
          <w:color w:val="365F91"/>
          <w:sz w:val="28"/>
          <w:szCs w:val="28"/>
          <w:lang w:val="cy-GB"/>
        </w:rPr>
        <w:t>11.</w:t>
      </w:r>
      <w:r>
        <w:rPr>
          <w:rFonts w:ascii="Arial" w:hAnsi="Arial" w:eastAsia="Arial" w:cs="Arial"/>
          <w:b/>
          <w:bCs/>
          <w:color w:val="365F91"/>
          <w:sz w:val="28"/>
          <w:szCs w:val="28"/>
          <w:lang w:val="cy-GB"/>
        </w:rPr>
        <w:tab/>
        <w:t>Gwerthuso ac Adolygu</w:t>
      </w:r>
      <w:bookmarkEnd w:id="12"/>
      <w:r>
        <w:rPr>
          <w:rFonts w:ascii="Arial" w:hAnsi="Arial" w:eastAsia="Arial" w:cs="Arial"/>
          <w:b/>
          <w:bCs/>
          <w:color w:val="365F91"/>
          <w:sz w:val="28"/>
          <w:szCs w:val="28"/>
          <w:lang w:val="cy-GB"/>
        </w:rPr>
        <w:t xml:space="preserve"> </w:t>
      </w:r>
      <w:r>
        <w:rPr>
          <w:rFonts w:ascii="Arial" w:hAnsi="Arial" w:eastAsia="Arial" w:cs="Arial"/>
          <w:color w:val="365F91"/>
          <w:sz w:val="28"/>
          <w:szCs w:val="28"/>
          <w:lang w:val="cy-GB"/>
        </w:rPr>
        <w:t xml:space="preserve"> </w:t>
      </w:r>
    </w:p>
    <w:p w:rsidRPr="005524B8" w:rsidR="00DE693F" w:rsidP="00C74285" w:rsidRDefault="00DE693F" w14:paraId="1161A9D0" w14:textId="77777777">
      <w:pPr>
        <w:pStyle w:val="Default"/>
        <w:jc w:val="both"/>
        <w:rPr>
          <w:rFonts w:ascii="Arial" w:hAnsi="Arial" w:cs="Arial"/>
        </w:rPr>
      </w:pPr>
    </w:p>
    <w:p w:rsidRPr="005524B8" w:rsidR="00AF4519" w:rsidP="00C74285" w:rsidRDefault="001F51FE" w14:paraId="6ABC42E9" w14:textId="77777777">
      <w:pPr>
        <w:pStyle w:val="Default"/>
        <w:jc w:val="both"/>
        <w:rPr>
          <w:rFonts w:ascii="Arial" w:hAnsi="Arial" w:cs="Arial"/>
        </w:rPr>
      </w:pPr>
      <w:r>
        <w:rPr>
          <w:rFonts w:ascii="Arial" w:hAnsi="Arial" w:eastAsia="Arial" w:cs="Arial"/>
          <w:lang w:val="cy-GB"/>
        </w:rPr>
        <w:t xml:space="preserve">Mae'r Strategaeth hon yn cwmpasu'r cyfnod 2021-2024 a chaiff ei hadolygu a'i diweddaru'n flynyddol yn ôl y gofyn.  Er mwyn helpu i weithredu'r strategaeth a'r ddyletswydd, gall y cyngor ofyn i bob ysgol ddarparu copïau i'r cyngor o'u cynlluniau hygyrchedd.  </w:t>
      </w:r>
    </w:p>
    <w:p w:rsidRPr="005524B8" w:rsidR="00AF4519" w:rsidP="00C74285" w:rsidRDefault="00AF4519" w14:paraId="535FE73E" w14:textId="77777777">
      <w:pPr>
        <w:pStyle w:val="Default"/>
        <w:jc w:val="both"/>
        <w:rPr>
          <w:rFonts w:ascii="Arial" w:hAnsi="Arial" w:cs="Arial"/>
        </w:rPr>
      </w:pPr>
    </w:p>
    <w:p w:rsidRPr="005524B8" w:rsidR="004B6025" w:rsidP="00C74285" w:rsidRDefault="001F51FE" w14:paraId="2137265E" w14:textId="77777777">
      <w:pPr>
        <w:spacing w:after="200" w:line="276" w:lineRule="auto"/>
        <w:jc w:val="both"/>
        <w:rPr>
          <w:rFonts w:ascii="Arial" w:hAnsi="Arial" w:cs="Arial" w:eastAsiaTheme="minorHAnsi"/>
          <w:b/>
          <w:bCs/>
          <w:color w:val="000000"/>
          <w:sz w:val="24"/>
          <w:szCs w:val="24"/>
        </w:rPr>
      </w:pPr>
      <w:r w:rsidRPr="005524B8">
        <w:rPr>
          <w:rFonts w:ascii="Arial" w:hAnsi="Arial" w:cs="Arial"/>
          <w:b/>
          <w:bCs/>
          <w:sz w:val="24"/>
          <w:szCs w:val="24"/>
        </w:rPr>
        <w:br w:type="page"/>
      </w:r>
    </w:p>
    <w:p w:rsidR="0090572A" w:rsidP="00C74285" w:rsidRDefault="001F51FE" w14:paraId="5BC7ACC1" w14:textId="77777777">
      <w:pPr>
        <w:pStyle w:val="Default"/>
        <w:jc w:val="both"/>
        <w:rPr>
          <w:rFonts w:ascii="Arial" w:hAnsi="Arial" w:cs="Arial"/>
          <w:b/>
          <w:bCs/>
        </w:rPr>
      </w:pPr>
      <w:r>
        <w:rPr>
          <w:rFonts w:ascii="Arial" w:hAnsi="Arial" w:eastAsia="Arial" w:cs="Arial"/>
          <w:b/>
          <w:bCs/>
          <w:lang w:val="cy-GB"/>
        </w:rPr>
        <w:lastRenderedPageBreak/>
        <w:t>Atodiad</w:t>
      </w:r>
    </w:p>
    <w:p w:rsidRPr="005524B8" w:rsidR="009C4F3E" w:rsidP="00C74285" w:rsidRDefault="009C4F3E" w14:paraId="163B4254" w14:textId="77777777">
      <w:pPr>
        <w:pStyle w:val="Default"/>
        <w:jc w:val="both"/>
        <w:rPr>
          <w:rFonts w:ascii="Arial" w:hAnsi="Arial" w:cs="Arial"/>
        </w:rPr>
      </w:pPr>
    </w:p>
    <w:p w:rsidRPr="005524B8" w:rsidR="0090572A" w:rsidP="00C74285" w:rsidRDefault="001F51FE" w14:paraId="7A6C5EAA" w14:textId="77777777">
      <w:pPr>
        <w:pStyle w:val="Default"/>
        <w:jc w:val="both"/>
        <w:rPr>
          <w:rFonts w:ascii="Arial" w:hAnsi="Arial" w:cs="Arial"/>
        </w:rPr>
      </w:pPr>
      <w:r>
        <w:rPr>
          <w:rFonts w:ascii="Arial" w:hAnsi="Arial" w:eastAsia="Arial" w:cs="Arial"/>
          <w:b/>
          <w:bCs/>
          <w:lang w:val="cy-GB"/>
        </w:rPr>
        <w:t>Cynllun Hygyrchedd yr Ysgol</w:t>
      </w:r>
    </w:p>
    <w:p w:rsidRPr="005524B8" w:rsidR="0090572A" w:rsidP="00C74285" w:rsidRDefault="001F51FE" w14:paraId="2A788AE8" w14:textId="77777777">
      <w:pPr>
        <w:pStyle w:val="Default"/>
        <w:jc w:val="both"/>
        <w:rPr>
          <w:rFonts w:ascii="Arial" w:hAnsi="Arial" w:cs="Arial"/>
        </w:rPr>
      </w:pPr>
      <w:r>
        <w:rPr>
          <w:rFonts w:ascii="Arial" w:hAnsi="Arial" w:eastAsia="Arial" w:cs="Arial"/>
          <w:lang w:val="cy-GB"/>
        </w:rPr>
        <w:t xml:space="preserve">Corff llywodraethu'r Ysgol sy'n gyfrifol am gyhoeddi'r Cynllun Hygyrchedd ac fel rhan o'r broses adolygu reolaidd, bydd angen i ysgolion ystyried yr angen i ddarparu adnoddau digonol ar gyfer gweithredu'r cynllun hwn, ac adolygu'r cynllun hwn.  </w:t>
      </w:r>
    </w:p>
    <w:p w:rsidR="0090572A" w:rsidP="00C74285" w:rsidRDefault="001F51FE" w14:paraId="6D75B687" w14:textId="77777777">
      <w:pPr>
        <w:pStyle w:val="Default"/>
        <w:jc w:val="both"/>
        <w:rPr>
          <w:rFonts w:ascii="Arial" w:hAnsi="Arial" w:cs="Arial"/>
        </w:rPr>
      </w:pPr>
      <w:r>
        <w:rPr>
          <w:rFonts w:ascii="Arial" w:hAnsi="Arial" w:eastAsia="Arial" w:cs="Arial"/>
          <w:lang w:val="cy-GB"/>
        </w:rPr>
        <w:t xml:space="preserve">Ystyrir bod Cynllun Hygyrchedd yn foddhaol: </w:t>
      </w:r>
    </w:p>
    <w:p w:rsidRPr="005524B8" w:rsidR="009C4F3E" w:rsidP="00C74285" w:rsidRDefault="009C4F3E" w14:paraId="57E8477C" w14:textId="77777777">
      <w:pPr>
        <w:pStyle w:val="Default"/>
        <w:jc w:val="both"/>
        <w:rPr>
          <w:rFonts w:ascii="Arial" w:hAnsi="Arial" w:cs="Arial"/>
        </w:rPr>
      </w:pPr>
    </w:p>
    <w:p w:rsidRPr="005524B8" w:rsidR="0090572A" w:rsidP="00AC6F58" w:rsidRDefault="001F51FE" w14:paraId="050B565D" w14:textId="77777777">
      <w:pPr>
        <w:pStyle w:val="Default"/>
        <w:numPr>
          <w:ilvl w:val="0"/>
          <w:numId w:val="16"/>
        </w:numPr>
        <w:ind w:left="723"/>
        <w:jc w:val="both"/>
        <w:rPr>
          <w:rFonts w:ascii="Arial" w:hAnsi="Arial" w:cs="Arial"/>
        </w:rPr>
      </w:pPr>
      <w:r>
        <w:rPr>
          <w:rFonts w:ascii="Arial" w:hAnsi="Arial" w:eastAsia="Arial" w:cs="Arial"/>
          <w:lang w:val="cy-GB"/>
        </w:rPr>
        <w:t xml:space="preserve">Pan mae ar gael yn ysgrifenedig. </w:t>
      </w:r>
    </w:p>
    <w:p w:rsidRPr="005524B8" w:rsidR="0090572A" w:rsidP="00AC6F58" w:rsidRDefault="001F51FE" w14:paraId="1EFCD9FF" w14:textId="77777777">
      <w:pPr>
        <w:pStyle w:val="Default"/>
        <w:numPr>
          <w:ilvl w:val="0"/>
          <w:numId w:val="16"/>
        </w:numPr>
        <w:ind w:left="723"/>
        <w:jc w:val="both"/>
        <w:rPr>
          <w:rFonts w:ascii="Arial" w:hAnsi="Arial" w:cs="Arial"/>
        </w:rPr>
      </w:pPr>
      <w:r>
        <w:rPr>
          <w:rFonts w:ascii="Arial" w:hAnsi="Arial" w:eastAsia="Arial" w:cs="Arial"/>
          <w:lang w:val="cy-GB"/>
        </w:rPr>
        <w:t xml:space="preserve">Pan mae'n cwmpasu'r tri llinyn canlynol o gynyddu mynediad dros amser: </w:t>
      </w:r>
    </w:p>
    <w:p w:rsidRPr="005524B8" w:rsidR="0090572A" w:rsidP="00AC6F58" w:rsidRDefault="001F51FE" w14:paraId="6543C58E" w14:textId="77777777">
      <w:pPr>
        <w:pStyle w:val="Default"/>
        <w:numPr>
          <w:ilvl w:val="0"/>
          <w:numId w:val="1"/>
        </w:numPr>
        <w:spacing w:after="34"/>
        <w:jc w:val="both"/>
        <w:rPr>
          <w:rFonts w:ascii="Arial" w:hAnsi="Arial" w:cs="Arial"/>
        </w:rPr>
      </w:pPr>
      <w:r>
        <w:rPr>
          <w:rFonts w:ascii="Arial" w:hAnsi="Arial" w:eastAsia="Arial" w:cs="Arial"/>
          <w:lang w:val="cy-GB"/>
        </w:rPr>
        <w:t xml:space="preserve">Mwy o fynediad i'r cwricwlwm ar gyfer disgyblion anabl.  </w:t>
      </w:r>
    </w:p>
    <w:p w:rsidRPr="005524B8" w:rsidR="0090572A" w:rsidP="00AC6F58" w:rsidRDefault="001F51FE" w14:paraId="73FEC215" w14:textId="77777777">
      <w:pPr>
        <w:pStyle w:val="Default"/>
        <w:numPr>
          <w:ilvl w:val="0"/>
          <w:numId w:val="1"/>
        </w:numPr>
        <w:spacing w:after="34"/>
        <w:jc w:val="both"/>
        <w:rPr>
          <w:rFonts w:ascii="Arial" w:hAnsi="Arial" w:cs="Arial"/>
        </w:rPr>
      </w:pPr>
      <w:r>
        <w:rPr>
          <w:rFonts w:ascii="Arial" w:hAnsi="Arial" w:eastAsia="Arial" w:cs="Arial"/>
          <w:lang w:val="cy-GB"/>
        </w:rPr>
        <w:t xml:space="preserve">Gwelliannau i'r amgylchedd ffisegol er mwyn cynyddu mynediad at addysg a gwasanaethau cysylltiedig yn yr ysgol. </w:t>
      </w:r>
    </w:p>
    <w:p w:rsidRPr="005524B8" w:rsidR="0090572A" w:rsidP="00AC6F58" w:rsidRDefault="001F51FE" w14:paraId="0F68963E" w14:textId="77777777">
      <w:pPr>
        <w:pStyle w:val="Default"/>
        <w:numPr>
          <w:ilvl w:val="0"/>
          <w:numId w:val="1"/>
        </w:numPr>
        <w:jc w:val="both"/>
        <w:rPr>
          <w:rFonts w:ascii="Arial" w:hAnsi="Arial" w:cs="Arial"/>
        </w:rPr>
      </w:pPr>
      <w:r>
        <w:rPr>
          <w:rFonts w:ascii="Arial" w:hAnsi="Arial" w:eastAsia="Arial" w:cs="Arial"/>
          <w:lang w:val="cy-GB"/>
        </w:rPr>
        <w:t xml:space="preserve">Gwelliannau o ran darparu gwybodaeth i ddisgyblion anabl lle caiff ei darparu'n ysgrifenedig ar gyfer disgyblion nad ydynt yn anabl.  </w:t>
      </w:r>
    </w:p>
    <w:p w:rsidRPr="005524B8" w:rsidR="0090572A" w:rsidP="00C74285" w:rsidRDefault="0090572A" w14:paraId="3A5890AE" w14:textId="77777777">
      <w:pPr>
        <w:pStyle w:val="Default"/>
        <w:jc w:val="both"/>
        <w:rPr>
          <w:rFonts w:ascii="Arial" w:hAnsi="Arial" w:cs="Arial"/>
        </w:rPr>
      </w:pPr>
    </w:p>
    <w:p w:rsidR="009C4F3E" w:rsidP="00C74285" w:rsidRDefault="001F51FE" w14:paraId="72B339FA" w14:textId="77777777">
      <w:pPr>
        <w:pStyle w:val="Default"/>
        <w:jc w:val="both"/>
        <w:rPr>
          <w:rFonts w:ascii="Arial" w:hAnsi="Arial" w:cs="Arial"/>
        </w:rPr>
      </w:pPr>
      <w:r>
        <w:rPr>
          <w:rFonts w:ascii="Arial" w:hAnsi="Arial" w:eastAsia="Arial" w:cs="Arial"/>
          <w:lang w:val="cy-GB"/>
        </w:rPr>
        <w:t>Yn ogystal, dylai Cynllun Hygyrchedd:</w:t>
      </w:r>
    </w:p>
    <w:p w:rsidRPr="005524B8" w:rsidR="0090572A" w:rsidP="00C74285" w:rsidRDefault="001F51FE" w14:paraId="60C412B2" w14:textId="77777777">
      <w:pPr>
        <w:pStyle w:val="Default"/>
        <w:jc w:val="both"/>
        <w:rPr>
          <w:rFonts w:ascii="Arial" w:hAnsi="Arial" w:cs="Arial"/>
        </w:rPr>
      </w:pPr>
      <w:r w:rsidRPr="005524B8">
        <w:rPr>
          <w:rFonts w:ascii="Arial" w:hAnsi="Arial" w:cs="Arial"/>
        </w:rPr>
        <w:t xml:space="preserve"> </w:t>
      </w:r>
    </w:p>
    <w:p w:rsidRPr="005524B8" w:rsidR="0090572A" w:rsidP="00AC6F58" w:rsidRDefault="001F51FE" w14:paraId="5D0E1FA3" w14:textId="77777777">
      <w:pPr>
        <w:pStyle w:val="Default"/>
        <w:numPr>
          <w:ilvl w:val="0"/>
          <w:numId w:val="16"/>
        </w:numPr>
        <w:ind w:left="723"/>
        <w:jc w:val="both"/>
        <w:rPr>
          <w:rFonts w:ascii="Arial" w:hAnsi="Arial" w:cs="Arial"/>
        </w:rPr>
      </w:pPr>
      <w:r>
        <w:rPr>
          <w:rFonts w:ascii="Arial" w:hAnsi="Arial" w:eastAsia="Arial" w:cs="Arial"/>
          <w:lang w:val="cy-GB"/>
        </w:rPr>
        <w:t xml:space="preserve">Fod â digon o adnoddau; </w:t>
      </w:r>
    </w:p>
    <w:p w:rsidRPr="005524B8" w:rsidR="0090572A" w:rsidP="00AC6F58" w:rsidRDefault="001F51FE" w14:paraId="01E09C6A" w14:textId="77777777">
      <w:pPr>
        <w:pStyle w:val="Default"/>
        <w:numPr>
          <w:ilvl w:val="0"/>
          <w:numId w:val="16"/>
        </w:numPr>
        <w:ind w:left="723"/>
        <w:jc w:val="both"/>
        <w:rPr>
          <w:rFonts w:ascii="Arial" w:hAnsi="Arial" w:cs="Arial"/>
        </w:rPr>
      </w:pPr>
      <w:r>
        <w:rPr>
          <w:rFonts w:ascii="Arial" w:hAnsi="Arial" w:eastAsia="Arial" w:cs="Arial"/>
          <w:lang w:val="cy-GB"/>
        </w:rPr>
        <w:t xml:space="preserve">Cael eu gweithredu. </w:t>
      </w:r>
    </w:p>
    <w:p w:rsidRPr="005524B8" w:rsidR="0090572A" w:rsidP="00AC6F58" w:rsidRDefault="001F51FE" w14:paraId="20DD4D13" w14:textId="77777777">
      <w:pPr>
        <w:pStyle w:val="Default"/>
        <w:numPr>
          <w:ilvl w:val="0"/>
          <w:numId w:val="16"/>
        </w:numPr>
        <w:ind w:left="723"/>
        <w:jc w:val="both"/>
        <w:rPr>
          <w:rFonts w:ascii="Arial" w:hAnsi="Arial" w:cs="Arial"/>
        </w:rPr>
      </w:pPr>
      <w:r>
        <w:rPr>
          <w:rFonts w:ascii="Arial" w:hAnsi="Arial" w:eastAsia="Arial" w:cs="Arial"/>
          <w:lang w:val="cy-GB"/>
        </w:rPr>
        <w:t xml:space="preserve">Cael ei adolygu’n rheolaidd. </w:t>
      </w:r>
    </w:p>
    <w:p w:rsidRPr="005524B8" w:rsidR="0090572A" w:rsidP="00AC6F58" w:rsidRDefault="001F51FE" w14:paraId="64E29F14" w14:textId="77777777">
      <w:pPr>
        <w:pStyle w:val="Default"/>
        <w:numPr>
          <w:ilvl w:val="0"/>
          <w:numId w:val="16"/>
        </w:numPr>
        <w:ind w:left="723"/>
        <w:jc w:val="both"/>
        <w:rPr>
          <w:rFonts w:ascii="Arial" w:hAnsi="Arial" w:cs="Arial"/>
        </w:rPr>
      </w:pPr>
      <w:r>
        <w:rPr>
          <w:rFonts w:ascii="Arial" w:hAnsi="Arial" w:eastAsia="Arial" w:cs="Arial"/>
          <w:lang w:val="cy-GB"/>
        </w:rPr>
        <w:t xml:space="preserve">Cael ei ddiwygio yn ôl yr angen (e.e. pan fydd gwelliannau neu waith atgyweirio a chynnal a chadw adeiladau’n cael eu cynllunio); </w:t>
      </w:r>
    </w:p>
    <w:p w:rsidRPr="005524B8" w:rsidR="0090572A" w:rsidP="00AC6F58" w:rsidRDefault="001F51FE" w14:paraId="64FDB68D" w14:textId="77777777">
      <w:pPr>
        <w:pStyle w:val="Default"/>
        <w:numPr>
          <w:ilvl w:val="0"/>
          <w:numId w:val="16"/>
        </w:numPr>
        <w:ind w:left="723"/>
        <w:jc w:val="both"/>
        <w:rPr>
          <w:rFonts w:ascii="Arial" w:hAnsi="Arial" w:cs="Arial"/>
        </w:rPr>
      </w:pPr>
      <w:r>
        <w:rPr>
          <w:rFonts w:ascii="Arial" w:hAnsi="Arial" w:eastAsia="Arial" w:cs="Arial"/>
          <w:lang w:val="cy-GB"/>
        </w:rPr>
        <w:t xml:space="preserve">Cael ei ddiwygio, os oes angen, yn ystod cyfnod o dair blynedd a sicrhau bod gwybodaeth yn cael ei hadrodd i rieni/gofalwyr bob blwyddyn; </w:t>
      </w:r>
    </w:p>
    <w:p w:rsidRPr="005524B8" w:rsidR="0090572A" w:rsidP="00AC6F58" w:rsidRDefault="001F51FE" w14:paraId="74513BD3" w14:textId="77777777">
      <w:pPr>
        <w:pStyle w:val="Default"/>
        <w:numPr>
          <w:ilvl w:val="0"/>
          <w:numId w:val="16"/>
        </w:numPr>
        <w:ind w:left="723"/>
        <w:jc w:val="both"/>
        <w:rPr>
          <w:rFonts w:ascii="Arial" w:hAnsi="Arial" w:cs="Arial"/>
        </w:rPr>
      </w:pPr>
      <w:r>
        <w:rPr>
          <w:rFonts w:ascii="Arial" w:hAnsi="Arial" w:eastAsia="Arial" w:cs="Arial"/>
          <w:lang w:val="cy-GB"/>
        </w:rPr>
        <w:t xml:space="preserve">Fod yn ddogfen annibynnol neu ran o gynllun datblygu'r ysgol; a </w:t>
      </w:r>
    </w:p>
    <w:p w:rsidR="0090572A" w:rsidP="00AC6F58" w:rsidRDefault="001F51FE" w14:paraId="6B71107A" w14:textId="77777777">
      <w:pPr>
        <w:pStyle w:val="Default"/>
        <w:numPr>
          <w:ilvl w:val="0"/>
          <w:numId w:val="16"/>
        </w:numPr>
        <w:ind w:left="723"/>
        <w:jc w:val="both"/>
        <w:rPr>
          <w:rFonts w:ascii="Arial" w:hAnsi="Arial" w:cs="Arial"/>
        </w:rPr>
      </w:pPr>
      <w:r>
        <w:rPr>
          <w:rFonts w:ascii="Arial" w:hAnsi="Arial" w:eastAsia="Arial" w:cs="Arial"/>
          <w:lang w:val="cy-GB"/>
        </w:rPr>
        <w:t xml:space="preserve">Chael ei gyhoeddi yng nghyd-destun Deddf Cydraddoldeb 2010, y gellir dehongli ei bod yn sicrhau bod cynllun yr ysgol ar gael yn eang ac yn hawdd </w:t>
      </w:r>
    </w:p>
    <w:p w:rsidRPr="005524B8" w:rsidR="009C4F3E" w:rsidP="00C74285" w:rsidRDefault="009C4F3E" w14:paraId="6B91F7DA" w14:textId="77777777">
      <w:pPr>
        <w:pStyle w:val="Default"/>
        <w:jc w:val="both"/>
        <w:rPr>
          <w:rFonts w:ascii="Arial" w:hAnsi="Arial" w:cs="Arial"/>
        </w:rPr>
      </w:pPr>
    </w:p>
    <w:p w:rsidRPr="005524B8" w:rsidR="00AF4519" w:rsidP="00C74285" w:rsidRDefault="001F51FE" w14:paraId="59DE56D0" w14:textId="77777777">
      <w:pPr>
        <w:pStyle w:val="Default"/>
        <w:jc w:val="both"/>
        <w:rPr>
          <w:rFonts w:ascii="Arial" w:hAnsi="Arial" w:cs="Arial"/>
        </w:rPr>
      </w:pPr>
      <w:r>
        <w:rPr>
          <w:rFonts w:ascii="Arial" w:hAnsi="Arial" w:eastAsia="Arial" w:cs="Arial"/>
          <w:lang w:val="cy-GB"/>
        </w:rPr>
        <w:t xml:space="preserve">Mae templed enghreifftiol wedi'i gynnwys i'r ysgol ei ddefnyddio fel man cychwyn ar gyfer datblygu eu cynllun hygyrchedd eu hunain.  </w:t>
      </w:r>
    </w:p>
    <w:p w:rsidRPr="005524B8" w:rsidR="00AF4519" w:rsidP="00C74285" w:rsidRDefault="00AF4519" w14:paraId="41B543B4" w14:textId="77777777">
      <w:pPr>
        <w:pStyle w:val="Default"/>
        <w:jc w:val="both"/>
        <w:rPr>
          <w:rFonts w:ascii="Arial" w:hAnsi="Arial" w:cs="Arial"/>
        </w:rPr>
      </w:pPr>
    </w:p>
    <w:p w:rsidR="0090572A" w:rsidP="00C74285" w:rsidRDefault="001F51FE" w14:paraId="61F31792" w14:textId="77777777">
      <w:pPr>
        <w:pStyle w:val="Default"/>
        <w:jc w:val="both"/>
        <w:rPr>
          <w:rFonts w:ascii="Arial" w:hAnsi="Arial" w:cs="Arial"/>
          <w:b/>
          <w:bCs/>
        </w:rPr>
      </w:pPr>
      <w:r>
        <w:rPr>
          <w:rFonts w:ascii="Arial" w:hAnsi="Arial" w:eastAsia="Arial" w:cs="Arial"/>
          <w:b/>
          <w:bCs/>
          <w:lang w:val="cy-GB"/>
        </w:rPr>
        <w:t>Polisi a Chynllun Hygyrchedd</w:t>
      </w:r>
      <w:r>
        <w:rPr>
          <w:rFonts w:ascii="Arial" w:hAnsi="Arial" w:eastAsia="Arial" w:cs="Arial"/>
          <w:lang w:val="cy-GB"/>
        </w:rPr>
        <w:t xml:space="preserve"> </w:t>
      </w:r>
    </w:p>
    <w:p w:rsidRPr="005524B8" w:rsidR="009C4F3E" w:rsidP="00C74285" w:rsidRDefault="009C4F3E" w14:paraId="45DC2B4F" w14:textId="77777777">
      <w:pPr>
        <w:pStyle w:val="Default"/>
        <w:jc w:val="both"/>
        <w:rPr>
          <w:rFonts w:ascii="Arial" w:hAnsi="Arial" w:cs="Arial"/>
        </w:rPr>
      </w:pPr>
    </w:p>
    <w:p w:rsidRPr="005524B8" w:rsidR="0090572A" w:rsidP="00C74285" w:rsidRDefault="001F51FE" w14:paraId="2A76456D" w14:textId="77777777">
      <w:pPr>
        <w:pStyle w:val="Default"/>
        <w:jc w:val="both"/>
        <w:rPr>
          <w:rFonts w:ascii="Arial" w:hAnsi="Arial" w:cs="Arial"/>
        </w:rPr>
      </w:pPr>
      <w:r>
        <w:rPr>
          <w:rFonts w:ascii="Arial" w:hAnsi="Arial" w:eastAsia="Arial" w:cs="Arial"/>
          <w:b/>
          <w:bCs/>
          <w:lang w:val="cy-GB"/>
        </w:rPr>
        <w:t>YSGRIFENNWYD GAN:</w:t>
      </w:r>
    </w:p>
    <w:p w:rsidR="009C4F3E" w:rsidP="00C74285" w:rsidRDefault="009C4F3E" w14:paraId="16522444" w14:textId="77777777">
      <w:pPr>
        <w:pStyle w:val="Default"/>
        <w:jc w:val="both"/>
        <w:rPr>
          <w:rFonts w:ascii="Arial" w:hAnsi="Arial" w:cs="Arial"/>
          <w:b/>
          <w:bCs/>
        </w:rPr>
      </w:pPr>
    </w:p>
    <w:p w:rsidRPr="005524B8" w:rsidR="0090572A" w:rsidP="00C74285" w:rsidRDefault="001F51FE" w14:paraId="68460AFC" w14:textId="77777777">
      <w:pPr>
        <w:pStyle w:val="Default"/>
        <w:jc w:val="both"/>
        <w:rPr>
          <w:rFonts w:ascii="Arial" w:hAnsi="Arial" w:cs="Arial"/>
        </w:rPr>
      </w:pPr>
      <w:r>
        <w:rPr>
          <w:rFonts w:ascii="Arial" w:hAnsi="Arial" w:eastAsia="Arial" w:cs="Arial"/>
          <w:b/>
          <w:bCs/>
          <w:lang w:val="cy-GB"/>
        </w:rPr>
        <w:t>DYDDIAD CADARNHAU</w:t>
      </w:r>
    </w:p>
    <w:p w:rsidR="009C4F3E" w:rsidP="00C74285" w:rsidRDefault="009C4F3E" w14:paraId="62204DEC" w14:textId="77777777">
      <w:pPr>
        <w:pStyle w:val="Default"/>
        <w:jc w:val="both"/>
        <w:rPr>
          <w:rFonts w:ascii="Arial" w:hAnsi="Arial" w:cs="Arial"/>
          <w:b/>
          <w:bCs/>
        </w:rPr>
      </w:pPr>
    </w:p>
    <w:p w:rsidRPr="005524B8" w:rsidR="0090572A" w:rsidP="00C74285" w:rsidRDefault="001F51FE" w14:paraId="0C5A318D" w14:textId="77777777">
      <w:pPr>
        <w:pStyle w:val="Default"/>
        <w:jc w:val="both"/>
        <w:rPr>
          <w:rFonts w:ascii="Arial" w:hAnsi="Arial" w:cs="Arial"/>
        </w:rPr>
      </w:pPr>
      <w:r>
        <w:rPr>
          <w:rFonts w:ascii="Arial" w:hAnsi="Arial" w:eastAsia="Arial" w:cs="Arial"/>
          <w:b/>
          <w:bCs/>
          <w:lang w:val="cy-GB"/>
        </w:rPr>
        <w:t>DYDDIAD ADOLYGU/ADNEWYDDU YN Y DYFODOL:</w:t>
      </w:r>
      <w:r>
        <w:rPr>
          <w:rFonts w:ascii="Arial" w:hAnsi="Arial" w:eastAsia="Arial" w:cs="Arial"/>
          <w:lang w:val="cy-GB"/>
        </w:rPr>
        <w:t xml:space="preserve"> </w:t>
      </w:r>
    </w:p>
    <w:p w:rsidR="009C4F3E" w:rsidP="00C74285" w:rsidRDefault="009C4F3E" w14:paraId="7B2BA764" w14:textId="77777777">
      <w:pPr>
        <w:pStyle w:val="Default"/>
        <w:jc w:val="both"/>
        <w:rPr>
          <w:rFonts w:ascii="Arial" w:hAnsi="Arial" w:cs="Arial"/>
          <w:b/>
          <w:bCs/>
          <w:i/>
          <w:iCs/>
        </w:rPr>
      </w:pPr>
    </w:p>
    <w:p w:rsidRPr="005524B8" w:rsidR="0090572A" w:rsidP="00C74285" w:rsidRDefault="001F51FE" w14:paraId="54C197DF" w14:textId="77777777">
      <w:pPr>
        <w:pStyle w:val="Default"/>
        <w:jc w:val="both"/>
        <w:rPr>
          <w:rFonts w:ascii="Arial" w:hAnsi="Arial" w:cs="Arial"/>
        </w:rPr>
      </w:pPr>
      <w:r>
        <w:rPr>
          <w:rFonts w:ascii="Arial" w:hAnsi="Arial" w:eastAsia="Arial" w:cs="Arial"/>
          <w:b/>
          <w:bCs/>
          <w:i/>
          <w:iCs/>
          <w:lang w:val="cy-GB"/>
        </w:rPr>
        <w:t xml:space="preserve">Dylid darllen y polisi hwn ar y cyd â </w:t>
      </w:r>
      <w:r>
        <w:rPr>
          <w:rFonts w:ascii="Arial" w:hAnsi="Arial" w:eastAsia="Arial" w:cs="Arial"/>
          <w:b/>
          <w:bCs/>
          <w:i/>
          <w:iCs/>
          <w:color w:val="auto"/>
          <w:lang w:val="cy-GB"/>
        </w:rPr>
        <w:t xml:space="preserve">Pholisi ADY yr Ysgol </w:t>
      </w:r>
    </w:p>
    <w:p w:rsidR="0090572A" w:rsidP="00C74285" w:rsidRDefault="001F51FE" w14:paraId="21EC1942" w14:textId="77777777">
      <w:pPr>
        <w:pStyle w:val="Default"/>
        <w:jc w:val="both"/>
        <w:rPr>
          <w:rFonts w:ascii="Arial" w:hAnsi="Arial" w:cs="Arial"/>
          <w:b/>
          <w:bCs/>
        </w:rPr>
      </w:pPr>
      <w:r>
        <w:rPr>
          <w:rFonts w:ascii="Arial" w:hAnsi="Arial" w:eastAsia="Arial" w:cs="Arial"/>
          <w:b/>
          <w:bCs/>
          <w:lang w:val="cy-GB"/>
        </w:rPr>
        <w:t>Gofyniad Statudol</w:t>
      </w:r>
    </w:p>
    <w:p w:rsidRPr="005524B8" w:rsidR="009C4F3E" w:rsidP="00C74285" w:rsidRDefault="009C4F3E" w14:paraId="7991CB3F" w14:textId="77777777">
      <w:pPr>
        <w:pStyle w:val="Default"/>
        <w:jc w:val="both"/>
        <w:rPr>
          <w:rFonts w:ascii="Arial" w:hAnsi="Arial" w:cs="Arial"/>
        </w:rPr>
      </w:pPr>
    </w:p>
    <w:p w:rsidR="007F22B7" w:rsidP="00C74285" w:rsidRDefault="001F51FE" w14:paraId="692F1AA8" w14:textId="77777777">
      <w:pPr>
        <w:pStyle w:val="Default"/>
        <w:jc w:val="both"/>
        <w:rPr>
          <w:rFonts w:ascii="Arial" w:hAnsi="Arial" w:cs="Arial"/>
        </w:rPr>
      </w:pPr>
      <w:r>
        <w:rPr>
          <w:rFonts w:ascii="Arial" w:hAnsi="Arial" w:eastAsia="Arial" w:cs="Arial"/>
          <w:lang w:val="cy-GB"/>
        </w:rPr>
        <w:t>Llunnir y Cynllun Hygyrchedd hwn yn unol â'r ddeddfwriaeth a'r gofynion cyfredol, fel y nodir yn Atodlen 10, sy'n ymwneud ag Anabledd, o Ddeddf Cydraddoldeb 2010.  Mae Llywodraethwyr Ysgol yn atebol am sicrhau gweithrediad, adolygu ac adrodd cynnydd y Cynllun Hygyrchedd dros gyfnod penodedig.</w:t>
      </w:r>
    </w:p>
    <w:p w:rsidRPr="005524B8" w:rsidR="0090572A" w:rsidP="00C74285" w:rsidRDefault="001F51FE" w14:paraId="4F1E9917" w14:textId="77777777">
      <w:pPr>
        <w:pStyle w:val="Default"/>
        <w:jc w:val="both"/>
        <w:rPr>
          <w:rFonts w:ascii="Arial" w:hAnsi="Arial" w:cs="Arial"/>
        </w:rPr>
      </w:pPr>
      <w:r w:rsidRPr="005524B8">
        <w:rPr>
          <w:rFonts w:ascii="Arial" w:hAnsi="Arial" w:cs="Arial"/>
        </w:rPr>
        <w:t xml:space="preserve"> </w:t>
      </w:r>
    </w:p>
    <w:p w:rsidR="0090572A" w:rsidP="00C74285" w:rsidRDefault="001F51FE" w14:paraId="63E3DD12" w14:textId="77777777">
      <w:pPr>
        <w:pStyle w:val="Default"/>
        <w:jc w:val="both"/>
        <w:rPr>
          <w:rFonts w:ascii="Arial" w:hAnsi="Arial" w:cs="Arial"/>
        </w:rPr>
      </w:pPr>
      <w:r>
        <w:rPr>
          <w:rFonts w:ascii="Arial" w:hAnsi="Arial" w:eastAsia="Arial" w:cs="Arial"/>
          <w:lang w:val="cy-GB"/>
        </w:rPr>
        <w:t xml:space="preserve">Disodlodd Deddf Cydraddoldeb 2010 yr holl ddeddfwriaeth cydraddoldeb ar y pryd, gan gynnwys y </w:t>
      </w:r>
      <w:r>
        <w:rPr>
          <w:rFonts w:ascii="Arial" w:hAnsi="Arial" w:eastAsia="Arial" w:cs="Arial"/>
          <w:lang w:val="cy-GB"/>
        </w:rPr>
        <w:lastRenderedPageBreak/>
        <w:t xml:space="preserve">Ddeddf Gwahaniaethu ar sail Anabledd. Mae effaith y gyfraith yr un fath ag yn y gorffennol, sy'n golygu na all ysgolion wahaniaethu'n anghyfreithlon yn erbyn disgyblion oherwydd rhyw, hil, anabledd, crefydd neu gred a chyfeiriadedd rhywiol.  </w:t>
      </w:r>
    </w:p>
    <w:p w:rsidRPr="005524B8" w:rsidR="009C4F3E" w:rsidP="00C74285" w:rsidRDefault="009C4F3E" w14:paraId="37A4F3F3" w14:textId="77777777">
      <w:pPr>
        <w:pStyle w:val="Default"/>
        <w:jc w:val="both"/>
        <w:rPr>
          <w:rFonts w:ascii="Arial" w:hAnsi="Arial" w:cs="Arial"/>
        </w:rPr>
      </w:pPr>
    </w:p>
    <w:p w:rsidRPr="005524B8" w:rsidR="0090572A" w:rsidP="00C74285" w:rsidRDefault="001F51FE" w14:paraId="4E2F8725" w14:textId="77777777">
      <w:pPr>
        <w:pStyle w:val="Default"/>
        <w:jc w:val="both"/>
        <w:rPr>
          <w:rFonts w:ascii="Arial" w:hAnsi="Arial" w:cs="Arial"/>
        </w:rPr>
      </w:pPr>
      <w:r>
        <w:rPr>
          <w:rFonts w:ascii="Arial" w:hAnsi="Arial" w:eastAsia="Arial" w:cs="Arial"/>
          <w:b/>
          <w:bCs/>
          <w:lang w:val="cy-GB"/>
        </w:rPr>
        <w:t>Diben y Cynllun</w:t>
      </w:r>
      <w:r>
        <w:rPr>
          <w:rFonts w:ascii="Arial" w:hAnsi="Arial" w:eastAsia="Arial" w:cs="Arial"/>
          <w:lang w:val="cy-GB"/>
        </w:rPr>
        <w:t xml:space="preserve"> </w:t>
      </w:r>
    </w:p>
    <w:p w:rsidR="0090572A" w:rsidP="00C74285" w:rsidRDefault="001F51FE" w14:paraId="1060766E" w14:textId="77777777">
      <w:pPr>
        <w:pStyle w:val="Default"/>
        <w:jc w:val="both"/>
        <w:rPr>
          <w:rFonts w:ascii="Arial" w:hAnsi="Arial" w:cs="Arial"/>
        </w:rPr>
      </w:pPr>
      <w:r>
        <w:rPr>
          <w:rFonts w:ascii="Arial" w:hAnsi="Arial" w:eastAsia="Arial" w:cs="Arial"/>
          <w:iCs/>
          <w:lang w:val="cy-GB"/>
        </w:rPr>
        <w:t xml:space="preserve">Mae Cynllun Hygyrchedd </w:t>
      </w:r>
      <w:r>
        <w:rPr>
          <w:rFonts w:ascii="Arial" w:hAnsi="Arial" w:eastAsia="Arial" w:cs="Arial"/>
          <w:i/>
          <w:iCs/>
          <w:lang w:val="cy-GB"/>
        </w:rPr>
        <w:t>[nodwch enw'r ysgol]</w:t>
      </w:r>
      <w:r>
        <w:rPr>
          <w:rFonts w:ascii="Arial" w:hAnsi="Arial" w:eastAsia="Arial" w:cs="Arial"/>
          <w:lang w:val="cy-GB"/>
        </w:rPr>
        <w:t xml:space="preserve"> yn dangos sut y dylid gwella mynediad i ddisgyblion, staff ac ymwelwyr anabl i'r ysgol, gan ragweld yr angen i wneud addasiadau rhesymol i ddiwallu eu hanghenion lle y bo'n ymarferol. </w:t>
      </w:r>
    </w:p>
    <w:p w:rsidRPr="005524B8" w:rsidR="009C4F3E" w:rsidP="00C74285" w:rsidRDefault="009C4F3E" w14:paraId="5FAC0139" w14:textId="77777777">
      <w:pPr>
        <w:pStyle w:val="Default"/>
        <w:jc w:val="both"/>
        <w:rPr>
          <w:rFonts w:ascii="Arial" w:hAnsi="Arial" w:cs="Arial"/>
        </w:rPr>
      </w:pPr>
    </w:p>
    <w:p w:rsidRPr="005524B8" w:rsidR="0090572A" w:rsidP="00C74285" w:rsidRDefault="001F51FE" w14:paraId="64B7C870" w14:textId="77777777">
      <w:pPr>
        <w:pStyle w:val="Default"/>
        <w:jc w:val="both"/>
        <w:rPr>
          <w:rFonts w:ascii="Arial" w:hAnsi="Arial" w:cs="Arial"/>
        </w:rPr>
      </w:pPr>
      <w:r>
        <w:rPr>
          <w:rFonts w:ascii="Arial" w:hAnsi="Arial" w:eastAsia="Arial" w:cs="Arial"/>
          <w:b/>
          <w:bCs/>
          <w:lang w:val="cy-GB"/>
        </w:rPr>
        <w:t>Ffocws y Cynllun</w:t>
      </w:r>
      <w:r>
        <w:rPr>
          <w:rFonts w:ascii="Arial" w:hAnsi="Arial" w:eastAsia="Arial" w:cs="Arial"/>
          <w:lang w:val="cy-GB"/>
        </w:rPr>
        <w:t xml:space="preserve"> </w:t>
      </w:r>
    </w:p>
    <w:p w:rsidR="009C4F3E" w:rsidP="00C74285" w:rsidRDefault="001F51FE" w14:paraId="79915DA1" w14:textId="77777777">
      <w:pPr>
        <w:pStyle w:val="Default"/>
        <w:jc w:val="both"/>
        <w:rPr>
          <w:rFonts w:ascii="Arial" w:hAnsi="Arial" w:cs="Arial"/>
        </w:rPr>
      </w:pPr>
      <w:r>
        <w:rPr>
          <w:rFonts w:ascii="Arial" w:hAnsi="Arial" w:eastAsia="Arial" w:cs="Arial"/>
          <w:lang w:val="cy-GB"/>
        </w:rPr>
        <w:t>Mae'r Cynllun Hygyrchedd yn cynnwys camau perthnasol ac amserol :</w:t>
      </w:r>
    </w:p>
    <w:p w:rsidRPr="005524B8" w:rsidR="0090572A" w:rsidP="00C74285" w:rsidRDefault="001F51FE" w14:paraId="58C1EDBC" w14:textId="77777777">
      <w:pPr>
        <w:pStyle w:val="Default"/>
        <w:jc w:val="both"/>
        <w:rPr>
          <w:rFonts w:ascii="Arial" w:hAnsi="Arial" w:cs="Arial"/>
        </w:rPr>
      </w:pPr>
      <w:r w:rsidRPr="005524B8">
        <w:rPr>
          <w:rFonts w:ascii="Arial" w:hAnsi="Arial" w:cs="Arial"/>
        </w:rPr>
        <w:t xml:space="preserve"> </w:t>
      </w:r>
    </w:p>
    <w:p w:rsidRPr="005524B8" w:rsidR="0090572A" w:rsidP="00AC6F58" w:rsidRDefault="001F51FE" w14:paraId="22CA3611" w14:textId="77777777">
      <w:pPr>
        <w:pStyle w:val="Default"/>
        <w:numPr>
          <w:ilvl w:val="0"/>
          <w:numId w:val="17"/>
        </w:numPr>
        <w:spacing w:after="3"/>
        <w:ind w:left="723"/>
        <w:jc w:val="both"/>
        <w:rPr>
          <w:rFonts w:ascii="Arial" w:hAnsi="Arial" w:cs="Arial"/>
        </w:rPr>
      </w:pPr>
      <w:r>
        <w:rPr>
          <w:rFonts w:ascii="Arial" w:hAnsi="Arial" w:eastAsia="Arial" w:cs="Arial"/>
          <w:lang w:val="cy-GB"/>
        </w:rPr>
        <w:t xml:space="preserve">Cynyddu mynediad i'r cwricwlwm i ddisgyblion sydd ag anabledd corfforol a/neu namau synhwyraidd, gan ehangu'r cwricwlwm yn ôl yr angen er mwyn sicrhau bod disgyblion sydd ag anabledd yr un mor barod am oes â'r disgyblion abl; (Os bydd ysgol yn </w:t>
      </w:r>
      <w:r>
        <w:rPr>
          <w:rFonts w:ascii="Arial" w:hAnsi="Arial" w:eastAsia="Arial" w:cs="Arial"/>
          <w:lang w:val="cy-GB"/>
        </w:rPr>
        <w:lastRenderedPageBreak/>
        <w:t xml:space="preserve">methu â gwneud hyn, mae'n torri ei dyletswyddau o dan Ddeddf Cydraddoldeb 2010); mae hyn yn cynnwys addysgu a dysgu a chwricwlwm ehangach yr ysgol megis cymryd rhan mewn clybiau ar ôl ysgol, gweithgareddau hamdden a diwylliannol neu ymweliadau ysgolion. Mae hefyd yn ymdrin â darparu cymhorthion ac offer arbenigol neu ategol, a allai gynorthwyo'r disgyblion hyn i gael mynediad i'r cwricwlwm o fewn amserlen resymol; gwella a chynnal mynediad i amgylchedd ffisegol yr ysgol, gan ychwanegu cyfleusterau arbenigol yn ôl yr angen – mae hyn yn cynnwys gwelliannau i amgylchedd ffisegol yr ysgol a chymhorthion corfforol i gael mynediad i addysg o fewn amserlen resymol. </w:t>
      </w:r>
    </w:p>
    <w:p w:rsidRPr="005524B8" w:rsidR="0090572A" w:rsidP="00AC6F58" w:rsidRDefault="001F51FE" w14:paraId="4288EBD0" w14:textId="77777777">
      <w:pPr>
        <w:pStyle w:val="Default"/>
        <w:numPr>
          <w:ilvl w:val="0"/>
          <w:numId w:val="17"/>
        </w:numPr>
        <w:ind w:left="723"/>
        <w:jc w:val="both"/>
        <w:rPr>
          <w:rFonts w:ascii="Arial" w:hAnsi="Arial" w:cs="Arial"/>
        </w:rPr>
      </w:pPr>
      <w:r>
        <w:rPr>
          <w:rFonts w:ascii="Arial" w:hAnsi="Arial" w:eastAsia="Arial" w:cs="Arial"/>
          <w:lang w:val="cy-GB"/>
        </w:rPr>
        <w:t xml:space="preserve">Gwella'r modd y caiff gwybodaeth ysgrifenedig ei chyflwyno i ddisgyblion, staff, rhieni ac ymwelwyr sydd ag anableddau; gallai enghreifftiau gynnwys taflenni, amserlenni, gwerslyfrau a gwybodaeth am yr ysgol a digwyddiadau'r ysgol; dylai'r wybodaeth fod ar gael mewn gwahanol fformatau a ffafrir o fewn amserlen resymol. </w:t>
      </w:r>
    </w:p>
    <w:p w:rsidRPr="005524B8" w:rsidR="0090572A" w:rsidP="00C74285" w:rsidRDefault="0090572A" w14:paraId="19CB68E6" w14:textId="77777777">
      <w:pPr>
        <w:pStyle w:val="Default"/>
        <w:jc w:val="both"/>
        <w:rPr>
          <w:rFonts w:ascii="Arial" w:hAnsi="Arial" w:cs="Arial"/>
        </w:rPr>
      </w:pPr>
    </w:p>
    <w:p w:rsidR="0090572A" w:rsidP="00C74285" w:rsidRDefault="001F51FE" w14:paraId="2B840D55" w14:textId="77777777">
      <w:pPr>
        <w:pStyle w:val="Default"/>
        <w:jc w:val="both"/>
        <w:rPr>
          <w:rFonts w:ascii="Arial" w:hAnsi="Arial" w:cs="Arial"/>
        </w:rPr>
      </w:pPr>
      <w:r>
        <w:rPr>
          <w:rFonts w:ascii="Arial" w:hAnsi="Arial" w:eastAsia="Arial" w:cs="Arial"/>
          <w:iCs/>
          <w:lang w:val="cy-GB"/>
        </w:rPr>
        <w:t xml:space="preserve">Mae Cynllun Hygyrchedd </w:t>
      </w:r>
      <w:r>
        <w:rPr>
          <w:rFonts w:ascii="Arial" w:hAnsi="Arial" w:eastAsia="Arial" w:cs="Arial"/>
          <w:i/>
          <w:iCs/>
          <w:lang w:val="cy-GB"/>
        </w:rPr>
        <w:t>[enw'r ysgol]</w:t>
      </w:r>
      <w:r>
        <w:rPr>
          <w:rFonts w:ascii="Arial" w:hAnsi="Arial" w:eastAsia="Arial" w:cs="Arial"/>
          <w:lang w:val="cy-GB"/>
        </w:rPr>
        <w:t xml:space="preserve"> yn ymwneud ag agweddau allweddol ar yr amgylchedd ffisegol, y cwricwlwm a gwybodaeth ysgrifenedig </w:t>
      </w:r>
    </w:p>
    <w:p w:rsidRPr="005524B8" w:rsidR="009C4F3E" w:rsidP="00C74285" w:rsidRDefault="009C4F3E" w14:paraId="04003E30" w14:textId="77777777">
      <w:pPr>
        <w:pStyle w:val="Default"/>
        <w:jc w:val="both"/>
        <w:rPr>
          <w:rFonts w:ascii="Arial" w:hAnsi="Arial" w:cs="Arial"/>
        </w:rPr>
      </w:pPr>
    </w:p>
    <w:p w:rsidRPr="005524B8" w:rsidR="0090572A" w:rsidP="00C74285" w:rsidRDefault="001F51FE" w14:paraId="185E75C8" w14:textId="77777777">
      <w:pPr>
        <w:pStyle w:val="Default"/>
        <w:jc w:val="both"/>
        <w:rPr>
          <w:rFonts w:ascii="Arial" w:hAnsi="Arial" w:cs="Arial"/>
        </w:rPr>
      </w:pPr>
      <w:r>
        <w:rPr>
          <w:rFonts w:ascii="Arial" w:hAnsi="Arial" w:eastAsia="Arial" w:cs="Arial"/>
          <w:b/>
          <w:bCs/>
          <w:lang w:val="cy-GB"/>
        </w:rPr>
        <w:t>Diffinio Anabledd</w:t>
      </w:r>
    </w:p>
    <w:p w:rsidR="009C4F3E" w:rsidP="00C74285" w:rsidRDefault="001F51FE" w14:paraId="7AD931ED" w14:textId="77777777">
      <w:pPr>
        <w:pStyle w:val="Default"/>
        <w:jc w:val="both"/>
        <w:rPr>
          <w:rFonts w:ascii="Arial" w:hAnsi="Arial" w:cs="Arial"/>
        </w:rPr>
      </w:pPr>
      <w:r>
        <w:rPr>
          <w:rFonts w:ascii="Arial" w:hAnsi="Arial" w:eastAsia="Arial" w:cs="Arial"/>
          <w:lang w:val="cy-GB"/>
        </w:rPr>
        <w:t xml:space="preserve">Yn ôl Deddf Cydraddoldeb 2010, mae gan berson anabledd: </w:t>
      </w:r>
    </w:p>
    <w:p w:rsidRPr="005524B8" w:rsidR="0090572A" w:rsidP="00C74285" w:rsidRDefault="001F51FE" w14:paraId="795D3ABE" w14:textId="77777777">
      <w:pPr>
        <w:pStyle w:val="Default"/>
        <w:jc w:val="both"/>
        <w:rPr>
          <w:rFonts w:ascii="Arial" w:hAnsi="Arial" w:cs="Arial"/>
        </w:rPr>
      </w:pPr>
      <w:r w:rsidRPr="005524B8">
        <w:rPr>
          <w:rFonts w:ascii="Arial" w:hAnsi="Arial" w:cs="Arial"/>
        </w:rPr>
        <w:t xml:space="preserve"> </w:t>
      </w:r>
    </w:p>
    <w:p w:rsidRPr="005524B8" w:rsidR="0090572A" w:rsidP="00AC6F58" w:rsidRDefault="001F51FE" w14:paraId="08A38FBA" w14:textId="77777777">
      <w:pPr>
        <w:pStyle w:val="Default"/>
        <w:numPr>
          <w:ilvl w:val="0"/>
          <w:numId w:val="18"/>
        </w:numPr>
        <w:spacing w:after="25"/>
        <w:jc w:val="both"/>
        <w:rPr>
          <w:rFonts w:ascii="Arial" w:hAnsi="Arial" w:cs="Arial"/>
        </w:rPr>
      </w:pPr>
      <w:r>
        <w:rPr>
          <w:rFonts w:ascii="Arial" w:hAnsi="Arial" w:eastAsia="Arial" w:cs="Arial"/>
          <w:lang w:val="cy-GB"/>
        </w:rPr>
        <w:t xml:space="preserve">Os oes ganddo nam corfforol neu feddyliol ; ac </w:t>
      </w:r>
    </w:p>
    <w:p w:rsidRPr="005524B8" w:rsidR="0090572A" w:rsidP="00AC6F58" w:rsidRDefault="001F51FE" w14:paraId="05CD7A10" w14:textId="77777777">
      <w:pPr>
        <w:pStyle w:val="Default"/>
        <w:numPr>
          <w:ilvl w:val="0"/>
          <w:numId w:val="18"/>
        </w:numPr>
        <w:jc w:val="both"/>
        <w:rPr>
          <w:rFonts w:ascii="Arial" w:hAnsi="Arial" w:cs="Arial"/>
        </w:rPr>
      </w:pPr>
      <w:r>
        <w:rPr>
          <w:rFonts w:ascii="Arial" w:hAnsi="Arial" w:eastAsia="Arial" w:cs="Arial"/>
          <w:lang w:val="cy-GB"/>
        </w:rPr>
        <w:t xml:space="preserve">Os oes ganddo nam sy’n cael effeithiau hirdymor a sylweddol ar ei allu i gyflawni gweithgareddau dyddiol arferol. </w:t>
      </w:r>
    </w:p>
    <w:p w:rsidRPr="005524B8" w:rsidR="0090572A" w:rsidP="00C74285" w:rsidRDefault="0090572A" w14:paraId="36D060B9" w14:textId="77777777">
      <w:pPr>
        <w:pStyle w:val="Default"/>
        <w:jc w:val="both"/>
        <w:rPr>
          <w:rFonts w:ascii="Arial" w:hAnsi="Arial" w:cs="Arial"/>
        </w:rPr>
      </w:pPr>
    </w:p>
    <w:p w:rsidRPr="005524B8" w:rsidR="0090572A" w:rsidP="00C74285" w:rsidRDefault="001F51FE" w14:paraId="731B79C9" w14:textId="77777777">
      <w:pPr>
        <w:pStyle w:val="Default"/>
        <w:jc w:val="both"/>
        <w:rPr>
          <w:rFonts w:ascii="Arial" w:hAnsi="Arial" w:cs="Arial"/>
        </w:rPr>
      </w:pPr>
      <w:r>
        <w:rPr>
          <w:rFonts w:ascii="Arial" w:hAnsi="Arial" w:eastAsia="Arial" w:cs="Arial"/>
          <w:b/>
          <w:bCs/>
          <w:lang w:val="cy-GB"/>
        </w:rPr>
        <w:t>Gwerthoedd Ysgol</w:t>
      </w:r>
      <w:r>
        <w:rPr>
          <w:rFonts w:ascii="Arial" w:hAnsi="Arial" w:eastAsia="Arial" w:cs="Arial"/>
          <w:lang w:val="cy-GB"/>
        </w:rPr>
        <w:t xml:space="preserve"> </w:t>
      </w:r>
    </w:p>
    <w:p w:rsidR="0090572A" w:rsidP="00C74285" w:rsidRDefault="001F51FE" w14:paraId="001C1965" w14:textId="77777777">
      <w:pPr>
        <w:pStyle w:val="Default"/>
        <w:jc w:val="both"/>
        <w:rPr>
          <w:rFonts w:ascii="Arial" w:hAnsi="Arial" w:cs="Arial"/>
          <w:i/>
          <w:iCs/>
        </w:rPr>
      </w:pPr>
      <w:r>
        <w:rPr>
          <w:rFonts w:ascii="Arial" w:hAnsi="Arial" w:eastAsia="Arial" w:cs="Arial"/>
          <w:i/>
          <w:iCs/>
          <w:lang w:val="cy-GB"/>
        </w:rPr>
        <w:t>[nodwch yma wybodaeth sy'n ymwneud ag arwyddair, ethos, cwricwlwm a yrrir gan werthoedd yr ysgol fel y bo'n briodol / perthnasol]</w:t>
      </w:r>
    </w:p>
    <w:p w:rsidRPr="005524B8" w:rsidR="009C4F3E" w:rsidP="00C74285" w:rsidRDefault="009C4F3E" w14:paraId="5106F774" w14:textId="77777777">
      <w:pPr>
        <w:pStyle w:val="Default"/>
        <w:jc w:val="both"/>
        <w:rPr>
          <w:rFonts w:ascii="Arial" w:hAnsi="Arial" w:cs="Arial"/>
        </w:rPr>
      </w:pPr>
    </w:p>
    <w:p w:rsidRPr="005524B8" w:rsidR="0090572A" w:rsidP="00C74285" w:rsidRDefault="001F51FE" w14:paraId="13500D17" w14:textId="77777777">
      <w:pPr>
        <w:pStyle w:val="Default"/>
        <w:jc w:val="both"/>
        <w:rPr>
          <w:rFonts w:ascii="Arial" w:hAnsi="Arial" w:cs="Arial"/>
        </w:rPr>
      </w:pPr>
      <w:r>
        <w:rPr>
          <w:rFonts w:ascii="Arial" w:hAnsi="Arial" w:eastAsia="Arial" w:cs="Arial"/>
          <w:b/>
          <w:bCs/>
          <w:lang w:val="cy-GB"/>
        </w:rPr>
        <w:t>Cysylltiadau â dogfennau a pholisïau eraill</w:t>
      </w:r>
      <w:r>
        <w:rPr>
          <w:rFonts w:ascii="Arial" w:hAnsi="Arial" w:eastAsia="Arial" w:cs="Arial"/>
          <w:lang w:val="cy-GB"/>
        </w:rPr>
        <w:t xml:space="preserve"> </w:t>
      </w:r>
    </w:p>
    <w:p w:rsidRPr="005524B8" w:rsidR="0090572A" w:rsidP="00C74285" w:rsidRDefault="001F51FE" w14:paraId="0112D518" w14:textId="77777777">
      <w:pPr>
        <w:pStyle w:val="Default"/>
        <w:jc w:val="both"/>
        <w:rPr>
          <w:rFonts w:ascii="Arial" w:hAnsi="Arial" w:cs="Arial"/>
        </w:rPr>
      </w:pPr>
      <w:r>
        <w:rPr>
          <w:rFonts w:ascii="Arial" w:hAnsi="Arial" w:eastAsia="Arial" w:cs="Arial"/>
          <w:lang w:val="cy-GB"/>
        </w:rPr>
        <w:t xml:space="preserve">Dylid darllen y ddogfen hon ar y cyd â'r canlynol:  </w:t>
      </w:r>
    </w:p>
    <w:p w:rsidR="0090572A" w:rsidP="00C74285" w:rsidRDefault="001F51FE" w14:paraId="4A85B3DD" w14:textId="77777777">
      <w:pPr>
        <w:pStyle w:val="Default"/>
        <w:jc w:val="both"/>
        <w:rPr>
          <w:rFonts w:ascii="Arial" w:hAnsi="Arial" w:cs="Arial"/>
          <w:i/>
          <w:iCs/>
        </w:rPr>
      </w:pPr>
      <w:r>
        <w:rPr>
          <w:rFonts w:ascii="Arial" w:hAnsi="Arial" w:eastAsia="Arial" w:cs="Arial"/>
          <w:i/>
          <w:iCs/>
          <w:lang w:val="cy-GB"/>
        </w:rPr>
        <w:lastRenderedPageBreak/>
        <w:t>[nodwch restr o ddogfennau a pholisïau perthnasol, er enghraifft cynllun datblygu'r ysgol, polisi ADY, polisi iechyd a diogelwch, polisïau cwricwlwm]</w:t>
      </w:r>
      <w:r>
        <w:rPr>
          <w:rFonts w:ascii="Arial" w:hAnsi="Arial" w:eastAsia="Arial" w:cs="Arial"/>
          <w:lang w:val="cy-GB"/>
        </w:rPr>
        <w:t xml:space="preserve"> </w:t>
      </w:r>
    </w:p>
    <w:p w:rsidRPr="005524B8" w:rsidR="009C4F3E" w:rsidP="00C74285" w:rsidRDefault="009C4F3E" w14:paraId="0651FD55" w14:textId="77777777">
      <w:pPr>
        <w:pStyle w:val="Default"/>
        <w:jc w:val="both"/>
        <w:rPr>
          <w:rFonts w:ascii="Arial" w:hAnsi="Arial" w:cs="Arial"/>
        </w:rPr>
      </w:pPr>
    </w:p>
    <w:p w:rsidRPr="005524B8" w:rsidR="0090572A" w:rsidP="00C74285" w:rsidRDefault="001F51FE" w14:paraId="12704EDE" w14:textId="77777777">
      <w:pPr>
        <w:pStyle w:val="Default"/>
        <w:jc w:val="both"/>
        <w:rPr>
          <w:rFonts w:ascii="Arial" w:hAnsi="Arial" w:cs="Arial"/>
        </w:rPr>
      </w:pPr>
      <w:r>
        <w:rPr>
          <w:rFonts w:ascii="Arial" w:hAnsi="Arial" w:eastAsia="Arial" w:cs="Arial"/>
          <w:b/>
          <w:bCs/>
          <w:lang w:val="cy-GB"/>
        </w:rPr>
        <w:t>Adnoddau Hyfforddiant</w:t>
      </w:r>
    </w:p>
    <w:p w:rsidR="009C4F3E" w:rsidP="00C74285" w:rsidRDefault="001F51FE" w14:paraId="798E5BD5" w14:textId="77777777">
      <w:pPr>
        <w:pStyle w:val="Default"/>
        <w:jc w:val="both"/>
        <w:rPr>
          <w:rFonts w:ascii="Arial" w:hAnsi="Arial" w:cs="Arial"/>
        </w:rPr>
      </w:pPr>
      <w:r>
        <w:rPr>
          <w:rFonts w:ascii="Arial" w:hAnsi="Arial" w:eastAsia="Arial" w:cs="Arial"/>
          <w:lang w:val="cy-GB"/>
        </w:rPr>
        <w:t>Gellir nodi anghenion hyfforddiant holl staff yr ysgol yn y ffyrdd canlynol:</w:t>
      </w:r>
    </w:p>
    <w:p w:rsidRPr="005524B8" w:rsidR="0090572A" w:rsidP="00C74285" w:rsidRDefault="001F51FE" w14:paraId="6565FBA1" w14:textId="77777777">
      <w:pPr>
        <w:pStyle w:val="Default"/>
        <w:jc w:val="both"/>
        <w:rPr>
          <w:rFonts w:ascii="Arial" w:hAnsi="Arial" w:cs="Arial"/>
        </w:rPr>
      </w:pPr>
      <w:r w:rsidRPr="005524B8">
        <w:rPr>
          <w:rFonts w:ascii="Arial" w:hAnsi="Arial" w:cs="Arial"/>
        </w:rPr>
        <w:t xml:space="preserve"> </w:t>
      </w:r>
    </w:p>
    <w:p w:rsidRPr="005524B8" w:rsidR="0090572A" w:rsidP="00AC6F58" w:rsidRDefault="001F51FE" w14:paraId="14733611" w14:textId="77777777">
      <w:pPr>
        <w:pStyle w:val="Default"/>
        <w:numPr>
          <w:ilvl w:val="0"/>
          <w:numId w:val="19"/>
        </w:numPr>
        <w:spacing w:after="37"/>
        <w:ind w:left="723"/>
        <w:jc w:val="both"/>
        <w:rPr>
          <w:rFonts w:ascii="Arial" w:hAnsi="Arial" w:cs="Arial"/>
        </w:rPr>
      </w:pPr>
      <w:r>
        <w:rPr>
          <w:rFonts w:ascii="Arial" w:hAnsi="Arial" w:eastAsia="Arial" w:cs="Arial"/>
          <w:lang w:val="cy-GB"/>
        </w:rPr>
        <w:t xml:space="preserve">Archwiliad o arbenigedd staff a’u hanghenion hyfforddiant </w:t>
      </w:r>
    </w:p>
    <w:p w:rsidRPr="005524B8" w:rsidR="0090572A" w:rsidP="00AC6F58" w:rsidRDefault="001F51FE" w14:paraId="22EDF734" w14:textId="77777777">
      <w:pPr>
        <w:pStyle w:val="Default"/>
        <w:numPr>
          <w:ilvl w:val="0"/>
          <w:numId w:val="19"/>
        </w:numPr>
        <w:spacing w:after="37"/>
        <w:ind w:left="723"/>
        <w:jc w:val="both"/>
        <w:rPr>
          <w:rFonts w:ascii="Arial" w:hAnsi="Arial" w:cs="Arial"/>
        </w:rPr>
      </w:pPr>
      <w:r>
        <w:rPr>
          <w:rFonts w:ascii="Arial" w:hAnsi="Arial" w:eastAsia="Arial" w:cs="Arial"/>
          <w:lang w:val="cy-GB"/>
        </w:rPr>
        <w:t xml:space="preserve">Cydnabod anghenion penodol ar gyfer disgyblion unigol a sut y gellir hyfforddi staff i gefnogi'r plentyn/grŵp hwnnw o blant  </w:t>
      </w:r>
    </w:p>
    <w:p w:rsidRPr="005524B8" w:rsidR="0090572A" w:rsidP="00AC6F58" w:rsidRDefault="001F51FE" w14:paraId="1E31553E" w14:textId="77777777">
      <w:pPr>
        <w:pStyle w:val="Default"/>
        <w:numPr>
          <w:ilvl w:val="0"/>
          <w:numId w:val="19"/>
        </w:numPr>
        <w:ind w:left="723"/>
        <w:jc w:val="both"/>
        <w:rPr>
          <w:rFonts w:ascii="Arial" w:hAnsi="Arial" w:cs="Arial"/>
        </w:rPr>
      </w:pPr>
      <w:r>
        <w:rPr>
          <w:rFonts w:ascii="Arial" w:hAnsi="Arial" w:eastAsia="Arial" w:cs="Arial"/>
          <w:lang w:val="cy-GB"/>
        </w:rPr>
        <w:t xml:space="preserve">Elfennau o gynllun gwella/datblygu'r ysgol i fynd i'r afael â hwy drwy hyfforddiant  </w:t>
      </w:r>
    </w:p>
    <w:p w:rsidRPr="005524B8" w:rsidR="0090572A" w:rsidP="00C74285" w:rsidRDefault="0090572A" w14:paraId="659FECB6" w14:textId="77777777">
      <w:pPr>
        <w:pStyle w:val="Default"/>
        <w:jc w:val="both"/>
        <w:rPr>
          <w:rFonts w:ascii="Arial" w:hAnsi="Arial" w:cs="Arial"/>
        </w:rPr>
      </w:pPr>
    </w:p>
    <w:p w:rsidR="0090572A" w:rsidP="00C74285" w:rsidRDefault="001F51FE" w14:paraId="4348DD01" w14:textId="77777777">
      <w:pPr>
        <w:pStyle w:val="Default"/>
        <w:jc w:val="both"/>
        <w:rPr>
          <w:rFonts w:ascii="Arial" w:hAnsi="Arial" w:cs="Arial"/>
        </w:rPr>
      </w:pPr>
      <w:r>
        <w:rPr>
          <w:rFonts w:ascii="Arial" w:hAnsi="Arial" w:eastAsia="Arial" w:cs="Arial"/>
          <w:lang w:val="cy-GB"/>
        </w:rPr>
        <w:t xml:space="preserve">Caiff adnoddau eu prynu pan fo'u hangen a/neu eu hargymell gan weithwyr proffesiynol sy'n gweithio gyda disgyblion.  </w:t>
      </w:r>
    </w:p>
    <w:p w:rsidRPr="005524B8" w:rsidR="009C4F3E" w:rsidP="00C74285" w:rsidRDefault="009C4F3E" w14:paraId="5D5355DD" w14:textId="77777777">
      <w:pPr>
        <w:pStyle w:val="Default"/>
        <w:jc w:val="both"/>
        <w:rPr>
          <w:rFonts w:ascii="Arial" w:hAnsi="Arial" w:cs="Arial"/>
        </w:rPr>
      </w:pPr>
    </w:p>
    <w:p w:rsidRPr="005524B8" w:rsidR="0090572A" w:rsidP="00C74285" w:rsidRDefault="001F51FE" w14:paraId="6111EBB4" w14:textId="77777777">
      <w:pPr>
        <w:pStyle w:val="Default"/>
        <w:jc w:val="both"/>
        <w:rPr>
          <w:rFonts w:ascii="Arial" w:hAnsi="Arial" w:cs="Arial"/>
        </w:rPr>
      </w:pPr>
      <w:r>
        <w:rPr>
          <w:rFonts w:ascii="Arial" w:hAnsi="Arial" w:eastAsia="Arial" w:cs="Arial"/>
          <w:b/>
          <w:bCs/>
          <w:lang w:val="cy-GB"/>
        </w:rPr>
        <w:t>Cefnogi Partneriaethau</w:t>
      </w:r>
      <w:r>
        <w:rPr>
          <w:rFonts w:ascii="Arial" w:hAnsi="Arial" w:eastAsia="Arial" w:cs="Arial"/>
          <w:lang w:val="cy-GB"/>
        </w:rPr>
        <w:t xml:space="preserve"> </w:t>
      </w:r>
    </w:p>
    <w:p w:rsidRPr="005524B8" w:rsidR="0090572A" w:rsidP="00C74285" w:rsidRDefault="001F51FE" w14:paraId="078C523A" w14:textId="77777777">
      <w:pPr>
        <w:pStyle w:val="Default"/>
        <w:jc w:val="both"/>
        <w:rPr>
          <w:rFonts w:ascii="Arial" w:hAnsi="Arial" w:cs="Arial"/>
        </w:rPr>
      </w:pPr>
      <w:r>
        <w:rPr>
          <w:rFonts w:ascii="Arial" w:hAnsi="Arial" w:eastAsia="Arial" w:cs="Arial"/>
          <w:lang w:val="cy-GB"/>
        </w:rPr>
        <w:lastRenderedPageBreak/>
        <w:t xml:space="preserve">Byddwn yn gweithio'n agos gyda rhieni er mwyn sicrhau bod y cynllun yn cael ei weithredu'n effeithiol. </w:t>
      </w:r>
    </w:p>
    <w:p w:rsidRPr="005524B8" w:rsidR="0090572A" w:rsidP="00C74285" w:rsidRDefault="001F51FE" w14:paraId="2D3B3BE2" w14:textId="77777777">
      <w:pPr>
        <w:pStyle w:val="Default"/>
        <w:jc w:val="both"/>
        <w:rPr>
          <w:rFonts w:ascii="Arial" w:hAnsi="Arial" w:cs="Arial"/>
        </w:rPr>
      </w:pPr>
      <w:r>
        <w:rPr>
          <w:rFonts w:ascii="Arial" w:hAnsi="Arial" w:eastAsia="Arial" w:cs="Arial"/>
          <w:lang w:val="cy-GB"/>
        </w:rPr>
        <w:t xml:space="preserve">Bydd yr asiantaethau canlynol yn cael eu defnyddio i gefnogi'r cynllun, ymhlith eraill:  </w:t>
      </w:r>
    </w:p>
    <w:p w:rsidRPr="005524B8" w:rsidR="0090572A" w:rsidP="00C74285" w:rsidRDefault="001F51FE" w14:paraId="54752B83" w14:textId="77777777">
      <w:pPr>
        <w:pStyle w:val="Default"/>
        <w:jc w:val="both"/>
        <w:rPr>
          <w:rFonts w:ascii="Arial" w:hAnsi="Arial" w:cs="Arial"/>
          <w:i/>
          <w:iCs/>
        </w:rPr>
      </w:pPr>
      <w:r>
        <w:rPr>
          <w:rFonts w:ascii="Arial" w:hAnsi="Arial" w:eastAsia="Arial" w:cs="Arial"/>
          <w:i/>
          <w:iCs/>
          <w:lang w:val="cy-GB"/>
        </w:rPr>
        <w:t xml:space="preserve">[rhowch restr o asiantaethau er enghraifft seicolegwyr addysg, proffesiynau gofal iechyd, athrawon ymgynghorol] </w:t>
      </w:r>
      <w:r>
        <w:rPr>
          <w:rFonts w:ascii="Arial" w:hAnsi="Arial" w:eastAsia="Arial" w:cs="Arial"/>
          <w:lang w:val="cy-GB"/>
        </w:rPr>
        <w:t xml:space="preserve"> </w:t>
      </w:r>
    </w:p>
    <w:p w:rsidRPr="005524B8" w:rsidR="00AF4519" w:rsidP="00C74285" w:rsidRDefault="00AF4519" w14:paraId="2E131556" w14:textId="77777777">
      <w:pPr>
        <w:pStyle w:val="Default"/>
        <w:jc w:val="both"/>
        <w:rPr>
          <w:rFonts w:ascii="Arial" w:hAnsi="Arial" w:cs="Arial"/>
          <w:i/>
          <w:iCs/>
        </w:rPr>
      </w:pPr>
    </w:p>
    <w:p w:rsidRPr="005524B8" w:rsidR="00AF4519" w:rsidP="00C74285" w:rsidRDefault="001F51FE" w14:paraId="2D26486E" w14:textId="77777777">
      <w:pPr>
        <w:pStyle w:val="Default"/>
        <w:jc w:val="both"/>
        <w:rPr>
          <w:rFonts w:ascii="Arial" w:hAnsi="Arial" w:cs="Arial"/>
          <w:b/>
        </w:rPr>
      </w:pPr>
      <w:r>
        <w:rPr>
          <w:rFonts w:ascii="Arial" w:hAnsi="Arial" w:eastAsia="Arial" w:cs="Arial"/>
          <w:b/>
          <w:bCs/>
          <w:lang w:val="cy-GB"/>
        </w:rPr>
        <w:t>Gweithdrefnau Cwyno</w:t>
      </w:r>
    </w:p>
    <w:p w:rsidR="00AF4519" w:rsidP="00C74285" w:rsidRDefault="001F51FE" w14:paraId="30B562AD" w14:textId="77777777">
      <w:pPr>
        <w:pStyle w:val="Default"/>
        <w:jc w:val="both"/>
        <w:rPr>
          <w:rFonts w:ascii="Arial" w:hAnsi="Arial" w:cs="Arial"/>
        </w:rPr>
      </w:pPr>
      <w:r>
        <w:rPr>
          <w:rFonts w:ascii="Arial" w:hAnsi="Arial" w:eastAsia="Arial" w:cs="Arial"/>
          <w:lang w:val="cy-GB"/>
        </w:rPr>
        <w:t xml:space="preserve">Mae perthnasoedd cadarnhaol rhwng yr ysgol a’r cartref yn aml yn golygu y gellir ymdrin â phryderon a chwynion fel arfer rhwng rhieni, gofalwyr a staff yr ysgol. Fodd bynnag, pan wneir cwyn fwy ffurfiol, mae angen i hyn fod yn unol â Pholisi Cwynion ein hysgol.  </w:t>
      </w:r>
    </w:p>
    <w:p w:rsidRPr="005524B8" w:rsidR="009C4F3E" w:rsidP="00C74285" w:rsidRDefault="009C4F3E" w14:paraId="399761F6" w14:textId="77777777">
      <w:pPr>
        <w:pStyle w:val="Default"/>
        <w:jc w:val="both"/>
        <w:rPr>
          <w:rFonts w:ascii="Arial" w:hAnsi="Arial" w:cs="Arial"/>
        </w:rPr>
      </w:pPr>
    </w:p>
    <w:p w:rsidRPr="005524B8" w:rsidR="00AF4519" w:rsidP="00C74285" w:rsidRDefault="001F51FE" w14:paraId="7F95EF68" w14:textId="77777777">
      <w:pPr>
        <w:pStyle w:val="Default"/>
        <w:jc w:val="both"/>
        <w:rPr>
          <w:rFonts w:ascii="Arial" w:hAnsi="Arial" w:cs="Arial"/>
          <w:b/>
        </w:rPr>
      </w:pPr>
      <w:r>
        <w:rPr>
          <w:rFonts w:ascii="Arial" w:hAnsi="Arial" w:eastAsia="Arial" w:cs="Arial"/>
          <w:b/>
          <w:bCs/>
          <w:lang w:val="cy-GB"/>
        </w:rPr>
        <w:t>Gweithdrefnau monitro</w:t>
      </w:r>
      <w:r>
        <w:rPr>
          <w:rFonts w:ascii="Arial" w:hAnsi="Arial" w:eastAsia="Arial" w:cs="Arial"/>
          <w:lang w:val="cy-GB"/>
        </w:rPr>
        <w:t xml:space="preserve"> </w:t>
      </w:r>
    </w:p>
    <w:p w:rsidR="00633848" w:rsidP="00C74285" w:rsidRDefault="001F51FE" w14:paraId="360E6F34" w14:textId="77777777">
      <w:pPr>
        <w:pStyle w:val="Default"/>
        <w:jc w:val="both"/>
        <w:rPr>
          <w:rFonts w:ascii="Arial" w:hAnsi="Arial" w:eastAsia="Arial" w:cs="Arial"/>
          <w:lang w:val="cy-GB"/>
        </w:rPr>
      </w:pPr>
      <w:r>
        <w:rPr>
          <w:rFonts w:ascii="Arial" w:hAnsi="Arial" w:eastAsia="Arial" w:cs="Arial"/>
          <w:lang w:val="cy-GB"/>
        </w:rPr>
        <w:t xml:space="preserve">Caiff y Polisi a'r Cynllun Hygyrchedd hwn eu hadolygu bob tair blynedd gan yr uwch dîm arwain, gan gynnwys Arweinydd Cynhwysiant yr ysgol, ochr yn ochr â'r corff llywodraethu a'i gadarnhau'n unol â hynny. </w:t>
      </w:r>
    </w:p>
    <w:p w:rsidRPr="00143BE9" w:rsidR="00AF4519" w:rsidP="00C74285" w:rsidRDefault="00AF4519" w14:paraId="69A7D3B6" w14:textId="77777777">
      <w:pPr>
        <w:pStyle w:val="Default"/>
        <w:jc w:val="both"/>
        <w:rPr>
          <w:rFonts w:ascii="Arial" w:hAnsi="Arial" w:cs="Arial"/>
        </w:rPr>
      </w:pPr>
    </w:p>
    <w:sectPr w:rsidRPr="00143BE9" w:rsidR="00AF4519" w:rsidSect="007F22B7">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4E266" w14:textId="77777777" w:rsidR="00C35B78" w:rsidRDefault="00C35B78">
      <w:r>
        <w:separator/>
      </w:r>
    </w:p>
  </w:endnote>
  <w:endnote w:type="continuationSeparator" w:id="0">
    <w:p w14:paraId="6D582DF9" w14:textId="77777777" w:rsidR="00C35B78" w:rsidRDefault="00C3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Condensed">
    <w:panose1 w:val="020B05060201040202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281672"/>
      <w:docPartObj>
        <w:docPartGallery w:val="Page Numbers (Bottom of Page)"/>
        <w:docPartUnique/>
      </w:docPartObj>
    </w:sdtPr>
    <w:sdtEndPr>
      <w:rPr>
        <w:noProof/>
      </w:rPr>
    </w:sdtEndPr>
    <w:sdtContent>
      <w:p w14:paraId="59B2D427" w14:textId="0BE9A677" w:rsidR="006B6872" w:rsidRDefault="006B6872">
        <w:pPr>
          <w:pStyle w:val="Footer"/>
          <w:jc w:val="center"/>
        </w:pPr>
        <w:r>
          <w:fldChar w:fldCharType="begin"/>
        </w:r>
        <w:r>
          <w:instrText xml:space="preserve"> PAGE   \* MERGEFORMAT </w:instrText>
        </w:r>
        <w:r>
          <w:fldChar w:fldCharType="separate"/>
        </w:r>
        <w:r w:rsidR="004448BE">
          <w:rPr>
            <w:noProof/>
          </w:rPr>
          <w:t>21</w:t>
        </w:r>
        <w:r>
          <w:rPr>
            <w:noProof/>
          </w:rPr>
          <w:fldChar w:fldCharType="end"/>
        </w:r>
      </w:p>
    </w:sdtContent>
  </w:sdt>
  <w:p w14:paraId="3C81C1FF" w14:textId="77777777" w:rsidR="006B6872" w:rsidRDefault="006B6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771B6" w14:textId="77777777" w:rsidR="00C35B78" w:rsidRDefault="00C35B78">
      <w:r>
        <w:separator/>
      </w:r>
    </w:p>
  </w:footnote>
  <w:footnote w:type="continuationSeparator" w:id="0">
    <w:p w14:paraId="457CF189" w14:textId="77777777" w:rsidR="00C35B78" w:rsidRDefault="00C35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038"/>
    <w:multiLevelType w:val="hybridMultilevel"/>
    <w:tmpl w:val="C232A3B4"/>
    <w:lvl w:ilvl="0" w:tplc="D0049F48">
      <w:start w:val="1"/>
      <w:numFmt w:val="decimal"/>
      <w:lvlText w:val="%1."/>
      <w:lvlJc w:val="left"/>
      <w:pPr>
        <w:ind w:left="1440" w:hanging="360"/>
      </w:pPr>
    </w:lvl>
    <w:lvl w:ilvl="1" w:tplc="F404D8FA">
      <w:start w:val="2"/>
      <w:numFmt w:val="bullet"/>
      <w:lvlText w:val=""/>
      <w:lvlJc w:val="left"/>
      <w:pPr>
        <w:ind w:left="2160" w:hanging="360"/>
      </w:pPr>
      <w:rPr>
        <w:rFonts w:ascii="Arial" w:eastAsiaTheme="minorHAnsi" w:hAnsi="Arial" w:cs="Arial" w:hint="default"/>
      </w:rPr>
    </w:lvl>
    <w:lvl w:ilvl="2" w:tplc="ACAA8704" w:tentative="1">
      <w:start w:val="1"/>
      <w:numFmt w:val="lowerRoman"/>
      <w:lvlText w:val="%3."/>
      <w:lvlJc w:val="right"/>
      <w:pPr>
        <w:ind w:left="2880" w:hanging="180"/>
      </w:pPr>
    </w:lvl>
    <w:lvl w:ilvl="3" w:tplc="457C1910" w:tentative="1">
      <w:start w:val="1"/>
      <w:numFmt w:val="decimal"/>
      <w:lvlText w:val="%4."/>
      <w:lvlJc w:val="left"/>
      <w:pPr>
        <w:ind w:left="3600" w:hanging="360"/>
      </w:pPr>
    </w:lvl>
    <w:lvl w:ilvl="4" w:tplc="E4482A50" w:tentative="1">
      <w:start w:val="1"/>
      <w:numFmt w:val="lowerLetter"/>
      <w:lvlText w:val="%5."/>
      <w:lvlJc w:val="left"/>
      <w:pPr>
        <w:ind w:left="4320" w:hanging="360"/>
      </w:pPr>
    </w:lvl>
    <w:lvl w:ilvl="5" w:tplc="CC10F6CE" w:tentative="1">
      <w:start w:val="1"/>
      <w:numFmt w:val="lowerRoman"/>
      <w:lvlText w:val="%6."/>
      <w:lvlJc w:val="right"/>
      <w:pPr>
        <w:ind w:left="5040" w:hanging="180"/>
      </w:pPr>
    </w:lvl>
    <w:lvl w:ilvl="6" w:tplc="E2567DB8" w:tentative="1">
      <w:start w:val="1"/>
      <w:numFmt w:val="decimal"/>
      <w:lvlText w:val="%7."/>
      <w:lvlJc w:val="left"/>
      <w:pPr>
        <w:ind w:left="5760" w:hanging="360"/>
      </w:pPr>
    </w:lvl>
    <w:lvl w:ilvl="7" w:tplc="8FC02A80" w:tentative="1">
      <w:start w:val="1"/>
      <w:numFmt w:val="lowerLetter"/>
      <w:lvlText w:val="%8."/>
      <w:lvlJc w:val="left"/>
      <w:pPr>
        <w:ind w:left="6480" w:hanging="360"/>
      </w:pPr>
    </w:lvl>
    <w:lvl w:ilvl="8" w:tplc="CC964BDE" w:tentative="1">
      <w:start w:val="1"/>
      <w:numFmt w:val="lowerRoman"/>
      <w:lvlText w:val="%9."/>
      <w:lvlJc w:val="right"/>
      <w:pPr>
        <w:ind w:left="7200" w:hanging="180"/>
      </w:pPr>
    </w:lvl>
  </w:abstractNum>
  <w:abstractNum w:abstractNumId="1" w15:restartNumberingAfterBreak="0">
    <w:nsid w:val="0F933D5B"/>
    <w:multiLevelType w:val="hybridMultilevel"/>
    <w:tmpl w:val="19461B2C"/>
    <w:lvl w:ilvl="0" w:tplc="8A9A9BB8">
      <w:numFmt w:val="bullet"/>
      <w:lvlText w:val="•"/>
      <w:lvlJc w:val="left"/>
      <w:pPr>
        <w:ind w:left="720" w:hanging="360"/>
      </w:pPr>
      <w:rPr>
        <w:rFonts w:ascii="Arial" w:eastAsiaTheme="minorHAnsi" w:hAnsi="Arial" w:cs="Arial" w:hint="default"/>
      </w:rPr>
    </w:lvl>
    <w:lvl w:ilvl="1" w:tplc="604816E4" w:tentative="1">
      <w:start w:val="1"/>
      <w:numFmt w:val="bullet"/>
      <w:lvlText w:val="o"/>
      <w:lvlJc w:val="left"/>
      <w:pPr>
        <w:ind w:left="1440" w:hanging="360"/>
      </w:pPr>
      <w:rPr>
        <w:rFonts w:ascii="Courier New" w:hAnsi="Courier New" w:cs="Courier New" w:hint="default"/>
      </w:rPr>
    </w:lvl>
    <w:lvl w:ilvl="2" w:tplc="99DC0836" w:tentative="1">
      <w:start w:val="1"/>
      <w:numFmt w:val="bullet"/>
      <w:lvlText w:val=""/>
      <w:lvlJc w:val="left"/>
      <w:pPr>
        <w:ind w:left="2160" w:hanging="360"/>
      </w:pPr>
      <w:rPr>
        <w:rFonts w:ascii="Wingdings" w:hAnsi="Wingdings" w:hint="default"/>
      </w:rPr>
    </w:lvl>
    <w:lvl w:ilvl="3" w:tplc="82568AF0" w:tentative="1">
      <w:start w:val="1"/>
      <w:numFmt w:val="bullet"/>
      <w:lvlText w:val=""/>
      <w:lvlJc w:val="left"/>
      <w:pPr>
        <w:ind w:left="2880" w:hanging="360"/>
      </w:pPr>
      <w:rPr>
        <w:rFonts w:ascii="Symbol" w:hAnsi="Symbol" w:hint="default"/>
      </w:rPr>
    </w:lvl>
    <w:lvl w:ilvl="4" w:tplc="BAC6C1AE" w:tentative="1">
      <w:start w:val="1"/>
      <w:numFmt w:val="bullet"/>
      <w:lvlText w:val="o"/>
      <w:lvlJc w:val="left"/>
      <w:pPr>
        <w:ind w:left="3600" w:hanging="360"/>
      </w:pPr>
      <w:rPr>
        <w:rFonts w:ascii="Courier New" w:hAnsi="Courier New" w:cs="Courier New" w:hint="default"/>
      </w:rPr>
    </w:lvl>
    <w:lvl w:ilvl="5" w:tplc="C602E72A" w:tentative="1">
      <w:start w:val="1"/>
      <w:numFmt w:val="bullet"/>
      <w:lvlText w:val=""/>
      <w:lvlJc w:val="left"/>
      <w:pPr>
        <w:ind w:left="4320" w:hanging="360"/>
      </w:pPr>
      <w:rPr>
        <w:rFonts w:ascii="Wingdings" w:hAnsi="Wingdings" w:hint="default"/>
      </w:rPr>
    </w:lvl>
    <w:lvl w:ilvl="6" w:tplc="E7CC3478" w:tentative="1">
      <w:start w:val="1"/>
      <w:numFmt w:val="bullet"/>
      <w:lvlText w:val=""/>
      <w:lvlJc w:val="left"/>
      <w:pPr>
        <w:ind w:left="5040" w:hanging="360"/>
      </w:pPr>
      <w:rPr>
        <w:rFonts w:ascii="Symbol" w:hAnsi="Symbol" w:hint="default"/>
      </w:rPr>
    </w:lvl>
    <w:lvl w:ilvl="7" w:tplc="6A70D644" w:tentative="1">
      <w:start w:val="1"/>
      <w:numFmt w:val="bullet"/>
      <w:lvlText w:val="o"/>
      <w:lvlJc w:val="left"/>
      <w:pPr>
        <w:ind w:left="5760" w:hanging="360"/>
      </w:pPr>
      <w:rPr>
        <w:rFonts w:ascii="Courier New" w:hAnsi="Courier New" w:cs="Courier New" w:hint="default"/>
      </w:rPr>
    </w:lvl>
    <w:lvl w:ilvl="8" w:tplc="89F88C8E" w:tentative="1">
      <w:start w:val="1"/>
      <w:numFmt w:val="bullet"/>
      <w:lvlText w:val=""/>
      <w:lvlJc w:val="left"/>
      <w:pPr>
        <w:ind w:left="6480" w:hanging="360"/>
      </w:pPr>
      <w:rPr>
        <w:rFonts w:ascii="Wingdings" w:hAnsi="Wingdings" w:hint="default"/>
      </w:rPr>
    </w:lvl>
  </w:abstractNum>
  <w:abstractNum w:abstractNumId="2" w15:restartNumberingAfterBreak="0">
    <w:nsid w:val="23A06AFA"/>
    <w:multiLevelType w:val="hybridMultilevel"/>
    <w:tmpl w:val="208E6BE6"/>
    <w:lvl w:ilvl="0" w:tplc="89BEB9A0">
      <w:start w:val="1"/>
      <w:numFmt w:val="bullet"/>
      <w:lvlText w:val=""/>
      <w:lvlJc w:val="left"/>
      <w:pPr>
        <w:ind w:left="720" w:hanging="360"/>
      </w:pPr>
      <w:rPr>
        <w:rFonts w:ascii="Wingdings" w:hAnsi="Wingdings" w:hint="default"/>
      </w:rPr>
    </w:lvl>
    <w:lvl w:ilvl="1" w:tplc="A880B144" w:tentative="1">
      <w:start w:val="1"/>
      <w:numFmt w:val="bullet"/>
      <w:lvlText w:val="o"/>
      <w:lvlJc w:val="left"/>
      <w:pPr>
        <w:ind w:left="1440" w:hanging="360"/>
      </w:pPr>
      <w:rPr>
        <w:rFonts w:ascii="Courier New" w:hAnsi="Courier New" w:cs="Courier New" w:hint="default"/>
      </w:rPr>
    </w:lvl>
    <w:lvl w:ilvl="2" w:tplc="1F043368" w:tentative="1">
      <w:start w:val="1"/>
      <w:numFmt w:val="bullet"/>
      <w:lvlText w:val=""/>
      <w:lvlJc w:val="left"/>
      <w:pPr>
        <w:ind w:left="2160" w:hanging="360"/>
      </w:pPr>
      <w:rPr>
        <w:rFonts w:ascii="Wingdings" w:hAnsi="Wingdings" w:hint="default"/>
      </w:rPr>
    </w:lvl>
    <w:lvl w:ilvl="3" w:tplc="85E66A6E" w:tentative="1">
      <w:start w:val="1"/>
      <w:numFmt w:val="bullet"/>
      <w:lvlText w:val=""/>
      <w:lvlJc w:val="left"/>
      <w:pPr>
        <w:ind w:left="2880" w:hanging="360"/>
      </w:pPr>
      <w:rPr>
        <w:rFonts w:ascii="Symbol" w:hAnsi="Symbol" w:hint="default"/>
      </w:rPr>
    </w:lvl>
    <w:lvl w:ilvl="4" w:tplc="72824990" w:tentative="1">
      <w:start w:val="1"/>
      <w:numFmt w:val="bullet"/>
      <w:lvlText w:val="o"/>
      <w:lvlJc w:val="left"/>
      <w:pPr>
        <w:ind w:left="3600" w:hanging="360"/>
      </w:pPr>
      <w:rPr>
        <w:rFonts w:ascii="Courier New" w:hAnsi="Courier New" w:cs="Courier New" w:hint="default"/>
      </w:rPr>
    </w:lvl>
    <w:lvl w:ilvl="5" w:tplc="8E1AFF34" w:tentative="1">
      <w:start w:val="1"/>
      <w:numFmt w:val="bullet"/>
      <w:lvlText w:val=""/>
      <w:lvlJc w:val="left"/>
      <w:pPr>
        <w:ind w:left="4320" w:hanging="360"/>
      </w:pPr>
      <w:rPr>
        <w:rFonts w:ascii="Wingdings" w:hAnsi="Wingdings" w:hint="default"/>
      </w:rPr>
    </w:lvl>
    <w:lvl w:ilvl="6" w:tplc="0BE6F050" w:tentative="1">
      <w:start w:val="1"/>
      <w:numFmt w:val="bullet"/>
      <w:lvlText w:val=""/>
      <w:lvlJc w:val="left"/>
      <w:pPr>
        <w:ind w:left="5040" w:hanging="360"/>
      </w:pPr>
      <w:rPr>
        <w:rFonts w:ascii="Symbol" w:hAnsi="Symbol" w:hint="default"/>
      </w:rPr>
    </w:lvl>
    <w:lvl w:ilvl="7" w:tplc="AE3E1AB2" w:tentative="1">
      <w:start w:val="1"/>
      <w:numFmt w:val="bullet"/>
      <w:lvlText w:val="o"/>
      <w:lvlJc w:val="left"/>
      <w:pPr>
        <w:ind w:left="5760" w:hanging="360"/>
      </w:pPr>
      <w:rPr>
        <w:rFonts w:ascii="Courier New" w:hAnsi="Courier New" w:cs="Courier New" w:hint="default"/>
      </w:rPr>
    </w:lvl>
    <w:lvl w:ilvl="8" w:tplc="8856DBC4" w:tentative="1">
      <w:start w:val="1"/>
      <w:numFmt w:val="bullet"/>
      <w:lvlText w:val=""/>
      <w:lvlJc w:val="left"/>
      <w:pPr>
        <w:ind w:left="6480" w:hanging="360"/>
      </w:pPr>
      <w:rPr>
        <w:rFonts w:ascii="Wingdings" w:hAnsi="Wingdings" w:hint="default"/>
      </w:rPr>
    </w:lvl>
  </w:abstractNum>
  <w:abstractNum w:abstractNumId="3" w15:restartNumberingAfterBreak="0">
    <w:nsid w:val="2A4D064D"/>
    <w:multiLevelType w:val="hybridMultilevel"/>
    <w:tmpl w:val="F2D095CC"/>
    <w:lvl w:ilvl="0" w:tplc="94643450">
      <w:numFmt w:val="bullet"/>
      <w:lvlText w:val="•"/>
      <w:lvlJc w:val="left"/>
      <w:pPr>
        <w:ind w:left="1800" w:hanging="360"/>
      </w:pPr>
      <w:rPr>
        <w:rFonts w:ascii="Arial" w:eastAsiaTheme="minorHAnsi" w:hAnsi="Arial" w:cs="Arial" w:hint="default"/>
      </w:rPr>
    </w:lvl>
    <w:lvl w:ilvl="1" w:tplc="6F20B68C" w:tentative="1">
      <w:start w:val="1"/>
      <w:numFmt w:val="bullet"/>
      <w:lvlText w:val="o"/>
      <w:lvlJc w:val="left"/>
      <w:pPr>
        <w:ind w:left="2520" w:hanging="360"/>
      </w:pPr>
      <w:rPr>
        <w:rFonts w:ascii="Courier New" w:hAnsi="Courier New" w:cs="Courier New" w:hint="default"/>
      </w:rPr>
    </w:lvl>
    <w:lvl w:ilvl="2" w:tplc="B32648CA" w:tentative="1">
      <w:start w:val="1"/>
      <w:numFmt w:val="bullet"/>
      <w:lvlText w:val=""/>
      <w:lvlJc w:val="left"/>
      <w:pPr>
        <w:ind w:left="3240" w:hanging="360"/>
      </w:pPr>
      <w:rPr>
        <w:rFonts w:ascii="Wingdings" w:hAnsi="Wingdings" w:hint="default"/>
      </w:rPr>
    </w:lvl>
    <w:lvl w:ilvl="3" w:tplc="F42E0956" w:tentative="1">
      <w:start w:val="1"/>
      <w:numFmt w:val="bullet"/>
      <w:lvlText w:val=""/>
      <w:lvlJc w:val="left"/>
      <w:pPr>
        <w:ind w:left="3960" w:hanging="360"/>
      </w:pPr>
      <w:rPr>
        <w:rFonts w:ascii="Symbol" w:hAnsi="Symbol" w:hint="default"/>
      </w:rPr>
    </w:lvl>
    <w:lvl w:ilvl="4" w:tplc="852436AC" w:tentative="1">
      <w:start w:val="1"/>
      <w:numFmt w:val="bullet"/>
      <w:lvlText w:val="o"/>
      <w:lvlJc w:val="left"/>
      <w:pPr>
        <w:ind w:left="4680" w:hanging="360"/>
      </w:pPr>
      <w:rPr>
        <w:rFonts w:ascii="Courier New" w:hAnsi="Courier New" w:cs="Courier New" w:hint="default"/>
      </w:rPr>
    </w:lvl>
    <w:lvl w:ilvl="5" w:tplc="CC0225E6" w:tentative="1">
      <w:start w:val="1"/>
      <w:numFmt w:val="bullet"/>
      <w:lvlText w:val=""/>
      <w:lvlJc w:val="left"/>
      <w:pPr>
        <w:ind w:left="5400" w:hanging="360"/>
      </w:pPr>
      <w:rPr>
        <w:rFonts w:ascii="Wingdings" w:hAnsi="Wingdings" w:hint="default"/>
      </w:rPr>
    </w:lvl>
    <w:lvl w:ilvl="6" w:tplc="52AACD14" w:tentative="1">
      <w:start w:val="1"/>
      <w:numFmt w:val="bullet"/>
      <w:lvlText w:val=""/>
      <w:lvlJc w:val="left"/>
      <w:pPr>
        <w:ind w:left="6120" w:hanging="360"/>
      </w:pPr>
      <w:rPr>
        <w:rFonts w:ascii="Symbol" w:hAnsi="Symbol" w:hint="default"/>
      </w:rPr>
    </w:lvl>
    <w:lvl w:ilvl="7" w:tplc="115409B2" w:tentative="1">
      <w:start w:val="1"/>
      <w:numFmt w:val="bullet"/>
      <w:lvlText w:val="o"/>
      <w:lvlJc w:val="left"/>
      <w:pPr>
        <w:ind w:left="6840" w:hanging="360"/>
      </w:pPr>
      <w:rPr>
        <w:rFonts w:ascii="Courier New" w:hAnsi="Courier New" w:cs="Courier New" w:hint="default"/>
      </w:rPr>
    </w:lvl>
    <w:lvl w:ilvl="8" w:tplc="403234B2" w:tentative="1">
      <w:start w:val="1"/>
      <w:numFmt w:val="bullet"/>
      <w:lvlText w:val=""/>
      <w:lvlJc w:val="left"/>
      <w:pPr>
        <w:ind w:left="7560" w:hanging="360"/>
      </w:pPr>
      <w:rPr>
        <w:rFonts w:ascii="Wingdings" w:hAnsi="Wingdings" w:hint="default"/>
      </w:rPr>
    </w:lvl>
  </w:abstractNum>
  <w:abstractNum w:abstractNumId="4" w15:restartNumberingAfterBreak="0">
    <w:nsid w:val="2A775F7B"/>
    <w:multiLevelType w:val="hybridMultilevel"/>
    <w:tmpl w:val="56FEE344"/>
    <w:lvl w:ilvl="0" w:tplc="B8D07878">
      <w:start w:val="1"/>
      <w:numFmt w:val="bullet"/>
      <w:lvlText w:val=""/>
      <w:lvlJc w:val="left"/>
      <w:pPr>
        <w:ind w:left="720" w:hanging="360"/>
      </w:pPr>
      <w:rPr>
        <w:rFonts w:ascii="Symbol" w:hAnsi="Symbol" w:hint="default"/>
      </w:rPr>
    </w:lvl>
    <w:lvl w:ilvl="1" w:tplc="FD36A43C" w:tentative="1">
      <w:start w:val="1"/>
      <w:numFmt w:val="bullet"/>
      <w:lvlText w:val="o"/>
      <w:lvlJc w:val="left"/>
      <w:pPr>
        <w:ind w:left="1440" w:hanging="360"/>
      </w:pPr>
      <w:rPr>
        <w:rFonts w:ascii="Courier New" w:hAnsi="Courier New" w:cs="Courier New" w:hint="default"/>
      </w:rPr>
    </w:lvl>
    <w:lvl w:ilvl="2" w:tplc="06203FE8" w:tentative="1">
      <w:start w:val="1"/>
      <w:numFmt w:val="bullet"/>
      <w:lvlText w:val=""/>
      <w:lvlJc w:val="left"/>
      <w:pPr>
        <w:ind w:left="2160" w:hanging="360"/>
      </w:pPr>
      <w:rPr>
        <w:rFonts w:ascii="Wingdings" w:hAnsi="Wingdings" w:hint="default"/>
      </w:rPr>
    </w:lvl>
    <w:lvl w:ilvl="3" w:tplc="3924A76E" w:tentative="1">
      <w:start w:val="1"/>
      <w:numFmt w:val="bullet"/>
      <w:lvlText w:val=""/>
      <w:lvlJc w:val="left"/>
      <w:pPr>
        <w:ind w:left="2880" w:hanging="360"/>
      </w:pPr>
      <w:rPr>
        <w:rFonts w:ascii="Symbol" w:hAnsi="Symbol" w:hint="default"/>
      </w:rPr>
    </w:lvl>
    <w:lvl w:ilvl="4" w:tplc="B73288FC" w:tentative="1">
      <w:start w:val="1"/>
      <w:numFmt w:val="bullet"/>
      <w:lvlText w:val="o"/>
      <w:lvlJc w:val="left"/>
      <w:pPr>
        <w:ind w:left="3600" w:hanging="360"/>
      </w:pPr>
      <w:rPr>
        <w:rFonts w:ascii="Courier New" w:hAnsi="Courier New" w:cs="Courier New" w:hint="default"/>
      </w:rPr>
    </w:lvl>
    <w:lvl w:ilvl="5" w:tplc="A794587A" w:tentative="1">
      <w:start w:val="1"/>
      <w:numFmt w:val="bullet"/>
      <w:lvlText w:val=""/>
      <w:lvlJc w:val="left"/>
      <w:pPr>
        <w:ind w:left="4320" w:hanging="360"/>
      </w:pPr>
      <w:rPr>
        <w:rFonts w:ascii="Wingdings" w:hAnsi="Wingdings" w:hint="default"/>
      </w:rPr>
    </w:lvl>
    <w:lvl w:ilvl="6" w:tplc="98C68E08" w:tentative="1">
      <w:start w:val="1"/>
      <w:numFmt w:val="bullet"/>
      <w:lvlText w:val=""/>
      <w:lvlJc w:val="left"/>
      <w:pPr>
        <w:ind w:left="5040" w:hanging="360"/>
      </w:pPr>
      <w:rPr>
        <w:rFonts w:ascii="Symbol" w:hAnsi="Symbol" w:hint="default"/>
      </w:rPr>
    </w:lvl>
    <w:lvl w:ilvl="7" w:tplc="6C78D31A" w:tentative="1">
      <w:start w:val="1"/>
      <w:numFmt w:val="bullet"/>
      <w:lvlText w:val="o"/>
      <w:lvlJc w:val="left"/>
      <w:pPr>
        <w:ind w:left="5760" w:hanging="360"/>
      </w:pPr>
      <w:rPr>
        <w:rFonts w:ascii="Courier New" w:hAnsi="Courier New" w:cs="Courier New" w:hint="default"/>
      </w:rPr>
    </w:lvl>
    <w:lvl w:ilvl="8" w:tplc="4B94D1BC" w:tentative="1">
      <w:start w:val="1"/>
      <w:numFmt w:val="bullet"/>
      <w:lvlText w:val=""/>
      <w:lvlJc w:val="left"/>
      <w:pPr>
        <w:ind w:left="6480" w:hanging="360"/>
      </w:pPr>
      <w:rPr>
        <w:rFonts w:ascii="Wingdings" w:hAnsi="Wingdings" w:hint="default"/>
      </w:rPr>
    </w:lvl>
  </w:abstractNum>
  <w:abstractNum w:abstractNumId="5" w15:restartNumberingAfterBreak="0">
    <w:nsid w:val="2B150FF5"/>
    <w:multiLevelType w:val="hybridMultilevel"/>
    <w:tmpl w:val="AB6A97FE"/>
    <w:lvl w:ilvl="0" w:tplc="BEC87F7E">
      <w:start w:val="1"/>
      <w:numFmt w:val="bullet"/>
      <w:lvlText w:val=""/>
      <w:lvlJc w:val="left"/>
      <w:pPr>
        <w:ind w:left="720" w:hanging="360"/>
      </w:pPr>
      <w:rPr>
        <w:rFonts w:ascii="Wingdings" w:hAnsi="Wingdings" w:hint="default"/>
      </w:rPr>
    </w:lvl>
    <w:lvl w:ilvl="1" w:tplc="8CAC2756" w:tentative="1">
      <w:start w:val="1"/>
      <w:numFmt w:val="bullet"/>
      <w:lvlText w:val="o"/>
      <w:lvlJc w:val="left"/>
      <w:pPr>
        <w:ind w:left="1440" w:hanging="360"/>
      </w:pPr>
      <w:rPr>
        <w:rFonts w:ascii="Courier New" w:hAnsi="Courier New" w:cs="Courier New" w:hint="default"/>
      </w:rPr>
    </w:lvl>
    <w:lvl w:ilvl="2" w:tplc="8AF2DE82" w:tentative="1">
      <w:start w:val="1"/>
      <w:numFmt w:val="bullet"/>
      <w:lvlText w:val=""/>
      <w:lvlJc w:val="left"/>
      <w:pPr>
        <w:ind w:left="2160" w:hanging="360"/>
      </w:pPr>
      <w:rPr>
        <w:rFonts w:ascii="Wingdings" w:hAnsi="Wingdings" w:hint="default"/>
      </w:rPr>
    </w:lvl>
    <w:lvl w:ilvl="3" w:tplc="BADAC410" w:tentative="1">
      <w:start w:val="1"/>
      <w:numFmt w:val="bullet"/>
      <w:lvlText w:val=""/>
      <w:lvlJc w:val="left"/>
      <w:pPr>
        <w:ind w:left="2880" w:hanging="360"/>
      </w:pPr>
      <w:rPr>
        <w:rFonts w:ascii="Symbol" w:hAnsi="Symbol" w:hint="default"/>
      </w:rPr>
    </w:lvl>
    <w:lvl w:ilvl="4" w:tplc="23AE3154" w:tentative="1">
      <w:start w:val="1"/>
      <w:numFmt w:val="bullet"/>
      <w:lvlText w:val="o"/>
      <w:lvlJc w:val="left"/>
      <w:pPr>
        <w:ind w:left="3600" w:hanging="360"/>
      </w:pPr>
      <w:rPr>
        <w:rFonts w:ascii="Courier New" w:hAnsi="Courier New" w:cs="Courier New" w:hint="default"/>
      </w:rPr>
    </w:lvl>
    <w:lvl w:ilvl="5" w:tplc="ADD2E854" w:tentative="1">
      <w:start w:val="1"/>
      <w:numFmt w:val="bullet"/>
      <w:lvlText w:val=""/>
      <w:lvlJc w:val="left"/>
      <w:pPr>
        <w:ind w:left="4320" w:hanging="360"/>
      </w:pPr>
      <w:rPr>
        <w:rFonts w:ascii="Wingdings" w:hAnsi="Wingdings" w:hint="default"/>
      </w:rPr>
    </w:lvl>
    <w:lvl w:ilvl="6" w:tplc="91E8125C" w:tentative="1">
      <w:start w:val="1"/>
      <w:numFmt w:val="bullet"/>
      <w:lvlText w:val=""/>
      <w:lvlJc w:val="left"/>
      <w:pPr>
        <w:ind w:left="5040" w:hanging="360"/>
      </w:pPr>
      <w:rPr>
        <w:rFonts w:ascii="Symbol" w:hAnsi="Symbol" w:hint="default"/>
      </w:rPr>
    </w:lvl>
    <w:lvl w:ilvl="7" w:tplc="C6765478" w:tentative="1">
      <w:start w:val="1"/>
      <w:numFmt w:val="bullet"/>
      <w:lvlText w:val="o"/>
      <w:lvlJc w:val="left"/>
      <w:pPr>
        <w:ind w:left="5760" w:hanging="360"/>
      </w:pPr>
      <w:rPr>
        <w:rFonts w:ascii="Courier New" w:hAnsi="Courier New" w:cs="Courier New" w:hint="default"/>
      </w:rPr>
    </w:lvl>
    <w:lvl w:ilvl="8" w:tplc="071AEE22" w:tentative="1">
      <w:start w:val="1"/>
      <w:numFmt w:val="bullet"/>
      <w:lvlText w:val=""/>
      <w:lvlJc w:val="left"/>
      <w:pPr>
        <w:ind w:left="6480" w:hanging="360"/>
      </w:pPr>
      <w:rPr>
        <w:rFonts w:ascii="Wingdings" w:hAnsi="Wingdings" w:hint="default"/>
      </w:rPr>
    </w:lvl>
  </w:abstractNum>
  <w:abstractNum w:abstractNumId="6" w15:restartNumberingAfterBreak="0">
    <w:nsid w:val="337964EE"/>
    <w:multiLevelType w:val="hybridMultilevel"/>
    <w:tmpl w:val="78A829C4"/>
    <w:lvl w:ilvl="0" w:tplc="CD34FBC2">
      <w:start w:val="1"/>
      <w:numFmt w:val="bullet"/>
      <w:lvlText w:val=""/>
      <w:lvlJc w:val="left"/>
      <w:pPr>
        <w:ind w:left="1080" w:hanging="360"/>
      </w:pPr>
      <w:rPr>
        <w:rFonts w:ascii="Symbol" w:hAnsi="Symbol" w:hint="default"/>
      </w:rPr>
    </w:lvl>
    <w:lvl w:ilvl="1" w:tplc="EFB0D2CC" w:tentative="1">
      <w:start w:val="1"/>
      <w:numFmt w:val="bullet"/>
      <w:lvlText w:val="o"/>
      <w:lvlJc w:val="left"/>
      <w:pPr>
        <w:ind w:left="1800" w:hanging="360"/>
      </w:pPr>
      <w:rPr>
        <w:rFonts w:ascii="Courier New" w:hAnsi="Courier New" w:cs="Courier New" w:hint="default"/>
      </w:rPr>
    </w:lvl>
    <w:lvl w:ilvl="2" w:tplc="914EDCBC" w:tentative="1">
      <w:start w:val="1"/>
      <w:numFmt w:val="bullet"/>
      <w:lvlText w:val=""/>
      <w:lvlJc w:val="left"/>
      <w:pPr>
        <w:ind w:left="2520" w:hanging="360"/>
      </w:pPr>
      <w:rPr>
        <w:rFonts w:ascii="Wingdings" w:hAnsi="Wingdings" w:hint="default"/>
      </w:rPr>
    </w:lvl>
    <w:lvl w:ilvl="3" w:tplc="98FA2028" w:tentative="1">
      <w:start w:val="1"/>
      <w:numFmt w:val="bullet"/>
      <w:lvlText w:val=""/>
      <w:lvlJc w:val="left"/>
      <w:pPr>
        <w:ind w:left="3240" w:hanging="360"/>
      </w:pPr>
      <w:rPr>
        <w:rFonts w:ascii="Symbol" w:hAnsi="Symbol" w:hint="default"/>
      </w:rPr>
    </w:lvl>
    <w:lvl w:ilvl="4" w:tplc="E2627726" w:tentative="1">
      <w:start w:val="1"/>
      <w:numFmt w:val="bullet"/>
      <w:lvlText w:val="o"/>
      <w:lvlJc w:val="left"/>
      <w:pPr>
        <w:ind w:left="3960" w:hanging="360"/>
      </w:pPr>
      <w:rPr>
        <w:rFonts w:ascii="Courier New" w:hAnsi="Courier New" w:cs="Courier New" w:hint="default"/>
      </w:rPr>
    </w:lvl>
    <w:lvl w:ilvl="5" w:tplc="4D088276" w:tentative="1">
      <w:start w:val="1"/>
      <w:numFmt w:val="bullet"/>
      <w:lvlText w:val=""/>
      <w:lvlJc w:val="left"/>
      <w:pPr>
        <w:ind w:left="4680" w:hanging="360"/>
      </w:pPr>
      <w:rPr>
        <w:rFonts w:ascii="Wingdings" w:hAnsi="Wingdings" w:hint="default"/>
      </w:rPr>
    </w:lvl>
    <w:lvl w:ilvl="6" w:tplc="83EC8588" w:tentative="1">
      <w:start w:val="1"/>
      <w:numFmt w:val="bullet"/>
      <w:lvlText w:val=""/>
      <w:lvlJc w:val="left"/>
      <w:pPr>
        <w:ind w:left="5400" w:hanging="360"/>
      </w:pPr>
      <w:rPr>
        <w:rFonts w:ascii="Symbol" w:hAnsi="Symbol" w:hint="default"/>
      </w:rPr>
    </w:lvl>
    <w:lvl w:ilvl="7" w:tplc="3612DFE2" w:tentative="1">
      <w:start w:val="1"/>
      <w:numFmt w:val="bullet"/>
      <w:lvlText w:val="o"/>
      <w:lvlJc w:val="left"/>
      <w:pPr>
        <w:ind w:left="6120" w:hanging="360"/>
      </w:pPr>
      <w:rPr>
        <w:rFonts w:ascii="Courier New" w:hAnsi="Courier New" w:cs="Courier New" w:hint="default"/>
      </w:rPr>
    </w:lvl>
    <w:lvl w:ilvl="8" w:tplc="846CB82E" w:tentative="1">
      <w:start w:val="1"/>
      <w:numFmt w:val="bullet"/>
      <w:lvlText w:val=""/>
      <w:lvlJc w:val="left"/>
      <w:pPr>
        <w:ind w:left="6840" w:hanging="360"/>
      </w:pPr>
      <w:rPr>
        <w:rFonts w:ascii="Wingdings" w:hAnsi="Wingdings" w:hint="default"/>
      </w:rPr>
    </w:lvl>
  </w:abstractNum>
  <w:abstractNum w:abstractNumId="7" w15:restartNumberingAfterBreak="0">
    <w:nsid w:val="356D4E15"/>
    <w:multiLevelType w:val="hybridMultilevel"/>
    <w:tmpl w:val="8166CB92"/>
    <w:lvl w:ilvl="0" w:tplc="F4644FC2">
      <w:start w:val="1"/>
      <w:numFmt w:val="bullet"/>
      <w:lvlText w:val="•"/>
      <w:lvlJc w:val="left"/>
      <w:pPr>
        <w:tabs>
          <w:tab w:val="num" w:pos="1080"/>
        </w:tabs>
        <w:ind w:left="1080" w:hanging="360"/>
      </w:pPr>
      <w:rPr>
        <w:rFonts w:ascii="Arial" w:hAnsi="Arial" w:hint="default"/>
      </w:rPr>
    </w:lvl>
    <w:lvl w:ilvl="1" w:tplc="305486F8" w:tentative="1">
      <w:start w:val="1"/>
      <w:numFmt w:val="bullet"/>
      <w:lvlText w:val="o"/>
      <w:lvlJc w:val="left"/>
      <w:pPr>
        <w:ind w:left="1800" w:hanging="360"/>
      </w:pPr>
      <w:rPr>
        <w:rFonts w:ascii="Courier New" w:hAnsi="Courier New" w:cs="Courier New" w:hint="default"/>
      </w:rPr>
    </w:lvl>
    <w:lvl w:ilvl="2" w:tplc="4942BAD4" w:tentative="1">
      <w:start w:val="1"/>
      <w:numFmt w:val="bullet"/>
      <w:lvlText w:val=""/>
      <w:lvlJc w:val="left"/>
      <w:pPr>
        <w:ind w:left="2520" w:hanging="360"/>
      </w:pPr>
      <w:rPr>
        <w:rFonts w:ascii="Wingdings" w:hAnsi="Wingdings" w:hint="default"/>
      </w:rPr>
    </w:lvl>
    <w:lvl w:ilvl="3" w:tplc="D7101DA2" w:tentative="1">
      <w:start w:val="1"/>
      <w:numFmt w:val="bullet"/>
      <w:lvlText w:val=""/>
      <w:lvlJc w:val="left"/>
      <w:pPr>
        <w:ind w:left="3240" w:hanging="360"/>
      </w:pPr>
      <w:rPr>
        <w:rFonts w:ascii="Symbol" w:hAnsi="Symbol" w:hint="default"/>
      </w:rPr>
    </w:lvl>
    <w:lvl w:ilvl="4" w:tplc="532AC452" w:tentative="1">
      <w:start w:val="1"/>
      <w:numFmt w:val="bullet"/>
      <w:lvlText w:val="o"/>
      <w:lvlJc w:val="left"/>
      <w:pPr>
        <w:ind w:left="3960" w:hanging="360"/>
      </w:pPr>
      <w:rPr>
        <w:rFonts w:ascii="Courier New" w:hAnsi="Courier New" w:cs="Courier New" w:hint="default"/>
      </w:rPr>
    </w:lvl>
    <w:lvl w:ilvl="5" w:tplc="FE7688CC" w:tentative="1">
      <w:start w:val="1"/>
      <w:numFmt w:val="bullet"/>
      <w:lvlText w:val=""/>
      <w:lvlJc w:val="left"/>
      <w:pPr>
        <w:ind w:left="4680" w:hanging="360"/>
      </w:pPr>
      <w:rPr>
        <w:rFonts w:ascii="Wingdings" w:hAnsi="Wingdings" w:hint="default"/>
      </w:rPr>
    </w:lvl>
    <w:lvl w:ilvl="6" w:tplc="604CAF96" w:tentative="1">
      <w:start w:val="1"/>
      <w:numFmt w:val="bullet"/>
      <w:lvlText w:val=""/>
      <w:lvlJc w:val="left"/>
      <w:pPr>
        <w:ind w:left="5400" w:hanging="360"/>
      </w:pPr>
      <w:rPr>
        <w:rFonts w:ascii="Symbol" w:hAnsi="Symbol" w:hint="default"/>
      </w:rPr>
    </w:lvl>
    <w:lvl w:ilvl="7" w:tplc="AEF8D810" w:tentative="1">
      <w:start w:val="1"/>
      <w:numFmt w:val="bullet"/>
      <w:lvlText w:val="o"/>
      <w:lvlJc w:val="left"/>
      <w:pPr>
        <w:ind w:left="6120" w:hanging="360"/>
      </w:pPr>
      <w:rPr>
        <w:rFonts w:ascii="Courier New" w:hAnsi="Courier New" w:cs="Courier New" w:hint="default"/>
      </w:rPr>
    </w:lvl>
    <w:lvl w:ilvl="8" w:tplc="77C0A05E" w:tentative="1">
      <w:start w:val="1"/>
      <w:numFmt w:val="bullet"/>
      <w:lvlText w:val=""/>
      <w:lvlJc w:val="left"/>
      <w:pPr>
        <w:ind w:left="6840" w:hanging="360"/>
      </w:pPr>
      <w:rPr>
        <w:rFonts w:ascii="Wingdings" w:hAnsi="Wingdings" w:hint="default"/>
      </w:rPr>
    </w:lvl>
  </w:abstractNum>
  <w:abstractNum w:abstractNumId="8" w15:restartNumberingAfterBreak="0">
    <w:nsid w:val="35F53EBB"/>
    <w:multiLevelType w:val="hybridMultilevel"/>
    <w:tmpl w:val="8F08C432"/>
    <w:lvl w:ilvl="0" w:tplc="FF40F6C6">
      <w:start w:val="1"/>
      <w:numFmt w:val="bullet"/>
      <w:lvlText w:val="•"/>
      <w:lvlJc w:val="left"/>
      <w:pPr>
        <w:tabs>
          <w:tab w:val="num" w:pos="720"/>
        </w:tabs>
        <w:ind w:left="720" w:hanging="360"/>
      </w:pPr>
      <w:rPr>
        <w:rFonts w:ascii="Arial" w:hAnsi="Arial" w:hint="default"/>
      </w:rPr>
    </w:lvl>
    <w:lvl w:ilvl="1" w:tplc="9E5E0028" w:tentative="1">
      <w:start w:val="1"/>
      <w:numFmt w:val="bullet"/>
      <w:lvlText w:val="•"/>
      <w:lvlJc w:val="left"/>
      <w:pPr>
        <w:tabs>
          <w:tab w:val="num" w:pos="1440"/>
        </w:tabs>
        <w:ind w:left="1440" w:hanging="360"/>
      </w:pPr>
      <w:rPr>
        <w:rFonts w:ascii="Arial" w:hAnsi="Arial" w:hint="default"/>
      </w:rPr>
    </w:lvl>
    <w:lvl w:ilvl="2" w:tplc="7ED2D98C" w:tentative="1">
      <w:start w:val="1"/>
      <w:numFmt w:val="bullet"/>
      <w:lvlText w:val="•"/>
      <w:lvlJc w:val="left"/>
      <w:pPr>
        <w:tabs>
          <w:tab w:val="num" w:pos="2160"/>
        </w:tabs>
        <w:ind w:left="2160" w:hanging="360"/>
      </w:pPr>
      <w:rPr>
        <w:rFonts w:ascii="Arial" w:hAnsi="Arial" w:hint="default"/>
      </w:rPr>
    </w:lvl>
    <w:lvl w:ilvl="3" w:tplc="4BD46C86" w:tentative="1">
      <w:start w:val="1"/>
      <w:numFmt w:val="bullet"/>
      <w:lvlText w:val="•"/>
      <w:lvlJc w:val="left"/>
      <w:pPr>
        <w:tabs>
          <w:tab w:val="num" w:pos="2880"/>
        </w:tabs>
        <w:ind w:left="2880" w:hanging="360"/>
      </w:pPr>
      <w:rPr>
        <w:rFonts w:ascii="Arial" w:hAnsi="Arial" w:hint="default"/>
      </w:rPr>
    </w:lvl>
    <w:lvl w:ilvl="4" w:tplc="AF5018F6" w:tentative="1">
      <w:start w:val="1"/>
      <w:numFmt w:val="bullet"/>
      <w:lvlText w:val="•"/>
      <w:lvlJc w:val="left"/>
      <w:pPr>
        <w:tabs>
          <w:tab w:val="num" w:pos="3600"/>
        </w:tabs>
        <w:ind w:left="3600" w:hanging="360"/>
      </w:pPr>
      <w:rPr>
        <w:rFonts w:ascii="Arial" w:hAnsi="Arial" w:hint="default"/>
      </w:rPr>
    </w:lvl>
    <w:lvl w:ilvl="5" w:tplc="EB0A659C" w:tentative="1">
      <w:start w:val="1"/>
      <w:numFmt w:val="bullet"/>
      <w:lvlText w:val="•"/>
      <w:lvlJc w:val="left"/>
      <w:pPr>
        <w:tabs>
          <w:tab w:val="num" w:pos="4320"/>
        </w:tabs>
        <w:ind w:left="4320" w:hanging="360"/>
      </w:pPr>
      <w:rPr>
        <w:rFonts w:ascii="Arial" w:hAnsi="Arial" w:hint="default"/>
      </w:rPr>
    </w:lvl>
    <w:lvl w:ilvl="6" w:tplc="8E74A2D0" w:tentative="1">
      <w:start w:val="1"/>
      <w:numFmt w:val="bullet"/>
      <w:lvlText w:val="•"/>
      <w:lvlJc w:val="left"/>
      <w:pPr>
        <w:tabs>
          <w:tab w:val="num" w:pos="5040"/>
        </w:tabs>
        <w:ind w:left="5040" w:hanging="360"/>
      </w:pPr>
      <w:rPr>
        <w:rFonts w:ascii="Arial" w:hAnsi="Arial" w:hint="default"/>
      </w:rPr>
    </w:lvl>
    <w:lvl w:ilvl="7" w:tplc="A7E6906C" w:tentative="1">
      <w:start w:val="1"/>
      <w:numFmt w:val="bullet"/>
      <w:lvlText w:val="•"/>
      <w:lvlJc w:val="left"/>
      <w:pPr>
        <w:tabs>
          <w:tab w:val="num" w:pos="5760"/>
        </w:tabs>
        <w:ind w:left="5760" w:hanging="360"/>
      </w:pPr>
      <w:rPr>
        <w:rFonts w:ascii="Arial" w:hAnsi="Arial" w:hint="default"/>
      </w:rPr>
    </w:lvl>
    <w:lvl w:ilvl="8" w:tplc="E8AC9E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9D4EDB"/>
    <w:multiLevelType w:val="hybridMultilevel"/>
    <w:tmpl w:val="E8AE04BA"/>
    <w:lvl w:ilvl="0" w:tplc="21425080">
      <w:start w:val="1"/>
      <w:numFmt w:val="bullet"/>
      <w:lvlText w:val="•"/>
      <w:lvlJc w:val="left"/>
      <w:pPr>
        <w:tabs>
          <w:tab w:val="num" w:pos="1080"/>
        </w:tabs>
        <w:ind w:left="1080" w:hanging="360"/>
      </w:pPr>
      <w:rPr>
        <w:rFonts w:ascii="Arial" w:hAnsi="Arial" w:hint="default"/>
      </w:rPr>
    </w:lvl>
    <w:lvl w:ilvl="1" w:tplc="8D5EC79C" w:tentative="1">
      <w:start w:val="1"/>
      <w:numFmt w:val="bullet"/>
      <w:lvlText w:val="o"/>
      <w:lvlJc w:val="left"/>
      <w:pPr>
        <w:ind w:left="1800" w:hanging="360"/>
      </w:pPr>
      <w:rPr>
        <w:rFonts w:ascii="Courier New" w:hAnsi="Courier New" w:cs="Courier New" w:hint="default"/>
      </w:rPr>
    </w:lvl>
    <w:lvl w:ilvl="2" w:tplc="6554B156" w:tentative="1">
      <w:start w:val="1"/>
      <w:numFmt w:val="bullet"/>
      <w:lvlText w:val=""/>
      <w:lvlJc w:val="left"/>
      <w:pPr>
        <w:ind w:left="2520" w:hanging="360"/>
      </w:pPr>
      <w:rPr>
        <w:rFonts w:ascii="Wingdings" w:hAnsi="Wingdings" w:hint="default"/>
      </w:rPr>
    </w:lvl>
    <w:lvl w:ilvl="3" w:tplc="BFA80A62" w:tentative="1">
      <w:start w:val="1"/>
      <w:numFmt w:val="bullet"/>
      <w:lvlText w:val=""/>
      <w:lvlJc w:val="left"/>
      <w:pPr>
        <w:ind w:left="3240" w:hanging="360"/>
      </w:pPr>
      <w:rPr>
        <w:rFonts w:ascii="Symbol" w:hAnsi="Symbol" w:hint="default"/>
      </w:rPr>
    </w:lvl>
    <w:lvl w:ilvl="4" w:tplc="D456A132" w:tentative="1">
      <w:start w:val="1"/>
      <w:numFmt w:val="bullet"/>
      <w:lvlText w:val="o"/>
      <w:lvlJc w:val="left"/>
      <w:pPr>
        <w:ind w:left="3960" w:hanging="360"/>
      </w:pPr>
      <w:rPr>
        <w:rFonts w:ascii="Courier New" w:hAnsi="Courier New" w:cs="Courier New" w:hint="default"/>
      </w:rPr>
    </w:lvl>
    <w:lvl w:ilvl="5" w:tplc="ACACCC1C" w:tentative="1">
      <w:start w:val="1"/>
      <w:numFmt w:val="bullet"/>
      <w:lvlText w:val=""/>
      <w:lvlJc w:val="left"/>
      <w:pPr>
        <w:ind w:left="4680" w:hanging="360"/>
      </w:pPr>
      <w:rPr>
        <w:rFonts w:ascii="Wingdings" w:hAnsi="Wingdings" w:hint="default"/>
      </w:rPr>
    </w:lvl>
    <w:lvl w:ilvl="6" w:tplc="CA3A9996" w:tentative="1">
      <w:start w:val="1"/>
      <w:numFmt w:val="bullet"/>
      <w:lvlText w:val=""/>
      <w:lvlJc w:val="left"/>
      <w:pPr>
        <w:ind w:left="5400" w:hanging="360"/>
      </w:pPr>
      <w:rPr>
        <w:rFonts w:ascii="Symbol" w:hAnsi="Symbol" w:hint="default"/>
      </w:rPr>
    </w:lvl>
    <w:lvl w:ilvl="7" w:tplc="91AE24D6" w:tentative="1">
      <w:start w:val="1"/>
      <w:numFmt w:val="bullet"/>
      <w:lvlText w:val="o"/>
      <w:lvlJc w:val="left"/>
      <w:pPr>
        <w:ind w:left="6120" w:hanging="360"/>
      </w:pPr>
      <w:rPr>
        <w:rFonts w:ascii="Courier New" w:hAnsi="Courier New" w:cs="Courier New" w:hint="default"/>
      </w:rPr>
    </w:lvl>
    <w:lvl w:ilvl="8" w:tplc="89B46034" w:tentative="1">
      <w:start w:val="1"/>
      <w:numFmt w:val="bullet"/>
      <w:lvlText w:val=""/>
      <w:lvlJc w:val="left"/>
      <w:pPr>
        <w:ind w:left="6840" w:hanging="360"/>
      </w:pPr>
      <w:rPr>
        <w:rFonts w:ascii="Wingdings" w:hAnsi="Wingdings" w:hint="default"/>
      </w:rPr>
    </w:lvl>
  </w:abstractNum>
  <w:abstractNum w:abstractNumId="10" w15:restartNumberingAfterBreak="0">
    <w:nsid w:val="42A62F2F"/>
    <w:multiLevelType w:val="hybridMultilevel"/>
    <w:tmpl w:val="C722E1D8"/>
    <w:lvl w:ilvl="0" w:tplc="35624E46">
      <w:start w:val="1"/>
      <w:numFmt w:val="bullet"/>
      <w:lvlText w:val="•"/>
      <w:lvlJc w:val="left"/>
      <w:pPr>
        <w:ind w:left="1440" w:hanging="360"/>
      </w:pPr>
      <w:rPr>
        <w:rFonts w:ascii="Arial" w:hAnsi="Arial" w:hint="default"/>
      </w:rPr>
    </w:lvl>
    <w:lvl w:ilvl="1" w:tplc="294CD3A0" w:tentative="1">
      <w:start w:val="1"/>
      <w:numFmt w:val="bullet"/>
      <w:lvlText w:val="o"/>
      <w:lvlJc w:val="left"/>
      <w:pPr>
        <w:ind w:left="2160" w:hanging="360"/>
      </w:pPr>
      <w:rPr>
        <w:rFonts w:ascii="Courier New" w:hAnsi="Courier New" w:cs="Courier New" w:hint="default"/>
      </w:rPr>
    </w:lvl>
    <w:lvl w:ilvl="2" w:tplc="3B64D2A2" w:tentative="1">
      <w:start w:val="1"/>
      <w:numFmt w:val="bullet"/>
      <w:lvlText w:val=""/>
      <w:lvlJc w:val="left"/>
      <w:pPr>
        <w:ind w:left="2880" w:hanging="360"/>
      </w:pPr>
      <w:rPr>
        <w:rFonts w:ascii="Wingdings" w:hAnsi="Wingdings" w:hint="default"/>
      </w:rPr>
    </w:lvl>
    <w:lvl w:ilvl="3" w:tplc="4EBC0DEC" w:tentative="1">
      <w:start w:val="1"/>
      <w:numFmt w:val="bullet"/>
      <w:lvlText w:val=""/>
      <w:lvlJc w:val="left"/>
      <w:pPr>
        <w:ind w:left="3600" w:hanging="360"/>
      </w:pPr>
      <w:rPr>
        <w:rFonts w:ascii="Symbol" w:hAnsi="Symbol" w:hint="default"/>
      </w:rPr>
    </w:lvl>
    <w:lvl w:ilvl="4" w:tplc="912259DE" w:tentative="1">
      <w:start w:val="1"/>
      <w:numFmt w:val="bullet"/>
      <w:lvlText w:val="o"/>
      <w:lvlJc w:val="left"/>
      <w:pPr>
        <w:ind w:left="4320" w:hanging="360"/>
      </w:pPr>
      <w:rPr>
        <w:rFonts w:ascii="Courier New" w:hAnsi="Courier New" w:cs="Courier New" w:hint="default"/>
      </w:rPr>
    </w:lvl>
    <w:lvl w:ilvl="5" w:tplc="FCD885D4" w:tentative="1">
      <w:start w:val="1"/>
      <w:numFmt w:val="bullet"/>
      <w:lvlText w:val=""/>
      <w:lvlJc w:val="left"/>
      <w:pPr>
        <w:ind w:left="5040" w:hanging="360"/>
      </w:pPr>
      <w:rPr>
        <w:rFonts w:ascii="Wingdings" w:hAnsi="Wingdings" w:hint="default"/>
      </w:rPr>
    </w:lvl>
    <w:lvl w:ilvl="6" w:tplc="B6C050A6" w:tentative="1">
      <w:start w:val="1"/>
      <w:numFmt w:val="bullet"/>
      <w:lvlText w:val=""/>
      <w:lvlJc w:val="left"/>
      <w:pPr>
        <w:ind w:left="5760" w:hanging="360"/>
      </w:pPr>
      <w:rPr>
        <w:rFonts w:ascii="Symbol" w:hAnsi="Symbol" w:hint="default"/>
      </w:rPr>
    </w:lvl>
    <w:lvl w:ilvl="7" w:tplc="87D69908" w:tentative="1">
      <w:start w:val="1"/>
      <w:numFmt w:val="bullet"/>
      <w:lvlText w:val="o"/>
      <w:lvlJc w:val="left"/>
      <w:pPr>
        <w:ind w:left="6480" w:hanging="360"/>
      </w:pPr>
      <w:rPr>
        <w:rFonts w:ascii="Courier New" w:hAnsi="Courier New" w:cs="Courier New" w:hint="default"/>
      </w:rPr>
    </w:lvl>
    <w:lvl w:ilvl="8" w:tplc="42C4E39E" w:tentative="1">
      <w:start w:val="1"/>
      <w:numFmt w:val="bullet"/>
      <w:lvlText w:val=""/>
      <w:lvlJc w:val="left"/>
      <w:pPr>
        <w:ind w:left="7200" w:hanging="360"/>
      </w:pPr>
      <w:rPr>
        <w:rFonts w:ascii="Wingdings" w:hAnsi="Wingdings" w:hint="default"/>
      </w:rPr>
    </w:lvl>
  </w:abstractNum>
  <w:abstractNum w:abstractNumId="11" w15:restartNumberingAfterBreak="0">
    <w:nsid w:val="4C947DBB"/>
    <w:multiLevelType w:val="hybridMultilevel"/>
    <w:tmpl w:val="8AE875B0"/>
    <w:lvl w:ilvl="0" w:tplc="4620D10C">
      <w:start w:val="1"/>
      <w:numFmt w:val="lowerLetter"/>
      <w:lvlText w:val="%1)"/>
      <w:lvlJc w:val="left"/>
      <w:pPr>
        <w:ind w:left="720" w:hanging="360"/>
      </w:pPr>
    </w:lvl>
    <w:lvl w:ilvl="1" w:tplc="79308FA0" w:tentative="1">
      <w:start w:val="1"/>
      <w:numFmt w:val="lowerLetter"/>
      <w:lvlText w:val="%2."/>
      <w:lvlJc w:val="left"/>
      <w:pPr>
        <w:ind w:left="1440" w:hanging="360"/>
      </w:pPr>
    </w:lvl>
    <w:lvl w:ilvl="2" w:tplc="67AC8766" w:tentative="1">
      <w:start w:val="1"/>
      <w:numFmt w:val="lowerRoman"/>
      <w:lvlText w:val="%3."/>
      <w:lvlJc w:val="right"/>
      <w:pPr>
        <w:ind w:left="2160" w:hanging="180"/>
      </w:pPr>
    </w:lvl>
    <w:lvl w:ilvl="3" w:tplc="E660A658" w:tentative="1">
      <w:start w:val="1"/>
      <w:numFmt w:val="decimal"/>
      <w:lvlText w:val="%4."/>
      <w:lvlJc w:val="left"/>
      <w:pPr>
        <w:ind w:left="2880" w:hanging="360"/>
      </w:pPr>
    </w:lvl>
    <w:lvl w:ilvl="4" w:tplc="2EBA1E56" w:tentative="1">
      <w:start w:val="1"/>
      <w:numFmt w:val="lowerLetter"/>
      <w:lvlText w:val="%5."/>
      <w:lvlJc w:val="left"/>
      <w:pPr>
        <w:ind w:left="3600" w:hanging="360"/>
      </w:pPr>
    </w:lvl>
    <w:lvl w:ilvl="5" w:tplc="2F6EE3B8" w:tentative="1">
      <w:start w:val="1"/>
      <w:numFmt w:val="lowerRoman"/>
      <w:lvlText w:val="%6."/>
      <w:lvlJc w:val="right"/>
      <w:pPr>
        <w:ind w:left="4320" w:hanging="180"/>
      </w:pPr>
    </w:lvl>
    <w:lvl w:ilvl="6" w:tplc="99DACF42" w:tentative="1">
      <w:start w:val="1"/>
      <w:numFmt w:val="decimal"/>
      <w:lvlText w:val="%7."/>
      <w:lvlJc w:val="left"/>
      <w:pPr>
        <w:ind w:left="5040" w:hanging="360"/>
      </w:pPr>
    </w:lvl>
    <w:lvl w:ilvl="7" w:tplc="B53C5D50" w:tentative="1">
      <w:start w:val="1"/>
      <w:numFmt w:val="lowerLetter"/>
      <w:lvlText w:val="%8."/>
      <w:lvlJc w:val="left"/>
      <w:pPr>
        <w:ind w:left="5760" w:hanging="360"/>
      </w:pPr>
    </w:lvl>
    <w:lvl w:ilvl="8" w:tplc="42B21DE2" w:tentative="1">
      <w:start w:val="1"/>
      <w:numFmt w:val="lowerRoman"/>
      <w:lvlText w:val="%9."/>
      <w:lvlJc w:val="right"/>
      <w:pPr>
        <w:ind w:left="6480" w:hanging="180"/>
      </w:pPr>
    </w:lvl>
  </w:abstractNum>
  <w:abstractNum w:abstractNumId="12" w15:restartNumberingAfterBreak="0">
    <w:nsid w:val="554E55E6"/>
    <w:multiLevelType w:val="hybridMultilevel"/>
    <w:tmpl w:val="4C7C7EBA"/>
    <w:lvl w:ilvl="0" w:tplc="33D862C2">
      <w:start w:val="1"/>
      <w:numFmt w:val="bullet"/>
      <w:lvlText w:val="•"/>
      <w:lvlJc w:val="left"/>
      <w:pPr>
        <w:tabs>
          <w:tab w:val="num" w:pos="1080"/>
        </w:tabs>
        <w:ind w:left="1080" w:hanging="360"/>
      </w:pPr>
      <w:rPr>
        <w:rFonts w:ascii="Arial" w:hAnsi="Arial" w:hint="default"/>
      </w:rPr>
    </w:lvl>
    <w:lvl w:ilvl="1" w:tplc="45D6AE0A" w:tentative="1">
      <w:start w:val="1"/>
      <w:numFmt w:val="bullet"/>
      <w:lvlText w:val="o"/>
      <w:lvlJc w:val="left"/>
      <w:pPr>
        <w:ind w:left="1800" w:hanging="360"/>
      </w:pPr>
      <w:rPr>
        <w:rFonts w:ascii="Courier New" w:hAnsi="Courier New" w:cs="Courier New" w:hint="default"/>
      </w:rPr>
    </w:lvl>
    <w:lvl w:ilvl="2" w:tplc="62B4FFC6" w:tentative="1">
      <w:start w:val="1"/>
      <w:numFmt w:val="bullet"/>
      <w:lvlText w:val=""/>
      <w:lvlJc w:val="left"/>
      <w:pPr>
        <w:ind w:left="2520" w:hanging="360"/>
      </w:pPr>
      <w:rPr>
        <w:rFonts w:ascii="Wingdings" w:hAnsi="Wingdings" w:hint="default"/>
      </w:rPr>
    </w:lvl>
    <w:lvl w:ilvl="3" w:tplc="E9866D58" w:tentative="1">
      <w:start w:val="1"/>
      <w:numFmt w:val="bullet"/>
      <w:lvlText w:val=""/>
      <w:lvlJc w:val="left"/>
      <w:pPr>
        <w:ind w:left="3240" w:hanging="360"/>
      </w:pPr>
      <w:rPr>
        <w:rFonts w:ascii="Symbol" w:hAnsi="Symbol" w:hint="default"/>
      </w:rPr>
    </w:lvl>
    <w:lvl w:ilvl="4" w:tplc="20861DB6" w:tentative="1">
      <w:start w:val="1"/>
      <w:numFmt w:val="bullet"/>
      <w:lvlText w:val="o"/>
      <w:lvlJc w:val="left"/>
      <w:pPr>
        <w:ind w:left="3960" w:hanging="360"/>
      </w:pPr>
      <w:rPr>
        <w:rFonts w:ascii="Courier New" w:hAnsi="Courier New" w:cs="Courier New" w:hint="default"/>
      </w:rPr>
    </w:lvl>
    <w:lvl w:ilvl="5" w:tplc="18CCA92A" w:tentative="1">
      <w:start w:val="1"/>
      <w:numFmt w:val="bullet"/>
      <w:lvlText w:val=""/>
      <w:lvlJc w:val="left"/>
      <w:pPr>
        <w:ind w:left="4680" w:hanging="360"/>
      </w:pPr>
      <w:rPr>
        <w:rFonts w:ascii="Wingdings" w:hAnsi="Wingdings" w:hint="default"/>
      </w:rPr>
    </w:lvl>
    <w:lvl w:ilvl="6" w:tplc="60E4928C" w:tentative="1">
      <w:start w:val="1"/>
      <w:numFmt w:val="bullet"/>
      <w:lvlText w:val=""/>
      <w:lvlJc w:val="left"/>
      <w:pPr>
        <w:ind w:left="5400" w:hanging="360"/>
      </w:pPr>
      <w:rPr>
        <w:rFonts w:ascii="Symbol" w:hAnsi="Symbol" w:hint="default"/>
      </w:rPr>
    </w:lvl>
    <w:lvl w:ilvl="7" w:tplc="9C18F400" w:tentative="1">
      <w:start w:val="1"/>
      <w:numFmt w:val="bullet"/>
      <w:lvlText w:val="o"/>
      <w:lvlJc w:val="left"/>
      <w:pPr>
        <w:ind w:left="6120" w:hanging="360"/>
      </w:pPr>
      <w:rPr>
        <w:rFonts w:ascii="Courier New" w:hAnsi="Courier New" w:cs="Courier New" w:hint="default"/>
      </w:rPr>
    </w:lvl>
    <w:lvl w:ilvl="8" w:tplc="40AC776E" w:tentative="1">
      <w:start w:val="1"/>
      <w:numFmt w:val="bullet"/>
      <w:lvlText w:val=""/>
      <w:lvlJc w:val="left"/>
      <w:pPr>
        <w:ind w:left="6840" w:hanging="360"/>
      </w:pPr>
      <w:rPr>
        <w:rFonts w:ascii="Wingdings" w:hAnsi="Wingdings" w:hint="default"/>
      </w:rPr>
    </w:lvl>
  </w:abstractNum>
  <w:abstractNum w:abstractNumId="13" w15:restartNumberingAfterBreak="0">
    <w:nsid w:val="58144BD7"/>
    <w:multiLevelType w:val="hybridMultilevel"/>
    <w:tmpl w:val="94BEE27A"/>
    <w:lvl w:ilvl="0" w:tplc="B74C4DCA">
      <w:numFmt w:val="bullet"/>
      <w:lvlText w:val="•"/>
      <w:lvlJc w:val="left"/>
      <w:pPr>
        <w:ind w:left="1080" w:hanging="360"/>
      </w:pPr>
      <w:rPr>
        <w:rFonts w:ascii="Arial" w:eastAsiaTheme="minorHAnsi" w:hAnsi="Arial" w:cs="Arial" w:hint="default"/>
      </w:rPr>
    </w:lvl>
    <w:lvl w:ilvl="1" w:tplc="C1D47818" w:tentative="1">
      <w:start w:val="1"/>
      <w:numFmt w:val="bullet"/>
      <w:lvlText w:val="o"/>
      <w:lvlJc w:val="left"/>
      <w:pPr>
        <w:ind w:left="1800" w:hanging="360"/>
      </w:pPr>
      <w:rPr>
        <w:rFonts w:ascii="Courier New" w:hAnsi="Courier New" w:cs="Courier New" w:hint="default"/>
      </w:rPr>
    </w:lvl>
    <w:lvl w:ilvl="2" w:tplc="C4CE8DAE" w:tentative="1">
      <w:start w:val="1"/>
      <w:numFmt w:val="bullet"/>
      <w:lvlText w:val=""/>
      <w:lvlJc w:val="left"/>
      <w:pPr>
        <w:ind w:left="2520" w:hanging="360"/>
      </w:pPr>
      <w:rPr>
        <w:rFonts w:ascii="Wingdings" w:hAnsi="Wingdings" w:hint="default"/>
      </w:rPr>
    </w:lvl>
    <w:lvl w:ilvl="3" w:tplc="DFBA8A1A" w:tentative="1">
      <w:start w:val="1"/>
      <w:numFmt w:val="bullet"/>
      <w:lvlText w:val=""/>
      <w:lvlJc w:val="left"/>
      <w:pPr>
        <w:ind w:left="3240" w:hanging="360"/>
      </w:pPr>
      <w:rPr>
        <w:rFonts w:ascii="Symbol" w:hAnsi="Symbol" w:hint="default"/>
      </w:rPr>
    </w:lvl>
    <w:lvl w:ilvl="4" w:tplc="87345730" w:tentative="1">
      <w:start w:val="1"/>
      <w:numFmt w:val="bullet"/>
      <w:lvlText w:val="o"/>
      <w:lvlJc w:val="left"/>
      <w:pPr>
        <w:ind w:left="3960" w:hanging="360"/>
      </w:pPr>
      <w:rPr>
        <w:rFonts w:ascii="Courier New" w:hAnsi="Courier New" w:cs="Courier New" w:hint="default"/>
      </w:rPr>
    </w:lvl>
    <w:lvl w:ilvl="5" w:tplc="27EE53D0" w:tentative="1">
      <w:start w:val="1"/>
      <w:numFmt w:val="bullet"/>
      <w:lvlText w:val=""/>
      <w:lvlJc w:val="left"/>
      <w:pPr>
        <w:ind w:left="4680" w:hanging="360"/>
      </w:pPr>
      <w:rPr>
        <w:rFonts w:ascii="Wingdings" w:hAnsi="Wingdings" w:hint="default"/>
      </w:rPr>
    </w:lvl>
    <w:lvl w:ilvl="6" w:tplc="A558D0E2" w:tentative="1">
      <w:start w:val="1"/>
      <w:numFmt w:val="bullet"/>
      <w:lvlText w:val=""/>
      <w:lvlJc w:val="left"/>
      <w:pPr>
        <w:ind w:left="5400" w:hanging="360"/>
      </w:pPr>
      <w:rPr>
        <w:rFonts w:ascii="Symbol" w:hAnsi="Symbol" w:hint="default"/>
      </w:rPr>
    </w:lvl>
    <w:lvl w:ilvl="7" w:tplc="16CCFB38" w:tentative="1">
      <w:start w:val="1"/>
      <w:numFmt w:val="bullet"/>
      <w:lvlText w:val="o"/>
      <w:lvlJc w:val="left"/>
      <w:pPr>
        <w:ind w:left="6120" w:hanging="360"/>
      </w:pPr>
      <w:rPr>
        <w:rFonts w:ascii="Courier New" w:hAnsi="Courier New" w:cs="Courier New" w:hint="default"/>
      </w:rPr>
    </w:lvl>
    <w:lvl w:ilvl="8" w:tplc="17C8913A" w:tentative="1">
      <w:start w:val="1"/>
      <w:numFmt w:val="bullet"/>
      <w:lvlText w:val=""/>
      <w:lvlJc w:val="left"/>
      <w:pPr>
        <w:ind w:left="6840" w:hanging="360"/>
      </w:pPr>
      <w:rPr>
        <w:rFonts w:ascii="Wingdings" w:hAnsi="Wingdings" w:hint="default"/>
      </w:rPr>
    </w:lvl>
  </w:abstractNum>
  <w:abstractNum w:abstractNumId="14" w15:restartNumberingAfterBreak="0">
    <w:nsid w:val="58D94A8A"/>
    <w:multiLevelType w:val="hybridMultilevel"/>
    <w:tmpl w:val="CBF8A636"/>
    <w:lvl w:ilvl="0" w:tplc="6DE42AFE">
      <w:numFmt w:val="bullet"/>
      <w:lvlText w:val="•"/>
      <w:lvlJc w:val="left"/>
      <w:pPr>
        <w:ind w:left="1080" w:hanging="360"/>
      </w:pPr>
      <w:rPr>
        <w:rFonts w:ascii="Arial" w:eastAsiaTheme="minorHAnsi" w:hAnsi="Arial" w:cs="Arial" w:hint="default"/>
      </w:rPr>
    </w:lvl>
    <w:lvl w:ilvl="1" w:tplc="D24E8C6E" w:tentative="1">
      <w:start w:val="1"/>
      <w:numFmt w:val="bullet"/>
      <w:lvlText w:val="o"/>
      <w:lvlJc w:val="left"/>
      <w:pPr>
        <w:ind w:left="1800" w:hanging="360"/>
      </w:pPr>
      <w:rPr>
        <w:rFonts w:ascii="Courier New" w:hAnsi="Courier New" w:cs="Courier New" w:hint="default"/>
      </w:rPr>
    </w:lvl>
    <w:lvl w:ilvl="2" w:tplc="BA26DBCE" w:tentative="1">
      <w:start w:val="1"/>
      <w:numFmt w:val="bullet"/>
      <w:lvlText w:val=""/>
      <w:lvlJc w:val="left"/>
      <w:pPr>
        <w:ind w:left="2520" w:hanging="360"/>
      </w:pPr>
      <w:rPr>
        <w:rFonts w:ascii="Wingdings" w:hAnsi="Wingdings" w:hint="default"/>
      </w:rPr>
    </w:lvl>
    <w:lvl w:ilvl="3" w:tplc="168C5C04" w:tentative="1">
      <w:start w:val="1"/>
      <w:numFmt w:val="bullet"/>
      <w:lvlText w:val=""/>
      <w:lvlJc w:val="left"/>
      <w:pPr>
        <w:ind w:left="3240" w:hanging="360"/>
      </w:pPr>
      <w:rPr>
        <w:rFonts w:ascii="Symbol" w:hAnsi="Symbol" w:hint="default"/>
      </w:rPr>
    </w:lvl>
    <w:lvl w:ilvl="4" w:tplc="7E9219C4" w:tentative="1">
      <w:start w:val="1"/>
      <w:numFmt w:val="bullet"/>
      <w:lvlText w:val="o"/>
      <w:lvlJc w:val="left"/>
      <w:pPr>
        <w:ind w:left="3960" w:hanging="360"/>
      </w:pPr>
      <w:rPr>
        <w:rFonts w:ascii="Courier New" w:hAnsi="Courier New" w:cs="Courier New" w:hint="default"/>
      </w:rPr>
    </w:lvl>
    <w:lvl w:ilvl="5" w:tplc="E69CAD84" w:tentative="1">
      <w:start w:val="1"/>
      <w:numFmt w:val="bullet"/>
      <w:lvlText w:val=""/>
      <w:lvlJc w:val="left"/>
      <w:pPr>
        <w:ind w:left="4680" w:hanging="360"/>
      </w:pPr>
      <w:rPr>
        <w:rFonts w:ascii="Wingdings" w:hAnsi="Wingdings" w:hint="default"/>
      </w:rPr>
    </w:lvl>
    <w:lvl w:ilvl="6" w:tplc="46966BEE" w:tentative="1">
      <w:start w:val="1"/>
      <w:numFmt w:val="bullet"/>
      <w:lvlText w:val=""/>
      <w:lvlJc w:val="left"/>
      <w:pPr>
        <w:ind w:left="5400" w:hanging="360"/>
      </w:pPr>
      <w:rPr>
        <w:rFonts w:ascii="Symbol" w:hAnsi="Symbol" w:hint="default"/>
      </w:rPr>
    </w:lvl>
    <w:lvl w:ilvl="7" w:tplc="1130A98E" w:tentative="1">
      <w:start w:val="1"/>
      <w:numFmt w:val="bullet"/>
      <w:lvlText w:val="o"/>
      <w:lvlJc w:val="left"/>
      <w:pPr>
        <w:ind w:left="6120" w:hanging="360"/>
      </w:pPr>
      <w:rPr>
        <w:rFonts w:ascii="Courier New" w:hAnsi="Courier New" w:cs="Courier New" w:hint="default"/>
      </w:rPr>
    </w:lvl>
    <w:lvl w:ilvl="8" w:tplc="3E0EFBEE" w:tentative="1">
      <w:start w:val="1"/>
      <w:numFmt w:val="bullet"/>
      <w:lvlText w:val=""/>
      <w:lvlJc w:val="left"/>
      <w:pPr>
        <w:ind w:left="6840" w:hanging="360"/>
      </w:pPr>
      <w:rPr>
        <w:rFonts w:ascii="Wingdings" w:hAnsi="Wingdings" w:hint="default"/>
      </w:rPr>
    </w:lvl>
  </w:abstractNum>
  <w:abstractNum w:abstractNumId="15" w15:restartNumberingAfterBreak="0">
    <w:nsid w:val="5AB76385"/>
    <w:multiLevelType w:val="hybridMultilevel"/>
    <w:tmpl w:val="529EF43C"/>
    <w:lvl w:ilvl="0" w:tplc="6EC4C3D8">
      <w:start w:val="1"/>
      <w:numFmt w:val="bullet"/>
      <w:lvlText w:val=""/>
      <w:lvlJc w:val="left"/>
      <w:pPr>
        <w:ind w:left="1080" w:hanging="360"/>
      </w:pPr>
      <w:rPr>
        <w:rFonts w:ascii="Symbol" w:hAnsi="Symbol" w:hint="default"/>
      </w:rPr>
    </w:lvl>
    <w:lvl w:ilvl="1" w:tplc="BE9AD3C0" w:tentative="1">
      <w:start w:val="1"/>
      <w:numFmt w:val="bullet"/>
      <w:lvlText w:val="o"/>
      <w:lvlJc w:val="left"/>
      <w:pPr>
        <w:ind w:left="1800" w:hanging="360"/>
      </w:pPr>
      <w:rPr>
        <w:rFonts w:ascii="Courier New" w:hAnsi="Courier New" w:cs="Courier New" w:hint="default"/>
      </w:rPr>
    </w:lvl>
    <w:lvl w:ilvl="2" w:tplc="0E04EEFE" w:tentative="1">
      <w:start w:val="1"/>
      <w:numFmt w:val="bullet"/>
      <w:lvlText w:val=""/>
      <w:lvlJc w:val="left"/>
      <w:pPr>
        <w:ind w:left="2520" w:hanging="360"/>
      </w:pPr>
      <w:rPr>
        <w:rFonts w:ascii="Wingdings" w:hAnsi="Wingdings" w:hint="default"/>
      </w:rPr>
    </w:lvl>
    <w:lvl w:ilvl="3" w:tplc="1FEE6660" w:tentative="1">
      <w:start w:val="1"/>
      <w:numFmt w:val="bullet"/>
      <w:lvlText w:val=""/>
      <w:lvlJc w:val="left"/>
      <w:pPr>
        <w:ind w:left="3240" w:hanging="360"/>
      </w:pPr>
      <w:rPr>
        <w:rFonts w:ascii="Symbol" w:hAnsi="Symbol" w:hint="default"/>
      </w:rPr>
    </w:lvl>
    <w:lvl w:ilvl="4" w:tplc="EA428682" w:tentative="1">
      <w:start w:val="1"/>
      <w:numFmt w:val="bullet"/>
      <w:lvlText w:val="o"/>
      <w:lvlJc w:val="left"/>
      <w:pPr>
        <w:ind w:left="3960" w:hanging="360"/>
      </w:pPr>
      <w:rPr>
        <w:rFonts w:ascii="Courier New" w:hAnsi="Courier New" w:cs="Courier New" w:hint="default"/>
      </w:rPr>
    </w:lvl>
    <w:lvl w:ilvl="5" w:tplc="8B34D796" w:tentative="1">
      <w:start w:val="1"/>
      <w:numFmt w:val="bullet"/>
      <w:lvlText w:val=""/>
      <w:lvlJc w:val="left"/>
      <w:pPr>
        <w:ind w:left="4680" w:hanging="360"/>
      </w:pPr>
      <w:rPr>
        <w:rFonts w:ascii="Wingdings" w:hAnsi="Wingdings" w:hint="default"/>
      </w:rPr>
    </w:lvl>
    <w:lvl w:ilvl="6" w:tplc="4E36D8A6" w:tentative="1">
      <w:start w:val="1"/>
      <w:numFmt w:val="bullet"/>
      <w:lvlText w:val=""/>
      <w:lvlJc w:val="left"/>
      <w:pPr>
        <w:ind w:left="5400" w:hanging="360"/>
      </w:pPr>
      <w:rPr>
        <w:rFonts w:ascii="Symbol" w:hAnsi="Symbol" w:hint="default"/>
      </w:rPr>
    </w:lvl>
    <w:lvl w:ilvl="7" w:tplc="01FEE7FC" w:tentative="1">
      <w:start w:val="1"/>
      <w:numFmt w:val="bullet"/>
      <w:lvlText w:val="o"/>
      <w:lvlJc w:val="left"/>
      <w:pPr>
        <w:ind w:left="6120" w:hanging="360"/>
      </w:pPr>
      <w:rPr>
        <w:rFonts w:ascii="Courier New" w:hAnsi="Courier New" w:cs="Courier New" w:hint="default"/>
      </w:rPr>
    </w:lvl>
    <w:lvl w:ilvl="8" w:tplc="3898A49C" w:tentative="1">
      <w:start w:val="1"/>
      <w:numFmt w:val="bullet"/>
      <w:lvlText w:val=""/>
      <w:lvlJc w:val="left"/>
      <w:pPr>
        <w:ind w:left="6840" w:hanging="360"/>
      </w:pPr>
      <w:rPr>
        <w:rFonts w:ascii="Wingdings" w:hAnsi="Wingdings" w:hint="default"/>
      </w:rPr>
    </w:lvl>
  </w:abstractNum>
  <w:abstractNum w:abstractNumId="16" w15:restartNumberingAfterBreak="0">
    <w:nsid w:val="5F9C4004"/>
    <w:multiLevelType w:val="hybridMultilevel"/>
    <w:tmpl w:val="C4102386"/>
    <w:lvl w:ilvl="0" w:tplc="6B8E9624">
      <w:start w:val="1"/>
      <w:numFmt w:val="decimal"/>
      <w:lvlText w:val="%1."/>
      <w:lvlJc w:val="left"/>
      <w:pPr>
        <w:ind w:left="720" w:hanging="360"/>
      </w:pPr>
      <w:rPr>
        <w:rFonts w:hint="default"/>
      </w:rPr>
    </w:lvl>
    <w:lvl w:ilvl="1" w:tplc="66949A4E" w:tentative="1">
      <w:start w:val="1"/>
      <w:numFmt w:val="lowerLetter"/>
      <w:lvlText w:val="%2."/>
      <w:lvlJc w:val="left"/>
      <w:pPr>
        <w:ind w:left="1440" w:hanging="360"/>
      </w:pPr>
      <w:rPr>
        <w:rFonts w:cs="Times New Roman"/>
      </w:rPr>
    </w:lvl>
    <w:lvl w:ilvl="2" w:tplc="2680576C" w:tentative="1">
      <w:start w:val="1"/>
      <w:numFmt w:val="lowerRoman"/>
      <w:lvlText w:val="%3."/>
      <w:lvlJc w:val="right"/>
      <w:pPr>
        <w:ind w:left="2160" w:hanging="180"/>
      </w:pPr>
      <w:rPr>
        <w:rFonts w:cs="Times New Roman"/>
      </w:rPr>
    </w:lvl>
    <w:lvl w:ilvl="3" w:tplc="57BC5610" w:tentative="1">
      <w:start w:val="1"/>
      <w:numFmt w:val="decimal"/>
      <w:lvlText w:val="%4."/>
      <w:lvlJc w:val="left"/>
      <w:pPr>
        <w:ind w:left="2880" w:hanging="360"/>
      </w:pPr>
      <w:rPr>
        <w:rFonts w:cs="Times New Roman"/>
      </w:rPr>
    </w:lvl>
    <w:lvl w:ilvl="4" w:tplc="32CC4BC6" w:tentative="1">
      <w:start w:val="1"/>
      <w:numFmt w:val="lowerLetter"/>
      <w:lvlText w:val="%5."/>
      <w:lvlJc w:val="left"/>
      <w:pPr>
        <w:ind w:left="3600" w:hanging="360"/>
      </w:pPr>
      <w:rPr>
        <w:rFonts w:cs="Times New Roman"/>
      </w:rPr>
    </w:lvl>
    <w:lvl w:ilvl="5" w:tplc="69DC8F90" w:tentative="1">
      <w:start w:val="1"/>
      <w:numFmt w:val="lowerRoman"/>
      <w:lvlText w:val="%6."/>
      <w:lvlJc w:val="right"/>
      <w:pPr>
        <w:ind w:left="4320" w:hanging="180"/>
      </w:pPr>
      <w:rPr>
        <w:rFonts w:cs="Times New Roman"/>
      </w:rPr>
    </w:lvl>
    <w:lvl w:ilvl="6" w:tplc="1F0A4996" w:tentative="1">
      <w:start w:val="1"/>
      <w:numFmt w:val="decimal"/>
      <w:lvlText w:val="%7."/>
      <w:lvlJc w:val="left"/>
      <w:pPr>
        <w:ind w:left="5040" w:hanging="360"/>
      </w:pPr>
      <w:rPr>
        <w:rFonts w:cs="Times New Roman"/>
      </w:rPr>
    </w:lvl>
    <w:lvl w:ilvl="7" w:tplc="95FC7A12" w:tentative="1">
      <w:start w:val="1"/>
      <w:numFmt w:val="lowerLetter"/>
      <w:lvlText w:val="%8."/>
      <w:lvlJc w:val="left"/>
      <w:pPr>
        <w:ind w:left="5760" w:hanging="360"/>
      </w:pPr>
      <w:rPr>
        <w:rFonts w:cs="Times New Roman"/>
      </w:rPr>
    </w:lvl>
    <w:lvl w:ilvl="8" w:tplc="A4F830BC" w:tentative="1">
      <w:start w:val="1"/>
      <w:numFmt w:val="lowerRoman"/>
      <w:lvlText w:val="%9."/>
      <w:lvlJc w:val="right"/>
      <w:pPr>
        <w:ind w:left="6480" w:hanging="180"/>
      </w:pPr>
      <w:rPr>
        <w:rFonts w:cs="Times New Roman"/>
      </w:rPr>
    </w:lvl>
  </w:abstractNum>
  <w:abstractNum w:abstractNumId="17" w15:restartNumberingAfterBreak="0">
    <w:nsid w:val="6E481AD9"/>
    <w:multiLevelType w:val="hybridMultilevel"/>
    <w:tmpl w:val="50043228"/>
    <w:lvl w:ilvl="0" w:tplc="290E5F56">
      <w:start w:val="1"/>
      <w:numFmt w:val="lowerLetter"/>
      <w:lvlText w:val="%1."/>
      <w:lvlJc w:val="left"/>
      <w:pPr>
        <w:ind w:left="1800" w:hanging="360"/>
      </w:pPr>
    </w:lvl>
    <w:lvl w:ilvl="1" w:tplc="01A45976">
      <w:start w:val="1"/>
      <w:numFmt w:val="bullet"/>
      <w:lvlText w:val=""/>
      <w:lvlJc w:val="left"/>
      <w:pPr>
        <w:ind w:left="2520" w:hanging="360"/>
      </w:pPr>
      <w:rPr>
        <w:rFonts w:ascii="Wingdings" w:hAnsi="Wingdings" w:hint="default"/>
      </w:rPr>
    </w:lvl>
    <w:lvl w:ilvl="2" w:tplc="7A6CFFB2" w:tentative="1">
      <w:start w:val="1"/>
      <w:numFmt w:val="lowerRoman"/>
      <w:lvlText w:val="%3."/>
      <w:lvlJc w:val="right"/>
      <w:pPr>
        <w:ind w:left="3240" w:hanging="180"/>
      </w:pPr>
    </w:lvl>
    <w:lvl w:ilvl="3" w:tplc="1ADE3200" w:tentative="1">
      <w:start w:val="1"/>
      <w:numFmt w:val="decimal"/>
      <w:lvlText w:val="%4."/>
      <w:lvlJc w:val="left"/>
      <w:pPr>
        <w:ind w:left="3960" w:hanging="360"/>
      </w:pPr>
    </w:lvl>
    <w:lvl w:ilvl="4" w:tplc="B16AB704" w:tentative="1">
      <w:start w:val="1"/>
      <w:numFmt w:val="lowerLetter"/>
      <w:lvlText w:val="%5."/>
      <w:lvlJc w:val="left"/>
      <w:pPr>
        <w:ind w:left="4680" w:hanging="360"/>
      </w:pPr>
    </w:lvl>
    <w:lvl w:ilvl="5" w:tplc="83E2E10E" w:tentative="1">
      <w:start w:val="1"/>
      <w:numFmt w:val="lowerRoman"/>
      <w:lvlText w:val="%6."/>
      <w:lvlJc w:val="right"/>
      <w:pPr>
        <w:ind w:left="5400" w:hanging="180"/>
      </w:pPr>
    </w:lvl>
    <w:lvl w:ilvl="6" w:tplc="52FAAF48" w:tentative="1">
      <w:start w:val="1"/>
      <w:numFmt w:val="decimal"/>
      <w:lvlText w:val="%7."/>
      <w:lvlJc w:val="left"/>
      <w:pPr>
        <w:ind w:left="6120" w:hanging="360"/>
      </w:pPr>
    </w:lvl>
    <w:lvl w:ilvl="7" w:tplc="CB065082" w:tentative="1">
      <w:start w:val="1"/>
      <w:numFmt w:val="lowerLetter"/>
      <w:lvlText w:val="%8."/>
      <w:lvlJc w:val="left"/>
      <w:pPr>
        <w:ind w:left="6840" w:hanging="360"/>
      </w:pPr>
    </w:lvl>
    <w:lvl w:ilvl="8" w:tplc="09EABF86" w:tentative="1">
      <w:start w:val="1"/>
      <w:numFmt w:val="lowerRoman"/>
      <w:lvlText w:val="%9."/>
      <w:lvlJc w:val="right"/>
      <w:pPr>
        <w:ind w:left="7560" w:hanging="180"/>
      </w:pPr>
    </w:lvl>
  </w:abstractNum>
  <w:abstractNum w:abstractNumId="18" w15:restartNumberingAfterBreak="0">
    <w:nsid w:val="6EAC0C33"/>
    <w:multiLevelType w:val="hybridMultilevel"/>
    <w:tmpl w:val="82267CA0"/>
    <w:lvl w:ilvl="0" w:tplc="5BFC52CC">
      <w:start w:val="1"/>
      <w:numFmt w:val="bullet"/>
      <w:lvlText w:val="•"/>
      <w:lvlJc w:val="left"/>
      <w:pPr>
        <w:tabs>
          <w:tab w:val="num" w:pos="1080"/>
        </w:tabs>
        <w:ind w:left="1080" w:hanging="360"/>
      </w:pPr>
      <w:rPr>
        <w:rFonts w:ascii="Arial" w:hAnsi="Arial" w:hint="default"/>
      </w:rPr>
    </w:lvl>
    <w:lvl w:ilvl="1" w:tplc="E5B4B6D6" w:tentative="1">
      <w:start w:val="1"/>
      <w:numFmt w:val="bullet"/>
      <w:lvlText w:val="o"/>
      <w:lvlJc w:val="left"/>
      <w:pPr>
        <w:ind w:left="1800" w:hanging="360"/>
      </w:pPr>
      <w:rPr>
        <w:rFonts w:ascii="Courier New" w:hAnsi="Courier New" w:cs="Courier New" w:hint="default"/>
      </w:rPr>
    </w:lvl>
    <w:lvl w:ilvl="2" w:tplc="BDC23E20" w:tentative="1">
      <w:start w:val="1"/>
      <w:numFmt w:val="bullet"/>
      <w:lvlText w:val=""/>
      <w:lvlJc w:val="left"/>
      <w:pPr>
        <w:ind w:left="2520" w:hanging="360"/>
      </w:pPr>
      <w:rPr>
        <w:rFonts w:ascii="Wingdings" w:hAnsi="Wingdings" w:hint="default"/>
      </w:rPr>
    </w:lvl>
    <w:lvl w:ilvl="3" w:tplc="D5A2258A" w:tentative="1">
      <w:start w:val="1"/>
      <w:numFmt w:val="bullet"/>
      <w:lvlText w:val=""/>
      <w:lvlJc w:val="left"/>
      <w:pPr>
        <w:ind w:left="3240" w:hanging="360"/>
      </w:pPr>
      <w:rPr>
        <w:rFonts w:ascii="Symbol" w:hAnsi="Symbol" w:hint="default"/>
      </w:rPr>
    </w:lvl>
    <w:lvl w:ilvl="4" w:tplc="9886CA18" w:tentative="1">
      <w:start w:val="1"/>
      <w:numFmt w:val="bullet"/>
      <w:lvlText w:val="o"/>
      <w:lvlJc w:val="left"/>
      <w:pPr>
        <w:ind w:left="3960" w:hanging="360"/>
      </w:pPr>
      <w:rPr>
        <w:rFonts w:ascii="Courier New" w:hAnsi="Courier New" w:cs="Courier New" w:hint="default"/>
      </w:rPr>
    </w:lvl>
    <w:lvl w:ilvl="5" w:tplc="7E608D9C" w:tentative="1">
      <w:start w:val="1"/>
      <w:numFmt w:val="bullet"/>
      <w:lvlText w:val=""/>
      <w:lvlJc w:val="left"/>
      <w:pPr>
        <w:ind w:left="4680" w:hanging="360"/>
      </w:pPr>
      <w:rPr>
        <w:rFonts w:ascii="Wingdings" w:hAnsi="Wingdings" w:hint="default"/>
      </w:rPr>
    </w:lvl>
    <w:lvl w:ilvl="6" w:tplc="37F8B58C" w:tentative="1">
      <w:start w:val="1"/>
      <w:numFmt w:val="bullet"/>
      <w:lvlText w:val=""/>
      <w:lvlJc w:val="left"/>
      <w:pPr>
        <w:ind w:left="5400" w:hanging="360"/>
      </w:pPr>
      <w:rPr>
        <w:rFonts w:ascii="Symbol" w:hAnsi="Symbol" w:hint="default"/>
      </w:rPr>
    </w:lvl>
    <w:lvl w:ilvl="7" w:tplc="638EC4FA" w:tentative="1">
      <w:start w:val="1"/>
      <w:numFmt w:val="bullet"/>
      <w:lvlText w:val="o"/>
      <w:lvlJc w:val="left"/>
      <w:pPr>
        <w:ind w:left="6120" w:hanging="360"/>
      </w:pPr>
      <w:rPr>
        <w:rFonts w:ascii="Courier New" w:hAnsi="Courier New" w:cs="Courier New" w:hint="default"/>
      </w:rPr>
    </w:lvl>
    <w:lvl w:ilvl="8" w:tplc="3424AA48" w:tentative="1">
      <w:start w:val="1"/>
      <w:numFmt w:val="bullet"/>
      <w:lvlText w:val=""/>
      <w:lvlJc w:val="left"/>
      <w:pPr>
        <w:ind w:left="6840" w:hanging="360"/>
      </w:pPr>
      <w:rPr>
        <w:rFonts w:ascii="Wingdings" w:hAnsi="Wingdings" w:hint="default"/>
      </w:rPr>
    </w:lvl>
  </w:abstractNum>
  <w:abstractNum w:abstractNumId="19" w15:restartNumberingAfterBreak="0">
    <w:nsid w:val="73F67DDE"/>
    <w:multiLevelType w:val="hybridMultilevel"/>
    <w:tmpl w:val="FF4488BA"/>
    <w:lvl w:ilvl="0" w:tplc="FFA8888C">
      <w:start w:val="1"/>
      <w:numFmt w:val="bullet"/>
      <w:lvlText w:val="•"/>
      <w:lvlJc w:val="left"/>
      <w:pPr>
        <w:tabs>
          <w:tab w:val="num" w:pos="720"/>
        </w:tabs>
        <w:ind w:left="720" w:hanging="360"/>
      </w:pPr>
      <w:rPr>
        <w:rFonts w:ascii="Arial" w:hAnsi="Arial" w:hint="default"/>
      </w:rPr>
    </w:lvl>
    <w:lvl w:ilvl="1" w:tplc="FB7EB892" w:tentative="1">
      <w:start w:val="1"/>
      <w:numFmt w:val="bullet"/>
      <w:lvlText w:val="o"/>
      <w:lvlJc w:val="left"/>
      <w:pPr>
        <w:ind w:left="1440" w:hanging="360"/>
      </w:pPr>
      <w:rPr>
        <w:rFonts w:ascii="Courier New" w:hAnsi="Courier New" w:cs="Courier New" w:hint="default"/>
      </w:rPr>
    </w:lvl>
    <w:lvl w:ilvl="2" w:tplc="2CB0B41A" w:tentative="1">
      <w:start w:val="1"/>
      <w:numFmt w:val="bullet"/>
      <w:lvlText w:val=""/>
      <w:lvlJc w:val="left"/>
      <w:pPr>
        <w:ind w:left="2160" w:hanging="360"/>
      </w:pPr>
      <w:rPr>
        <w:rFonts w:ascii="Wingdings" w:hAnsi="Wingdings" w:hint="default"/>
      </w:rPr>
    </w:lvl>
    <w:lvl w:ilvl="3" w:tplc="C8D6760E" w:tentative="1">
      <w:start w:val="1"/>
      <w:numFmt w:val="bullet"/>
      <w:lvlText w:val=""/>
      <w:lvlJc w:val="left"/>
      <w:pPr>
        <w:ind w:left="2880" w:hanging="360"/>
      </w:pPr>
      <w:rPr>
        <w:rFonts w:ascii="Symbol" w:hAnsi="Symbol" w:hint="default"/>
      </w:rPr>
    </w:lvl>
    <w:lvl w:ilvl="4" w:tplc="8F80C334" w:tentative="1">
      <w:start w:val="1"/>
      <w:numFmt w:val="bullet"/>
      <w:lvlText w:val="o"/>
      <w:lvlJc w:val="left"/>
      <w:pPr>
        <w:ind w:left="3600" w:hanging="360"/>
      </w:pPr>
      <w:rPr>
        <w:rFonts w:ascii="Courier New" w:hAnsi="Courier New" w:cs="Courier New" w:hint="default"/>
      </w:rPr>
    </w:lvl>
    <w:lvl w:ilvl="5" w:tplc="3934FC60" w:tentative="1">
      <w:start w:val="1"/>
      <w:numFmt w:val="bullet"/>
      <w:lvlText w:val=""/>
      <w:lvlJc w:val="left"/>
      <w:pPr>
        <w:ind w:left="4320" w:hanging="360"/>
      </w:pPr>
      <w:rPr>
        <w:rFonts w:ascii="Wingdings" w:hAnsi="Wingdings" w:hint="default"/>
      </w:rPr>
    </w:lvl>
    <w:lvl w:ilvl="6" w:tplc="828CD5AC" w:tentative="1">
      <w:start w:val="1"/>
      <w:numFmt w:val="bullet"/>
      <w:lvlText w:val=""/>
      <w:lvlJc w:val="left"/>
      <w:pPr>
        <w:ind w:left="5040" w:hanging="360"/>
      </w:pPr>
      <w:rPr>
        <w:rFonts w:ascii="Symbol" w:hAnsi="Symbol" w:hint="default"/>
      </w:rPr>
    </w:lvl>
    <w:lvl w:ilvl="7" w:tplc="CE182826" w:tentative="1">
      <w:start w:val="1"/>
      <w:numFmt w:val="bullet"/>
      <w:lvlText w:val="o"/>
      <w:lvlJc w:val="left"/>
      <w:pPr>
        <w:ind w:left="5760" w:hanging="360"/>
      </w:pPr>
      <w:rPr>
        <w:rFonts w:ascii="Courier New" w:hAnsi="Courier New" w:cs="Courier New" w:hint="default"/>
      </w:rPr>
    </w:lvl>
    <w:lvl w:ilvl="8" w:tplc="813663A8" w:tentative="1">
      <w:start w:val="1"/>
      <w:numFmt w:val="bullet"/>
      <w:lvlText w:val=""/>
      <w:lvlJc w:val="left"/>
      <w:pPr>
        <w:ind w:left="6480" w:hanging="360"/>
      </w:pPr>
      <w:rPr>
        <w:rFonts w:ascii="Wingdings" w:hAnsi="Wingdings" w:hint="default"/>
      </w:rPr>
    </w:lvl>
  </w:abstractNum>
  <w:abstractNum w:abstractNumId="20" w15:restartNumberingAfterBreak="0">
    <w:nsid w:val="764C11EE"/>
    <w:multiLevelType w:val="hybridMultilevel"/>
    <w:tmpl w:val="37B80F20"/>
    <w:lvl w:ilvl="0" w:tplc="A518FDE4">
      <w:start w:val="1"/>
      <w:numFmt w:val="bullet"/>
      <w:lvlText w:val="•"/>
      <w:lvlJc w:val="left"/>
      <w:pPr>
        <w:tabs>
          <w:tab w:val="num" w:pos="735"/>
        </w:tabs>
        <w:ind w:left="735" w:hanging="360"/>
      </w:pPr>
      <w:rPr>
        <w:rFonts w:ascii="Arial" w:hAnsi="Arial" w:hint="default"/>
      </w:rPr>
    </w:lvl>
    <w:lvl w:ilvl="1" w:tplc="DA6E36DE" w:tentative="1">
      <w:start w:val="1"/>
      <w:numFmt w:val="bullet"/>
      <w:lvlText w:val="o"/>
      <w:lvlJc w:val="left"/>
      <w:pPr>
        <w:ind w:left="1455" w:hanging="360"/>
      </w:pPr>
      <w:rPr>
        <w:rFonts w:ascii="Courier New" w:hAnsi="Courier New" w:cs="Courier New" w:hint="default"/>
      </w:rPr>
    </w:lvl>
    <w:lvl w:ilvl="2" w:tplc="6E5677F0" w:tentative="1">
      <w:start w:val="1"/>
      <w:numFmt w:val="bullet"/>
      <w:lvlText w:val=""/>
      <w:lvlJc w:val="left"/>
      <w:pPr>
        <w:ind w:left="2175" w:hanging="360"/>
      </w:pPr>
      <w:rPr>
        <w:rFonts w:ascii="Wingdings" w:hAnsi="Wingdings" w:hint="default"/>
      </w:rPr>
    </w:lvl>
    <w:lvl w:ilvl="3" w:tplc="B39017EE" w:tentative="1">
      <w:start w:val="1"/>
      <w:numFmt w:val="bullet"/>
      <w:lvlText w:val=""/>
      <w:lvlJc w:val="left"/>
      <w:pPr>
        <w:ind w:left="2895" w:hanging="360"/>
      </w:pPr>
      <w:rPr>
        <w:rFonts w:ascii="Symbol" w:hAnsi="Symbol" w:hint="default"/>
      </w:rPr>
    </w:lvl>
    <w:lvl w:ilvl="4" w:tplc="79D429EA" w:tentative="1">
      <w:start w:val="1"/>
      <w:numFmt w:val="bullet"/>
      <w:lvlText w:val="o"/>
      <w:lvlJc w:val="left"/>
      <w:pPr>
        <w:ind w:left="3615" w:hanging="360"/>
      </w:pPr>
      <w:rPr>
        <w:rFonts w:ascii="Courier New" w:hAnsi="Courier New" w:cs="Courier New" w:hint="default"/>
      </w:rPr>
    </w:lvl>
    <w:lvl w:ilvl="5" w:tplc="5C70A358" w:tentative="1">
      <w:start w:val="1"/>
      <w:numFmt w:val="bullet"/>
      <w:lvlText w:val=""/>
      <w:lvlJc w:val="left"/>
      <w:pPr>
        <w:ind w:left="4335" w:hanging="360"/>
      </w:pPr>
      <w:rPr>
        <w:rFonts w:ascii="Wingdings" w:hAnsi="Wingdings" w:hint="default"/>
      </w:rPr>
    </w:lvl>
    <w:lvl w:ilvl="6" w:tplc="168E90C6" w:tentative="1">
      <w:start w:val="1"/>
      <w:numFmt w:val="bullet"/>
      <w:lvlText w:val=""/>
      <w:lvlJc w:val="left"/>
      <w:pPr>
        <w:ind w:left="5055" w:hanging="360"/>
      </w:pPr>
      <w:rPr>
        <w:rFonts w:ascii="Symbol" w:hAnsi="Symbol" w:hint="default"/>
      </w:rPr>
    </w:lvl>
    <w:lvl w:ilvl="7" w:tplc="77F0C4A4" w:tentative="1">
      <w:start w:val="1"/>
      <w:numFmt w:val="bullet"/>
      <w:lvlText w:val="o"/>
      <w:lvlJc w:val="left"/>
      <w:pPr>
        <w:ind w:left="5775" w:hanging="360"/>
      </w:pPr>
      <w:rPr>
        <w:rFonts w:ascii="Courier New" w:hAnsi="Courier New" w:cs="Courier New" w:hint="default"/>
      </w:rPr>
    </w:lvl>
    <w:lvl w:ilvl="8" w:tplc="507898C0" w:tentative="1">
      <w:start w:val="1"/>
      <w:numFmt w:val="bullet"/>
      <w:lvlText w:val=""/>
      <w:lvlJc w:val="left"/>
      <w:pPr>
        <w:ind w:left="6495" w:hanging="360"/>
      </w:pPr>
      <w:rPr>
        <w:rFonts w:ascii="Wingdings" w:hAnsi="Wingdings" w:hint="default"/>
      </w:rPr>
    </w:lvl>
  </w:abstractNum>
  <w:abstractNum w:abstractNumId="21" w15:restartNumberingAfterBreak="0">
    <w:nsid w:val="76BC60F0"/>
    <w:multiLevelType w:val="hybridMultilevel"/>
    <w:tmpl w:val="04D23AC0"/>
    <w:lvl w:ilvl="0" w:tplc="1E121422">
      <w:start w:val="1"/>
      <w:numFmt w:val="decimal"/>
      <w:lvlText w:val="%1."/>
      <w:lvlJc w:val="left"/>
      <w:pPr>
        <w:ind w:left="720" w:hanging="360"/>
      </w:pPr>
      <w:rPr>
        <w:rFonts w:cs="Times New Roman"/>
        <w:b w:val="0"/>
        <w:color w:val="auto"/>
      </w:rPr>
    </w:lvl>
    <w:lvl w:ilvl="1" w:tplc="D2860D16" w:tentative="1">
      <w:start w:val="1"/>
      <w:numFmt w:val="lowerLetter"/>
      <w:lvlText w:val="%2."/>
      <w:lvlJc w:val="left"/>
      <w:pPr>
        <w:ind w:left="1440" w:hanging="360"/>
      </w:pPr>
      <w:rPr>
        <w:rFonts w:cs="Times New Roman"/>
      </w:rPr>
    </w:lvl>
    <w:lvl w:ilvl="2" w:tplc="4FBAE906" w:tentative="1">
      <w:start w:val="1"/>
      <w:numFmt w:val="lowerRoman"/>
      <w:lvlText w:val="%3."/>
      <w:lvlJc w:val="right"/>
      <w:pPr>
        <w:ind w:left="2160" w:hanging="180"/>
      </w:pPr>
      <w:rPr>
        <w:rFonts w:cs="Times New Roman"/>
      </w:rPr>
    </w:lvl>
    <w:lvl w:ilvl="3" w:tplc="36C4465C" w:tentative="1">
      <w:start w:val="1"/>
      <w:numFmt w:val="decimal"/>
      <w:lvlText w:val="%4."/>
      <w:lvlJc w:val="left"/>
      <w:pPr>
        <w:ind w:left="2880" w:hanging="360"/>
      </w:pPr>
      <w:rPr>
        <w:rFonts w:cs="Times New Roman"/>
      </w:rPr>
    </w:lvl>
    <w:lvl w:ilvl="4" w:tplc="8D800C24" w:tentative="1">
      <w:start w:val="1"/>
      <w:numFmt w:val="lowerLetter"/>
      <w:lvlText w:val="%5."/>
      <w:lvlJc w:val="left"/>
      <w:pPr>
        <w:ind w:left="3600" w:hanging="360"/>
      </w:pPr>
      <w:rPr>
        <w:rFonts w:cs="Times New Roman"/>
      </w:rPr>
    </w:lvl>
    <w:lvl w:ilvl="5" w:tplc="1DB882E6" w:tentative="1">
      <w:start w:val="1"/>
      <w:numFmt w:val="lowerRoman"/>
      <w:lvlText w:val="%6."/>
      <w:lvlJc w:val="right"/>
      <w:pPr>
        <w:ind w:left="4320" w:hanging="180"/>
      </w:pPr>
      <w:rPr>
        <w:rFonts w:cs="Times New Roman"/>
      </w:rPr>
    </w:lvl>
    <w:lvl w:ilvl="6" w:tplc="2528EA1C" w:tentative="1">
      <w:start w:val="1"/>
      <w:numFmt w:val="decimal"/>
      <w:lvlText w:val="%7."/>
      <w:lvlJc w:val="left"/>
      <w:pPr>
        <w:ind w:left="5040" w:hanging="360"/>
      </w:pPr>
      <w:rPr>
        <w:rFonts w:cs="Times New Roman"/>
      </w:rPr>
    </w:lvl>
    <w:lvl w:ilvl="7" w:tplc="D69CBA8E" w:tentative="1">
      <w:start w:val="1"/>
      <w:numFmt w:val="lowerLetter"/>
      <w:lvlText w:val="%8."/>
      <w:lvlJc w:val="left"/>
      <w:pPr>
        <w:ind w:left="5760" w:hanging="360"/>
      </w:pPr>
      <w:rPr>
        <w:rFonts w:cs="Times New Roman"/>
      </w:rPr>
    </w:lvl>
    <w:lvl w:ilvl="8" w:tplc="61E85D7A" w:tentative="1">
      <w:start w:val="1"/>
      <w:numFmt w:val="lowerRoman"/>
      <w:lvlText w:val="%9."/>
      <w:lvlJc w:val="right"/>
      <w:pPr>
        <w:ind w:left="6480" w:hanging="180"/>
      </w:pPr>
      <w:rPr>
        <w:rFonts w:cs="Times New Roman"/>
      </w:rPr>
    </w:lvl>
  </w:abstractNum>
  <w:abstractNum w:abstractNumId="22" w15:restartNumberingAfterBreak="0">
    <w:nsid w:val="7A323539"/>
    <w:multiLevelType w:val="hybridMultilevel"/>
    <w:tmpl w:val="04E638FA"/>
    <w:lvl w:ilvl="0" w:tplc="46E0878C">
      <w:start w:val="1"/>
      <w:numFmt w:val="bullet"/>
      <w:lvlText w:val=""/>
      <w:lvlJc w:val="left"/>
      <w:pPr>
        <w:ind w:left="720" w:hanging="360"/>
      </w:pPr>
      <w:rPr>
        <w:rFonts w:ascii="Symbol" w:hAnsi="Symbol" w:hint="default"/>
      </w:rPr>
    </w:lvl>
    <w:lvl w:ilvl="1" w:tplc="6FF2F26A" w:tentative="1">
      <w:start w:val="1"/>
      <w:numFmt w:val="bullet"/>
      <w:lvlText w:val="o"/>
      <w:lvlJc w:val="left"/>
      <w:pPr>
        <w:ind w:left="1440" w:hanging="360"/>
      </w:pPr>
      <w:rPr>
        <w:rFonts w:ascii="Courier New" w:hAnsi="Courier New" w:cs="Courier New" w:hint="default"/>
      </w:rPr>
    </w:lvl>
    <w:lvl w:ilvl="2" w:tplc="88C2E0F2" w:tentative="1">
      <w:start w:val="1"/>
      <w:numFmt w:val="bullet"/>
      <w:lvlText w:val=""/>
      <w:lvlJc w:val="left"/>
      <w:pPr>
        <w:ind w:left="2160" w:hanging="360"/>
      </w:pPr>
      <w:rPr>
        <w:rFonts w:ascii="Wingdings" w:hAnsi="Wingdings" w:hint="default"/>
      </w:rPr>
    </w:lvl>
    <w:lvl w:ilvl="3" w:tplc="23A0FFC4" w:tentative="1">
      <w:start w:val="1"/>
      <w:numFmt w:val="bullet"/>
      <w:lvlText w:val=""/>
      <w:lvlJc w:val="left"/>
      <w:pPr>
        <w:ind w:left="2880" w:hanging="360"/>
      </w:pPr>
      <w:rPr>
        <w:rFonts w:ascii="Symbol" w:hAnsi="Symbol" w:hint="default"/>
      </w:rPr>
    </w:lvl>
    <w:lvl w:ilvl="4" w:tplc="A0848AC6" w:tentative="1">
      <w:start w:val="1"/>
      <w:numFmt w:val="bullet"/>
      <w:lvlText w:val="o"/>
      <w:lvlJc w:val="left"/>
      <w:pPr>
        <w:ind w:left="3600" w:hanging="360"/>
      </w:pPr>
      <w:rPr>
        <w:rFonts w:ascii="Courier New" w:hAnsi="Courier New" w:cs="Courier New" w:hint="default"/>
      </w:rPr>
    </w:lvl>
    <w:lvl w:ilvl="5" w:tplc="6340EC3C" w:tentative="1">
      <w:start w:val="1"/>
      <w:numFmt w:val="bullet"/>
      <w:lvlText w:val=""/>
      <w:lvlJc w:val="left"/>
      <w:pPr>
        <w:ind w:left="4320" w:hanging="360"/>
      </w:pPr>
      <w:rPr>
        <w:rFonts w:ascii="Wingdings" w:hAnsi="Wingdings" w:hint="default"/>
      </w:rPr>
    </w:lvl>
    <w:lvl w:ilvl="6" w:tplc="8266FB36" w:tentative="1">
      <w:start w:val="1"/>
      <w:numFmt w:val="bullet"/>
      <w:lvlText w:val=""/>
      <w:lvlJc w:val="left"/>
      <w:pPr>
        <w:ind w:left="5040" w:hanging="360"/>
      </w:pPr>
      <w:rPr>
        <w:rFonts w:ascii="Symbol" w:hAnsi="Symbol" w:hint="default"/>
      </w:rPr>
    </w:lvl>
    <w:lvl w:ilvl="7" w:tplc="FA5AD138" w:tentative="1">
      <w:start w:val="1"/>
      <w:numFmt w:val="bullet"/>
      <w:lvlText w:val="o"/>
      <w:lvlJc w:val="left"/>
      <w:pPr>
        <w:ind w:left="5760" w:hanging="360"/>
      </w:pPr>
      <w:rPr>
        <w:rFonts w:ascii="Courier New" w:hAnsi="Courier New" w:cs="Courier New" w:hint="default"/>
      </w:rPr>
    </w:lvl>
    <w:lvl w:ilvl="8" w:tplc="EA4AD1A8" w:tentative="1">
      <w:start w:val="1"/>
      <w:numFmt w:val="bullet"/>
      <w:lvlText w:val=""/>
      <w:lvlJc w:val="left"/>
      <w:pPr>
        <w:ind w:left="6480" w:hanging="360"/>
      </w:pPr>
      <w:rPr>
        <w:rFonts w:ascii="Wingdings" w:hAnsi="Wingdings" w:hint="default"/>
      </w:rPr>
    </w:lvl>
  </w:abstractNum>
  <w:abstractNum w:abstractNumId="23" w15:restartNumberingAfterBreak="0">
    <w:nsid w:val="7C2B635E"/>
    <w:multiLevelType w:val="hybridMultilevel"/>
    <w:tmpl w:val="C4DE2618"/>
    <w:lvl w:ilvl="0" w:tplc="14D80CC8">
      <w:start w:val="1"/>
      <w:numFmt w:val="bullet"/>
      <w:lvlText w:val="•"/>
      <w:lvlJc w:val="left"/>
      <w:pPr>
        <w:tabs>
          <w:tab w:val="num" w:pos="1080"/>
        </w:tabs>
        <w:ind w:left="1080" w:hanging="360"/>
      </w:pPr>
      <w:rPr>
        <w:rFonts w:ascii="Arial" w:hAnsi="Arial" w:hint="default"/>
      </w:rPr>
    </w:lvl>
    <w:lvl w:ilvl="1" w:tplc="905A6564" w:tentative="1">
      <w:start w:val="1"/>
      <w:numFmt w:val="bullet"/>
      <w:lvlText w:val="o"/>
      <w:lvlJc w:val="left"/>
      <w:pPr>
        <w:ind w:left="1800" w:hanging="360"/>
      </w:pPr>
      <w:rPr>
        <w:rFonts w:ascii="Courier New" w:hAnsi="Courier New" w:cs="Courier New" w:hint="default"/>
      </w:rPr>
    </w:lvl>
    <w:lvl w:ilvl="2" w:tplc="49A2321E" w:tentative="1">
      <w:start w:val="1"/>
      <w:numFmt w:val="bullet"/>
      <w:lvlText w:val=""/>
      <w:lvlJc w:val="left"/>
      <w:pPr>
        <w:ind w:left="2520" w:hanging="360"/>
      </w:pPr>
      <w:rPr>
        <w:rFonts w:ascii="Wingdings" w:hAnsi="Wingdings" w:hint="default"/>
      </w:rPr>
    </w:lvl>
    <w:lvl w:ilvl="3" w:tplc="09DA73FC" w:tentative="1">
      <w:start w:val="1"/>
      <w:numFmt w:val="bullet"/>
      <w:lvlText w:val=""/>
      <w:lvlJc w:val="left"/>
      <w:pPr>
        <w:ind w:left="3240" w:hanging="360"/>
      </w:pPr>
      <w:rPr>
        <w:rFonts w:ascii="Symbol" w:hAnsi="Symbol" w:hint="default"/>
      </w:rPr>
    </w:lvl>
    <w:lvl w:ilvl="4" w:tplc="0FBCF4F2" w:tentative="1">
      <w:start w:val="1"/>
      <w:numFmt w:val="bullet"/>
      <w:lvlText w:val="o"/>
      <w:lvlJc w:val="left"/>
      <w:pPr>
        <w:ind w:left="3960" w:hanging="360"/>
      </w:pPr>
      <w:rPr>
        <w:rFonts w:ascii="Courier New" w:hAnsi="Courier New" w:cs="Courier New" w:hint="default"/>
      </w:rPr>
    </w:lvl>
    <w:lvl w:ilvl="5" w:tplc="9CCA6626" w:tentative="1">
      <w:start w:val="1"/>
      <w:numFmt w:val="bullet"/>
      <w:lvlText w:val=""/>
      <w:lvlJc w:val="left"/>
      <w:pPr>
        <w:ind w:left="4680" w:hanging="360"/>
      </w:pPr>
      <w:rPr>
        <w:rFonts w:ascii="Wingdings" w:hAnsi="Wingdings" w:hint="default"/>
      </w:rPr>
    </w:lvl>
    <w:lvl w:ilvl="6" w:tplc="541295C4" w:tentative="1">
      <w:start w:val="1"/>
      <w:numFmt w:val="bullet"/>
      <w:lvlText w:val=""/>
      <w:lvlJc w:val="left"/>
      <w:pPr>
        <w:ind w:left="5400" w:hanging="360"/>
      </w:pPr>
      <w:rPr>
        <w:rFonts w:ascii="Symbol" w:hAnsi="Symbol" w:hint="default"/>
      </w:rPr>
    </w:lvl>
    <w:lvl w:ilvl="7" w:tplc="0DD89A9C" w:tentative="1">
      <w:start w:val="1"/>
      <w:numFmt w:val="bullet"/>
      <w:lvlText w:val="o"/>
      <w:lvlJc w:val="left"/>
      <w:pPr>
        <w:ind w:left="6120" w:hanging="360"/>
      </w:pPr>
      <w:rPr>
        <w:rFonts w:ascii="Courier New" w:hAnsi="Courier New" w:cs="Courier New" w:hint="default"/>
      </w:rPr>
    </w:lvl>
    <w:lvl w:ilvl="8" w:tplc="C090DC56" w:tentative="1">
      <w:start w:val="1"/>
      <w:numFmt w:val="bullet"/>
      <w:lvlText w:val=""/>
      <w:lvlJc w:val="left"/>
      <w:pPr>
        <w:ind w:left="6840" w:hanging="360"/>
      </w:pPr>
      <w:rPr>
        <w:rFonts w:ascii="Wingdings" w:hAnsi="Wingdings" w:hint="default"/>
      </w:rPr>
    </w:lvl>
  </w:abstractNum>
  <w:abstractNum w:abstractNumId="24" w15:restartNumberingAfterBreak="0">
    <w:nsid w:val="7F746C27"/>
    <w:multiLevelType w:val="hybridMultilevel"/>
    <w:tmpl w:val="EB1A0054"/>
    <w:lvl w:ilvl="0" w:tplc="F02EB20C">
      <w:numFmt w:val="bullet"/>
      <w:lvlText w:val="•"/>
      <w:lvlJc w:val="left"/>
      <w:pPr>
        <w:ind w:left="1800" w:hanging="360"/>
      </w:pPr>
      <w:rPr>
        <w:rFonts w:ascii="Arial" w:eastAsiaTheme="minorHAnsi" w:hAnsi="Arial" w:cs="Arial" w:hint="default"/>
      </w:rPr>
    </w:lvl>
    <w:lvl w:ilvl="1" w:tplc="25E637EA" w:tentative="1">
      <w:start w:val="1"/>
      <w:numFmt w:val="bullet"/>
      <w:lvlText w:val="o"/>
      <w:lvlJc w:val="left"/>
      <w:pPr>
        <w:ind w:left="2520" w:hanging="360"/>
      </w:pPr>
      <w:rPr>
        <w:rFonts w:ascii="Courier New" w:hAnsi="Courier New" w:cs="Courier New" w:hint="default"/>
      </w:rPr>
    </w:lvl>
    <w:lvl w:ilvl="2" w:tplc="6298C670" w:tentative="1">
      <w:start w:val="1"/>
      <w:numFmt w:val="bullet"/>
      <w:lvlText w:val=""/>
      <w:lvlJc w:val="left"/>
      <w:pPr>
        <w:ind w:left="3240" w:hanging="360"/>
      </w:pPr>
      <w:rPr>
        <w:rFonts w:ascii="Wingdings" w:hAnsi="Wingdings" w:hint="default"/>
      </w:rPr>
    </w:lvl>
    <w:lvl w:ilvl="3" w:tplc="2F1A4322" w:tentative="1">
      <w:start w:val="1"/>
      <w:numFmt w:val="bullet"/>
      <w:lvlText w:val=""/>
      <w:lvlJc w:val="left"/>
      <w:pPr>
        <w:ind w:left="3960" w:hanging="360"/>
      </w:pPr>
      <w:rPr>
        <w:rFonts w:ascii="Symbol" w:hAnsi="Symbol" w:hint="default"/>
      </w:rPr>
    </w:lvl>
    <w:lvl w:ilvl="4" w:tplc="D76E0F7E" w:tentative="1">
      <w:start w:val="1"/>
      <w:numFmt w:val="bullet"/>
      <w:lvlText w:val="o"/>
      <w:lvlJc w:val="left"/>
      <w:pPr>
        <w:ind w:left="4680" w:hanging="360"/>
      </w:pPr>
      <w:rPr>
        <w:rFonts w:ascii="Courier New" w:hAnsi="Courier New" w:cs="Courier New" w:hint="default"/>
      </w:rPr>
    </w:lvl>
    <w:lvl w:ilvl="5" w:tplc="AB9611E8" w:tentative="1">
      <w:start w:val="1"/>
      <w:numFmt w:val="bullet"/>
      <w:lvlText w:val=""/>
      <w:lvlJc w:val="left"/>
      <w:pPr>
        <w:ind w:left="5400" w:hanging="360"/>
      </w:pPr>
      <w:rPr>
        <w:rFonts w:ascii="Wingdings" w:hAnsi="Wingdings" w:hint="default"/>
      </w:rPr>
    </w:lvl>
    <w:lvl w:ilvl="6" w:tplc="4470CC90" w:tentative="1">
      <w:start w:val="1"/>
      <w:numFmt w:val="bullet"/>
      <w:lvlText w:val=""/>
      <w:lvlJc w:val="left"/>
      <w:pPr>
        <w:ind w:left="6120" w:hanging="360"/>
      </w:pPr>
      <w:rPr>
        <w:rFonts w:ascii="Symbol" w:hAnsi="Symbol" w:hint="default"/>
      </w:rPr>
    </w:lvl>
    <w:lvl w:ilvl="7" w:tplc="24483D7E" w:tentative="1">
      <w:start w:val="1"/>
      <w:numFmt w:val="bullet"/>
      <w:lvlText w:val="o"/>
      <w:lvlJc w:val="left"/>
      <w:pPr>
        <w:ind w:left="6840" w:hanging="360"/>
      </w:pPr>
      <w:rPr>
        <w:rFonts w:ascii="Courier New" w:hAnsi="Courier New" w:cs="Courier New" w:hint="default"/>
      </w:rPr>
    </w:lvl>
    <w:lvl w:ilvl="8" w:tplc="8FC29490" w:tentative="1">
      <w:start w:val="1"/>
      <w:numFmt w:val="bullet"/>
      <w:lvlText w:val=""/>
      <w:lvlJc w:val="left"/>
      <w:pPr>
        <w:ind w:left="7560" w:hanging="360"/>
      </w:pPr>
      <w:rPr>
        <w:rFonts w:ascii="Wingdings" w:hAnsi="Wingdings" w:hint="default"/>
      </w:rPr>
    </w:lvl>
  </w:abstractNum>
  <w:num w:numId="1">
    <w:abstractNumId w:val="0"/>
  </w:num>
  <w:num w:numId="2">
    <w:abstractNumId w:val="17"/>
  </w:num>
  <w:num w:numId="3">
    <w:abstractNumId w:val="5"/>
  </w:num>
  <w:num w:numId="4">
    <w:abstractNumId w:val="2"/>
  </w:num>
  <w:num w:numId="5">
    <w:abstractNumId w:val="8"/>
  </w:num>
  <w:num w:numId="6">
    <w:abstractNumId w:val="1"/>
  </w:num>
  <w:num w:numId="7">
    <w:abstractNumId w:val="14"/>
  </w:num>
  <w:num w:numId="8">
    <w:abstractNumId w:val="24"/>
  </w:num>
  <w:num w:numId="9">
    <w:abstractNumId w:val="3"/>
  </w:num>
  <w:num w:numId="10">
    <w:abstractNumId w:val="13"/>
  </w:num>
  <w:num w:numId="11">
    <w:abstractNumId w:val="23"/>
  </w:num>
  <w:num w:numId="12">
    <w:abstractNumId w:val="20"/>
  </w:num>
  <w:num w:numId="13">
    <w:abstractNumId w:val="19"/>
  </w:num>
  <w:num w:numId="14">
    <w:abstractNumId w:val="12"/>
  </w:num>
  <w:num w:numId="15">
    <w:abstractNumId w:val="18"/>
  </w:num>
  <w:num w:numId="16">
    <w:abstractNumId w:val="9"/>
  </w:num>
  <w:num w:numId="17">
    <w:abstractNumId w:val="7"/>
  </w:num>
  <w:num w:numId="18">
    <w:abstractNumId w:val="11"/>
  </w:num>
  <w:num w:numId="19">
    <w:abstractNumId w:val="10"/>
  </w:num>
  <w:num w:numId="20">
    <w:abstractNumId w:val="15"/>
  </w:num>
  <w:num w:numId="21">
    <w:abstractNumId w:val="6"/>
  </w:num>
  <w:num w:numId="22">
    <w:abstractNumId w:val="21"/>
  </w:num>
  <w:num w:numId="23">
    <w:abstractNumId w:val="16"/>
  </w:num>
  <w:num w:numId="24">
    <w:abstractNumId w:val="4"/>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2A"/>
    <w:rsid w:val="00007FA7"/>
    <w:rsid w:val="00014658"/>
    <w:rsid w:val="00032D4B"/>
    <w:rsid w:val="0005542D"/>
    <w:rsid w:val="00076CDB"/>
    <w:rsid w:val="000D7D71"/>
    <w:rsid w:val="000F1734"/>
    <w:rsid w:val="0011398F"/>
    <w:rsid w:val="00143BE9"/>
    <w:rsid w:val="00157D2D"/>
    <w:rsid w:val="00191910"/>
    <w:rsid w:val="001A4BA4"/>
    <w:rsid w:val="001B7AD0"/>
    <w:rsid w:val="001D0661"/>
    <w:rsid w:val="001E381F"/>
    <w:rsid w:val="001F51FE"/>
    <w:rsid w:val="001F5F0E"/>
    <w:rsid w:val="00210209"/>
    <w:rsid w:val="00212277"/>
    <w:rsid w:val="002353C1"/>
    <w:rsid w:val="0027192F"/>
    <w:rsid w:val="00291927"/>
    <w:rsid w:val="002A362E"/>
    <w:rsid w:val="002B46EE"/>
    <w:rsid w:val="002B7E4B"/>
    <w:rsid w:val="00310F5B"/>
    <w:rsid w:val="00321E8A"/>
    <w:rsid w:val="00326B07"/>
    <w:rsid w:val="00335ACD"/>
    <w:rsid w:val="00341ECF"/>
    <w:rsid w:val="003646F2"/>
    <w:rsid w:val="003703F1"/>
    <w:rsid w:val="00381F78"/>
    <w:rsid w:val="003A1DF1"/>
    <w:rsid w:val="003F5D3A"/>
    <w:rsid w:val="00401D3A"/>
    <w:rsid w:val="00412708"/>
    <w:rsid w:val="004271CF"/>
    <w:rsid w:val="004340C6"/>
    <w:rsid w:val="004448BE"/>
    <w:rsid w:val="00450CAE"/>
    <w:rsid w:val="00492AC6"/>
    <w:rsid w:val="004B594A"/>
    <w:rsid w:val="004B6025"/>
    <w:rsid w:val="004D5F47"/>
    <w:rsid w:val="004F28F6"/>
    <w:rsid w:val="00515EA8"/>
    <w:rsid w:val="00520AAA"/>
    <w:rsid w:val="005524B8"/>
    <w:rsid w:val="00582771"/>
    <w:rsid w:val="00596675"/>
    <w:rsid w:val="005B6735"/>
    <w:rsid w:val="005E5274"/>
    <w:rsid w:val="00617DF9"/>
    <w:rsid w:val="00625B76"/>
    <w:rsid w:val="006313D9"/>
    <w:rsid w:val="00633848"/>
    <w:rsid w:val="00641BFD"/>
    <w:rsid w:val="00653F93"/>
    <w:rsid w:val="0066214F"/>
    <w:rsid w:val="006740FC"/>
    <w:rsid w:val="006A22E6"/>
    <w:rsid w:val="006A7362"/>
    <w:rsid w:val="006B6872"/>
    <w:rsid w:val="006E42E2"/>
    <w:rsid w:val="006F5FD0"/>
    <w:rsid w:val="006F603F"/>
    <w:rsid w:val="00710FEB"/>
    <w:rsid w:val="007531D5"/>
    <w:rsid w:val="00760DC7"/>
    <w:rsid w:val="007864E8"/>
    <w:rsid w:val="007B02F5"/>
    <w:rsid w:val="007B70E7"/>
    <w:rsid w:val="007F22B7"/>
    <w:rsid w:val="00802B1C"/>
    <w:rsid w:val="0082210D"/>
    <w:rsid w:val="008507DE"/>
    <w:rsid w:val="008729F6"/>
    <w:rsid w:val="008A2F5D"/>
    <w:rsid w:val="008B28EB"/>
    <w:rsid w:val="008B5B57"/>
    <w:rsid w:val="008C4389"/>
    <w:rsid w:val="008E5ACA"/>
    <w:rsid w:val="008F0FAE"/>
    <w:rsid w:val="0090572A"/>
    <w:rsid w:val="00906547"/>
    <w:rsid w:val="0091553B"/>
    <w:rsid w:val="00933735"/>
    <w:rsid w:val="00956254"/>
    <w:rsid w:val="009637BC"/>
    <w:rsid w:val="00985130"/>
    <w:rsid w:val="009C4F3E"/>
    <w:rsid w:val="009C768E"/>
    <w:rsid w:val="009D2E2D"/>
    <w:rsid w:val="00A030D6"/>
    <w:rsid w:val="00A06122"/>
    <w:rsid w:val="00A27B53"/>
    <w:rsid w:val="00A739E8"/>
    <w:rsid w:val="00A83EAA"/>
    <w:rsid w:val="00A86663"/>
    <w:rsid w:val="00A95129"/>
    <w:rsid w:val="00AB0064"/>
    <w:rsid w:val="00AB03BE"/>
    <w:rsid w:val="00AC6F58"/>
    <w:rsid w:val="00AF4519"/>
    <w:rsid w:val="00B06A67"/>
    <w:rsid w:val="00B44644"/>
    <w:rsid w:val="00B61C5F"/>
    <w:rsid w:val="00B714BB"/>
    <w:rsid w:val="00BA2302"/>
    <w:rsid w:val="00BB49CC"/>
    <w:rsid w:val="00BB504F"/>
    <w:rsid w:val="00BC5ECB"/>
    <w:rsid w:val="00BF3140"/>
    <w:rsid w:val="00C04DE3"/>
    <w:rsid w:val="00C23B81"/>
    <w:rsid w:val="00C25BE0"/>
    <w:rsid w:val="00C35B78"/>
    <w:rsid w:val="00C74285"/>
    <w:rsid w:val="00C81241"/>
    <w:rsid w:val="00CA2EDF"/>
    <w:rsid w:val="00CA5C37"/>
    <w:rsid w:val="00CB3E53"/>
    <w:rsid w:val="00CD2C48"/>
    <w:rsid w:val="00CD5721"/>
    <w:rsid w:val="00CE00FD"/>
    <w:rsid w:val="00CF5B88"/>
    <w:rsid w:val="00D434C1"/>
    <w:rsid w:val="00D56E02"/>
    <w:rsid w:val="00D66269"/>
    <w:rsid w:val="00D87354"/>
    <w:rsid w:val="00D92275"/>
    <w:rsid w:val="00DC6802"/>
    <w:rsid w:val="00DC6C1E"/>
    <w:rsid w:val="00DE4557"/>
    <w:rsid w:val="00DE693F"/>
    <w:rsid w:val="00DF358E"/>
    <w:rsid w:val="00E070A6"/>
    <w:rsid w:val="00E34857"/>
    <w:rsid w:val="00E67F43"/>
    <w:rsid w:val="00E738BE"/>
    <w:rsid w:val="00E92276"/>
    <w:rsid w:val="00EA2039"/>
    <w:rsid w:val="00EB280B"/>
    <w:rsid w:val="00EF1E96"/>
    <w:rsid w:val="00F02B80"/>
    <w:rsid w:val="00F54B87"/>
    <w:rsid w:val="00F5742E"/>
    <w:rsid w:val="00F713E9"/>
    <w:rsid w:val="00F749AA"/>
    <w:rsid w:val="00FA0242"/>
    <w:rsid w:val="00FC30FC"/>
    <w:rsid w:val="00FC5A7D"/>
    <w:rsid w:val="00FF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D223"/>
  <w15:docId w15:val="{1F365B08-7B06-4140-AB30-721E9B7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77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070A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572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82771"/>
    <w:rPr>
      <w:rFonts w:ascii="Tahoma" w:hAnsi="Tahoma" w:cs="Tahoma"/>
      <w:sz w:val="16"/>
      <w:szCs w:val="16"/>
    </w:rPr>
  </w:style>
  <w:style w:type="character" w:customStyle="1" w:styleId="BalloonTextChar">
    <w:name w:val="Balloon Text Char"/>
    <w:basedOn w:val="DefaultParagraphFont"/>
    <w:link w:val="BalloonText"/>
    <w:uiPriority w:val="99"/>
    <w:semiHidden/>
    <w:rsid w:val="00582771"/>
    <w:rPr>
      <w:rFonts w:ascii="Tahoma" w:eastAsia="Times New Roman" w:hAnsi="Tahoma" w:cs="Tahoma"/>
      <w:sz w:val="16"/>
      <w:szCs w:val="16"/>
    </w:rPr>
  </w:style>
  <w:style w:type="paragraph" w:styleId="Revision">
    <w:name w:val="Revision"/>
    <w:hidden/>
    <w:uiPriority w:val="99"/>
    <w:semiHidden/>
    <w:rsid w:val="007864E8"/>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A2039"/>
    <w:rPr>
      <w:sz w:val="16"/>
      <w:szCs w:val="16"/>
    </w:rPr>
  </w:style>
  <w:style w:type="paragraph" w:styleId="CommentText">
    <w:name w:val="annotation text"/>
    <w:basedOn w:val="Normal"/>
    <w:link w:val="CommentTextChar"/>
    <w:uiPriority w:val="99"/>
    <w:semiHidden/>
    <w:unhideWhenUsed/>
    <w:rsid w:val="00EA2039"/>
  </w:style>
  <w:style w:type="character" w:customStyle="1" w:styleId="CommentTextChar">
    <w:name w:val="Comment Text Char"/>
    <w:basedOn w:val="DefaultParagraphFont"/>
    <w:link w:val="CommentText"/>
    <w:uiPriority w:val="99"/>
    <w:semiHidden/>
    <w:rsid w:val="00EA20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039"/>
    <w:rPr>
      <w:b/>
      <w:bCs/>
    </w:rPr>
  </w:style>
  <w:style w:type="character" w:customStyle="1" w:styleId="CommentSubjectChar">
    <w:name w:val="Comment Subject Char"/>
    <w:basedOn w:val="CommentTextChar"/>
    <w:link w:val="CommentSubject"/>
    <w:uiPriority w:val="99"/>
    <w:semiHidden/>
    <w:rsid w:val="00EA203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10FEB"/>
    <w:rPr>
      <w:color w:val="0000FF" w:themeColor="hyperlink"/>
      <w:u w:val="single"/>
    </w:rPr>
  </w:style>
  <w:style w:type="paragraph" w:styleId="ListParagraph">
    <w:name w:val="List Paragraph"/>
    <w:basedOn w:val="Normal"/>
    <w:uiPriority w:val="34"/>
    <w:qFormat/>
    <w:rsid w:val="001F5F0E"/>
    <w:pPr>
      <w:ind w:left="720"/>
      <w:contextualSpacing/>
    </w:pPr>
  </w:style>
  <w:style w:type="character" w:styleId="FollowedHyperlink">
    <w:name w:val="FollowedHyperlink"/>
    <w:basedOn w:val="DefaultParagraphFont"/>
    <w:uiPriority w:val="99"/>
    <w:semiHidden/>
    <w:unhideWhenUsed/>
    <w:rsid w:val="00617DF9"/>
    <w:rPr>
      <w:color w:val="800080" w:themeColor="followedHyperlink"/>
      <w:u w:val="single"/>
    </w:rPr>
  </w:style>
  <w:style w:type="character" w:customStyle="1" w:styleId="Heading1Char">
    <w:name w:val="Heading 1 Char"/>
    <w:basedOn w:val="DefaultParagraphFont"/>
    <w:link w:val="Heading1"/>
    <w:uiPriority w:val="9"/>
    <w:rsid w:val="00E070A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E693F"/>
    <w:pPr>
      <w:spacing w:line="259" w:lineRule="auto"/>
      <w:outlineLvl w:val="9"/>
    </w:pPr>
    <w:rPr>
      <w:lang w:val="en-US"/>
    </w:rPr>
  </w:style>
  <w:style w:type="paragraph" w:styleId="TOC1">
    <w:name w:val="toc 1"/>
    <w:basedOn w:val="Normal"/>
    <w:next w:val="Normal"/>
    <w:autoRedefine/>
    <w:uiPriority w:val="39"/>
    <w:unhideWhenUsed/>
    <w:rsid w:val="00DE693F"/>
    <w:pPr>
      <w:tabs>
        <w:tab w:val="left" w:pos="709"/>
        <w:tab w:val="right" w:leader="dot" w:pos="9016"/>
      </w:tabs>
      <w:spacing w:before="240" w:after="240"/>
    </w:pPr>
  </w:style>
  <w:style w:type="paragraph" w:styleId="Header">
    <w:name w:val="header"/>
    <w:basedOn w:val="Normal"/>
    <w:link w:val="HeaderChar"/>
    <w:uiPriority w:val="99"/>
    <w:unhideWhenUsed/>
    <w:rsid w:val="00DE693F"/>
    <w:pPr>
      <w:tabs>
        <w:tab w:val="center" w:pos="4513"/>
        <w:tab w:val="right" w:pos="9026"/>
      </w:tabs>
    </w:pPr>
  </w:style>
  <w:style w:type="character" w:customStyle="1" w:styleId="HeaderChar">
    <w:name w:val="Header Char"/>
    <w:basedOn w:val="DefaultParagraphFont"/>
    <w:link w:val="Header"/>
    <w:uiPriority w:val="99"/>
    <w:rsid w:val="00DE69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E693F"/>
    <w:pPr>
      <w:tabs>
        <w:tab w:val="center" w:pos="4513"/>
        <w:tab w:val="right" w:pos="9026"/>
      </w:tabs>
    </w:pPr>
  </w:style>
  <w:style w:type="character" w:customStyle="1" w:styleId="FooterChar">
    <w:name w:val="Footer Char"/>
    <w:basedOn w:val="DefaultParagraphFont"/>
    <w:link w:val="Footer"/>
    <w:uiPriority w:val="99"/>
    <w:rsid w:val="00DE693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64825">
      <w:bodyDiv w:val="1"/>
      <w:marLeft w:val="0"/>
      <w:marRight w:val="0"/>
      <w:marTop w:val="0"/>
      <w:marBottom w:val="0"/>
      <w:divBdr>
        <w:top w:val="none" w:sz="0" w:space="0" w:color="auto"/>
        <w:left w:val="none" w:sz="0" w:space="0" w:color="auto"/>
        <w:bottom w:val="none" w:sz="0" w:space="0" w:color="auto"/>
        <w:right w:val="none" w:sz="0" w:space="0" w:color="auto"/>
      </w:divBdr>
    </w:div>
    <w:div w:id="94176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schedule/10" TargetMode="External"/><Relationship Id="rId18" Type="http://schemas.openxmlformats.org/officeDocument/2006/relationships/hyperlink" Target="https://www.valeofglamorgan.gov.uk/Documents/Living/Transport/School%20Transport/School-Transport-General/VOG-Council-Home-to-School-and-College-Transport-Policy-ENGLISH-EDITION-2017.pdf" TargetMode="External"/><Relationship Id="rId3" Type="http://schemas.openxmlformats.org/officeDocument/2006/relationships/customXml" Target="../customXml/item3.xml"/><Relationship Id="rId21" Type="http://schemas.openxmlformats.org/officeDocument/2006/relationships/hyperlink" Target="http://www.legislation.gov.uk/anaw/2018/2/contents/enacte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uk/anaw/2015/2/contents/enacted" TargetMode="External"/><Relationship Id="rId2" Type="http://schemas.openxmlformats.org/officeDocument/2006/relationships/customXml" Target="../customXml/item2.xml"/><Relationship Id="rId16" Type="http://schemas.openxmlformats.org/officeDocument/2006/relationships/hyperlink" Target="http://www.legislation.gov.uk/anaw/2015/2/contents/enacted" TargetMode="External"/><Relationship Id="rId20" Type="http://schemas.openxmlformats.org/officeDocument/2006/relationships/hyperlink" Target="https://gov.wales/sites/default/files/publications/2018-04/planning-to-increase-access-to-schools-for-disabled-pupil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ov.wales/sites/default/files/publications/2018-04/planning-to-increase-access-to-schools-for-disabled-pupil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aleofglamorgan.gov.uk/en/living/schools/schools_in_the_vale/21st-Century-Schools/21st-Century-School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anaw/2018/2/contents/enacte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F7EB0B885DC4B9C68C136AAF9C7BA" ma:contentTypeVersion="3" ma:contentTypeDescription="Create a new document." ma:contentTypeScope="" ma:versionID="c45723a75c894505a0ef6f4951dd4ddf">
  <xsd:schema xmlns:xsd="http://www.w3.org/2001/XMLSchema" xmlns:xs="http://www.w3.org/2001/XMLSchema" xmlns:p="http://schemas.microsoft.com/office/2006/metadata/properties" xmlns:ns3="eaf4c602-58a6-41f3-8b42-92752eebc95b" targetNamespace="http://schemas.microsoft.com/office/2006/metadata/properties" ma:root="true" ma:fieldsID="667382be65acc33c7db8dd947b95a8d5" ns3:_="">
    <xsd:import namespace="eaf4c602-58a6-41f3-8b42-92752eebc95b"/>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4c602-58a6-41f3-8b42-92752eebc9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0C01-8AE9-46DC-8A82-12A0D34DF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4c602-58a6-41f3-8b42-92752eebc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C9407-1E05-418A-AD8C-C4AB49DD7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216037-851F-4861-A6EF-562AB90164EC}">
  <ds:schemaRefs>
    <ds:schemaRef ds:uri="http://schemas.microsoft.com/sharepoint/v3/contenttype/forms"/>
  </ds:schemaRefs>
</ds:datastoreItem>
</file>

<file path=customXml/itemProps4.xml><?xml version="1.0" encoding="utf-8"?>
<ds:datastoreItem xmlns:ds="http://schemas.openxmlformats.org/officeDocument/2006/customXml" ds:itemID="{E130B1EE-D3D4-4753-A082-A31D2174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7718</Words>
  <Characters>43994</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Glamorgan Accessibility Strategy 2021-24 final cy FINAL</dc:title>
  <dc:creator>Lewis, Lisa</dc:creator>
  <cp:lastModifiedBy>Sam Mawhinney</cp:lastModifiedBy>
  <cp:revision>2</cp:revision>
  <dcterms:created xsi:type="dcterms:W3CDTF">2021-11-09T14:28:00Z</dcterms:created>
  <dcterms:modified xsi:type="dcterms:W3CDTF">2023-01-26T08:43:23Z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0x010100E25F7EB0B885DC4B9C68C136AAF9C7BA</vt:lpwstr>
  </property>
</Properties>
</file>