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3581" w:rsidRDefault="00CB52F0" w14:paraId="2BC84C21" w14:textId="77777777">
      <w:r>
        <w:rPr>
          <w:noProof/>
          <w:sz w:val="20"/>
          <w:lang w:eastAsia="en-GB"/>
        </w:rPr>
        <mc:AlternateContent>
          <mc:Choice Requires="wps">
            <w:drawing>
              <wp:anchor distT="0" distB="0" distL="114300" distR="114300" simplePos="0" relativeHeight="251658240" behindDoc="0" locked="1" layoutInCell="1" allowOverlap="1" wp14:editId="29031C44" wp14:anchorId="47ABE87F">
                <wp:simplePos x="0" y="0"/>
                <wp:positionH relativeFrom="column">
                  <wp:posOffset>1600200</wp:posOffset>
                </wp:positionH>
                <wp:positionV relativeFrom="paragraph">
                  <wp:posOffset>114300</wp:posOffset>
                </wp:positionV>
                <wp:extent cx="44577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w="9525">
                          <a:solidFill>
                            <a:srgbClr val="000000"/>
                          </a:solidFill>
                          <a:miter lim="800000"/>
                          <a:headEnd/>
                          <a:tailEnd/>
                        </a:ln>
                      </wps:spPr>
                      <wps:txbx>
                        <w:txbxContent>
                          <w:p w:rsidR="00623581" w:rsidRDefault="00623581" w14:paraId="50E285CC" w14:textId="77777777">
                            <w:pPr>
                              <w:spacing w:line="360" w:lineRule="auto"/>
                              <w:jc w:val="center"/>
                              <w:rPr>
                                <w:rFonts w:ascii="Arial" w:hAnsi="Arial"/>
                                <w:b/>
                              </w:rPr>
                            </w:pPr>
                            <w:r>
                              <w:rPr>
                                <w:rFonts w:ascii="Arial" w:hAnsi="Arial"/>
                                <w:b/>
                              </w:rPr>
                              <w:t>DIRECTORATE OF LEARNING AND SKILLS</w:t>
                            </w:r>
                          </w:p>
                          <w:p w:rsidR="00623581" w:rsidRDefault="00623581" w14:paraId="1D33D6BA" w14:textId="77777777">
                            <w:pPr>
                              <w:spacing w:line="360" w:lineRule="auto"/>
                              <w:jc w:val="center"/>
                              <w:rPr>
                                <w:rFonts w:ascii="Arial" w:hAnsi="Arial"/>
                                <w:b/>
                              </w:rPr>
                            </w:pPr>
                            <w:r>
                              <w:rPr>
                                <w:rFonts w:ascii="Arial" w:hAnsi="Arial"/>
                                <w:b/>
                              </w:rPr>
                              <w:t>Admissions Forum</w:t>
                            </w:r>
                          </w:p>
                          <w:p w:rsidR="00623581" w:rsidRDefault="00623581" w14:paraId="68C15B75" w14:textId="77777777">
                            <w:pPr>
                              <w:spacing w:line="360" w:lineRule="auto"/>
                              <w:jc w:val="center"/>
                              <w:rPr>
                                <w:rFonts w:ascii="Arial" w:hAnsi="Arial"/>
                                <w:b/>
                              </w:rPr>
                            </w:pPr>
                            <w:r>
                              <w:rPr>
                                <w:rFonts w:ascii="Arial" w:hAnsi="Arial"/>
                                <w:b/>
                              </w:rPr>
                              <w:t xml:space="preserve"> </w:t>
                            </w:r>
                            <w:r w:rsidR="00F73BF4">
                              <w:rPr>
                                <w:rFonts w:ascii="Arial" w:hAnsi="Arial"/>
                                <w:b/>
                              </w:rPr>
                              <w:t>29</w:t>
                            </w:r>
                            <w:r w:rsidR="00F93CC1">
                              <w:rPr>
                                <w:rFonts w:ascii="Arial" w:hAnsi="Arial"/>
                                <w:b/>
                              </w:rPr>
                              <w:t xml:space="preserve"> </w:t>
                            </w:r>
                            <w:r w:rsidR="00F73BF4">
                              <w:rPr>
                                <w:rFonts w:ascii="Arial" w:hAnsi="Arial"/>
                                <w:b/>
                              </w:rPr>
                              <w:t>November 2</w:t>
                            </w:r>
                            <w:r w:rsidR="00E24E51">
                              <w:rPr>
                                <w:rFonts w:ascii="Arial" w:hAnsi="Arial"/>
                                <w:b/>
                              </w:rPr>
                              <w:t>01</w:t>
                            </w:r>
                            <w:r w:rsidR="0030493A">
                              <w:rPr>
                                <w:rFonts w:ascii="Arial" w:hAnsi="Arial"/>
                                <w:b/>
                              </w:rPr>
                              <w:t>9</w:t>
                            </w:r>
                          </w:p>
                          <w:p w:rsidR="00623581" w:rsidRDefault="00623581" w14:paraId="5CDE990E" w14:textId="77777777">
                            <w:pPr>
                              <w:spacing w:line="360" w:lineRule="auto"/>
                              <w:jc w:val="center"/>
                              <w:rPr>
                                <w:rFonts w:ascii="Arial" w:hAnsi="Arial"/>
                                <w:b/>
                                <w:u w:val="single"/>
                              </w:rPr>
                            </w:pPr>
                          </w:p>
                          <w:p w:rsidR="00623581" w:rsidRDefault="00623581" w14:paraId="62A28A19"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47ABE87F">
                <v:stroke joinstyle="miter"/>
                <v:path gradientshapeok="t" o:connecttype="rect"/>
              </v:shapetype>
              <v:shape id="Text Box 3" style="position:absolute;margin-left:126pt;margin-top:9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">
                <v:textbox>
                  <w:txbxContent>
                    <w:p w:rsidR="00623581" w:rsidRDefault="00623581" w14:paraId="50E285CC" w14:textId="77777777">
                      <w:pPr>
                        <w:spacing w:line="360" w:lineRule="auto"/>
                        <w:jc w:val="center"/>
                        <w:rPr>
                          <w:rFonts w:ascii="Arial" w:hAnsi="Arial"/>
                          <w:b/>
                        </w:rPr>
                      </w:pPr>
                      <w:r>
                        <w:rPr>
                          <w:rFonts w:ascii="Arial" w:hAnsi="Arial"/>
                          <w:b/>
                        </w:rPr>
                        <w:t>DIRECTORATE OF LEARNING AND SKILLS</w:t>
                      </w:r>
                    </w:p>
                    <w:p w:rsidR="00623581" w:rsidRDefault="00623581" w14:paraId="1D33D6BA" w14:textId="77777777">
                      <w:pPr>
                        <w:spacing w:line="360" w:lineRule="auto"/>
                        <w:jc w:val="center"/>
                        <w:rPr>
                          <w:rFonts w:ascii="Arial" w:hAnsi="Arial"/>
                          <w:b/>
                        </w:rPr>
                      </w:pPr>
                      <w:r>
                        <w:rPr>
                          <w:rFonts w:ascii="Arial" w:hAnsi="Arial"/>
                          <w:b/>
                        </w:rPr>
                        <w:t>Admissions Forum</w:t>
                      </w:r>
                    </w:p>
                    <w:p w:rsidR="00623581" w:rsidRDefault="00623581" w14:paraId="68C15B75" w14:textId="77777777">
                      <w:pPr>
                        <w:spacing w:line="360" w:lineRule="auto"/>
                        <w:jc w:val="center"/>
                        <w:rPr>
                          <w:rFonts w:ascii="Arial" w:hAnsi="Arial"/>
                          <w:b/>
                        </w:rPr>
                      </w:pPr>
                      <w:r>
                        <w:rPr>
                          <w:rFonts w:ascii="Arial" w:hAnsi="Arial"/>
                          <w:b/>
                        </w:rPr>
                        <w:t xml:space="preserve"> </w:t>
                      </w:r>
                      <w:r w:rsidR="00F73BF4">
                        <w:rPr>
                          <w:rFonts w:ascii="Arial" w:hAnsi="Arial"/>
                          <w:b/>
                        </w:rPr>
                        <w:t>29</w:t>
                      </w:r>
                      <w:r w:rsidR="00F93CC1">
                        <w:rPr>
                          <w:rFonts w:ascii="Arial" w:hAnsi="Arial"/>
                          <w:b/>
                        </w:rPr>
                        <w:t xml:space="preserve"> </w:t>
                      </w:r>
                      <w:r w:rsidR="00F73BF4">
                        <w:rPr>
                          <w:rFonts w:ascii="Arial" w:hAnsi="Arial"/>
                          <w:b/>
                        </w:rPr>
                        <w:t>November 2</w:t>
                      </w:r>
                      <w:r w:rsidR="00E24E51">
                        <w:rPr>
                          <w:rFonts w:ascii="Arial" w:hAnsi="Arial"/>
                          <w:b/>
                        </w:rPr>
                        <w:t>01</w:t>
                      </w:r>
                      <w:r w:rsidR="0030493A">
                        <w:rPr>
                          <w:rFonts w:ascii="Arial" w:hAnsi="Arial"/>
                          <w:b/>
                        </w:rPr>
                        <w:t>9</w:t>
                      </w:r>
                    </w:p>
                    <w:p w:rsidR="00623581" w:rsidRDefault="00623581" w14:paraId="5CDE990E" w14:textId="77777777">
                      <w:pPr>
                        <w:spacing w:line="360" w:lineRule="auto"/>
                        <w:jc w:val="center"/>
                        <w:rPr>
                          <w:rFonts w:ascii="Arial" w:hAnsi="Arial"/>
                          <w:b/>
                          <w:u w:val="single"/>
                        </w:rPr>
                      </w:pPr>
                    </w:p>
                    <w:p w:rsidR="00623581" w:rsidRDefault="00623581" w14:paraId="62A28A19" w14:textId="77777777"/>
                  </w:txbxContent>
                </v:textbox>
                <w10:anchorlock/>
              </v:shape>
            </w:pict>
          </mc:Fallback>
        </mc:AlternateContent>
      </w:r>
      <w:r>
        <w:rPr>
          <w:noProof/>
          <w:sz w:val="20"/>
          <w:lang w:eastAsia="en-GB"/>
        </w:rPr>
        <mc:AlternateContent>
          <mc:Choice Requires="wps">
            <w:drawing>
              <wp:anchor distT="0" distB="0" distL="114300" distR="114300" simplePos="0" relativeHeight="251657216" behindDoc="0" locked="1" layoutInCell="1" allowOverlap="1" wp14:editId="3E7E622C" wp14:anchorId="77602528">
                <wp:simplePos x="0" y="0"/>
                <wp:positionH relativeFrom="column">
                  <wp:posOffset>1371600</wp:posOffset>
                </wp:positionH>
                <wp:positionV relativeFrom="paragraph">
                  <wp:posOffset>0</wp:posOffset>
                </wp:positionV>
                <wp:extent cx="4914900" cy="10287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287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w14:anchorId="12F83065">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2" style="position:absolute;margin-left:108pt;margin-top:0;width:38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">
                <w10:anchorlock/>
              </v:shape>
            </w:pict>
          </mc:Fallback>
        </mc:AlternateContent>
      </w:r>
      <w:r>
        <w:rPr>
          <w:noProof/>
          <w:sz w:val="20"/>
          <w:lang w:eastAsia="en-GB"/>
        </w:rPr>
        <w:drawing>
          <wp:inline distT="0" distB="0" distL="0" distR="0" wp14:anchorId="11890888" wp14:editId="5118F504">
            <wp:extent cx="12573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p w:rsidR="00623581" w:rsidRDefault="00623581" w14:paraId="3E1D63EE" w14:textId="77777777"/>
    <w:p w:rsidR="00623581" w:rsidP="00046B3E" w:rsidRDefault="00046B3E" w14:paraId="088F886B" w14:textId="77777777">
      <w:pPr>
        <w:jc w:val="center"/>
        <w:rPr>
          <w:rFonts w:ascii="Arial" w:hAnsi="Arial"/>
          <w:b/>
          <w:u w:val="single"/>
        </w:rPr>
      </w:pPr>
      <w:r>
        <w:rPr>
          <w:rFonts w:ascii="Arial" w:hAnsi="Arial"/>
          <w:b/>
          <w:u w:val="single"/>
        </w:rPr>
        <w:t>DRAFT MINUTES</w:t>
      </w:r>
    </w:p>
    <w:p w:rsidR="00757594" w:rsidRDefault="00757594" w14:paraId="05711404" w14:textId="77777777">
      <w:pPr>
        <w:rPr>
          <w:rFonts w:ascii="Arial" w:hAnsi="Arial"/>
          <w:b/>
          <w:u w:val="single"/>
        </w:rPr>
      </w:pPr>
    </w:p>
    <w:tbl>
      <w:tblPr>
        <w:tblW w:w="10728" w:type="dxa"/>
        <w:tblLook w:val="00A0" w:firstRow="1" w:lastRow="0" w:firstColumn="1" w:lastColumn="0" w:noHBand="0" w:noVBand="0"/>
      </w:tblPr>
      <w:tblGrid>
        <w:gridCol w:w="1908"/>
        <w:gridCol w:w="8820"/>
      </w:tblGrid>
      <w:tr w:rsidR="00623581" w14:paraId="01FB63EC" w14:textId="77777777">
        <w:tc>
          <w:tcPr>
            <w:tcW w:w="1908" w:type="dxa"/>
          </w:tcPr>
          <w:p w:rsidR="00623581" w:rsidRDefault="00623581" w14:paraId="5E199832" w14:textId="77777777">
            <w:pPr>
              <w:rPr>
                <w:rFonts w:ascii="Arial" w:hAnsi="Arial"/>
                <w:b/>
              </w:rPr>
            </w:pPr>
            <w:r>
              <w:rPr>
                <w:rFonts w:ascii="Arial" w:hAnsi="Arial"/>
                <w:b/>
              </w:rPr>
              <w:t>ATTENDEES:</w:t>
            </w:r>
          </w:p>
          <w:p w:rsidR="00623581" w:rsidRDefault="00623581" w14:paraId="16F09F97" w14:textId="77777777">
            <w:pPr>
              <w:rPr>
                <w:rFonts w:ascii="Arial" w:hAnsi="Arial"/>
                <w:b/>
              </w:rPr>
            </w:pPr>
          </w:p>
        </w:tc>
        <w:tc>
          <w:tcPr>
            <w:tcW w:w="8820" w:type="dxa"/>
          </w:tcPr>
          <w:p w:rsidR="00623581" w:rsidP="00482121" w:rsidRDefault="00415B4A" w14:paraId="28272D23" w14:textId="77777777">
            <w:pPr>
              <w:rPr>
                <w:rFonts w:ascii="Arial" w:hAnsi="Arial"/>
              </w:rPr>
            </w:pPr>
            <w:r>
              <w:rPr>
                <w:rFonts w:ascii="Arial" w:hAnsi="Arial"/>
              </w:rPr>
              <w:t xml:space="preserve">Cllr </w:t>
            </w:r>
            <w:r w:rsidR="00A00947">
              <w:rPr>
                <w:rFonts w:ascii="Arial" w:hAnsi="Arial"/>
              </w:rPr>
              <w:t>Li</w:t>
            </w:r>
            <w:r w:rsidR="00482121">
              <w:rPr>
                <w:rFonts w:ascii="Arial" w:hAnsi="Arial"/>
              </w:rPr>
              <w:t>s</w:t>
            </w:r>
            <w:r w:rsidR="00A00947">
              <w:rPr>
                <w:rFonts w:ascii="Arial" w:hAnsi="Arial"/>
              </w:rPr>
              <w:t xml:space="preserve"> Burnett, </w:t>
            </w:r>
            <w:r w:rsidR="003C3EC0">
              <w:rPr>
                <w:rFonts w:ascii="Arial" w:hAnsi="Arial"/>
              </w:rPr>
              <w:t xml:space="preserve"> </w:t>
            </w:r>
            <w:r w:rsidR="00F73BF4">
              <w:rPr>
                <w:rFonts w:ascii="Arial" w:hAnsi="Arial"/>
              </w:rPr>
              <w:t>C</w:t>
            </w:r>
            <w:r w:rsidRPr="003C3EC0" w:rsidR="003C3EC0">
              <w:rPr>
                <w:rFonts w:ascii="Arial" w:hAnsi="Arial"/>
              </w:rPr>
              <w:t xml:space="preserve">lare Kynaston, </w:t>
            </w:r>
            <w:r w:rsidRPr="003C3EC0" w:rsidR="00A00947">
              <w:rPr>
                <w:rFonts w:ascii="Arial" w:hAnsi="Arial"/>
              </w:rPr>
              <w:t>Ann Robertson</w:t>
            </w:r>
            <w:r w:rsidR="00F73BF4">
              <w:rPr>
                <w:rFonts w:ascii="Arial" w:hAnsi="Arial"/>
              </w:rPr>
              <w:t xml:space="preserve">, </w:t>
            </w:r>
            <w:r w:rsidR="007A0C0E">
              <w:rPr>
                <w:rFonts w:ascii="Arial" w:hAnsi="Arial"/>
              </w:rPr>
              <w:t>Mike Matthews, Lisa Lewis</w:t>
            </w:r>
            <w:r w:rsidR="00F73BF4">
              <w:rPr>
                <w:rFonts w:ascii="Arial" w:hAnsi="Arial"/>
              </w:rPr>
              <w:t>, Jane Werrett, Rhian Andrew, Andrew Hennesy</w:t>
            </w:r>
          </w:p>
        </w:tc>
      </w:tr>
      <w:tr w:rsidR="00623581" w14:paraId="38967579" w14:textId="77777777">
        <w:tc>
          <w:tcPr>
            <w:tcW w:w="1908" w:type="dxa"/>
          </w:tcPr>
          <w:p w:rsidR="00623581" w:rsidRDefault="00623581" w14:paraId="2434FDCC" w14:textId="77777777">
            <w:pPr>
              <w:rPr>
                <w:rFonts w:ascii="Arial" w:hAnsi="Arial"/>
                <w:b/>
              </w:rPr>
            </w:pPr>
            <w:r>
              <w:rPr>
                <w:rFonts w:ascii="Arial" w:hAnsi="Arial"/>
                <w:b/>
              </w:rPr>
              <w:t>APOLOGIES:</w:t>
            </w:r>
          </w:p>
        </w:tc>
        <w:tc>
          <w:tcPr>
            <w:tcW w:w="8820" w:type="dxa"/>
          </w:tcPr>
          <w:p w:rsidR="00623581" w:rsidP="00DA6EBB" w:rsidRDefault="007A0C0E" w14:paraId="1FF94345" w14:textId="77777777">
            <w:pPr>
              <w:rPr>
                <w:rFonts w:ascii="Arial" w:hAnsi="Arial"/>
              </w:rPr>
            </w:pPr>
            <w:r>
              <w:rPr>
                <w:rFonts w:ascii="Arial" w:hAnsi="Arial"/>
              </w:rPr>
              <w:t>Fiona Greville</w:t>
            </w:r>
            <w:r w:rsidR="00F73BF4">
              <w:rPr>
                <w:rFonts w:ascii="Arial" w:hAnsi="Arial"/>
              </w:rPr>
              <w:t>, Sian Lewis</w:t>
            </w:r>
          </w:p>
        </w:tc>
      </w:tr>
    </w:tbl>
    <w:p w:rsidR="00623581" w:rsidRDefault="00623581" w14:paraId="7F2580C4" w14:textId="77777777">
      <w:pPr>
        <w:rPr>
          <w:rFonts w:ascii="Arial" w:hAnsi="Arial"/>
          <w:b/>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27"/>
        <w:gridCol w:w="2532"/>
        <w:gridCol w:w="5630"/>
        <w:gridCol w:w="1660"/>
      </w:tblGrid>
      <w:tr w:rsidR="00623581" w:rsidTr="00D1053F" w14:paraId="1EE02626" w14:textId="77777777">
        <w:tc>
          <w:tcPr>
            <w:tcW w:w="828" w:type="dxa"/>
            <w:tcBorders>
              <w:bottom w:val="nil"/>
            </w:tcBorders>
          </w:tcPr>
          <w:p w:rsidR="00623581" w:rsidRDefault="00623581" w14:paraId="5CC9C8ED" w14:textId="77777777">
            <w:pPr>
              <w:jc w:val="center"/>
              <w:rPr>
                <w:rFonts w:ascii="Arial" w:hAnsi="Arial"/>
                <w:b/>
              </w:rPr>
            </w:pPr>
          </w:p>
          <w:p w:rsidR="00623581" w:rsidRDefault="00623581" w14:paraId="442E1153" w14:textId="77777777">
            <w:pPr>
              <w:jc w:val="center"/>
              <w:rPr>
                <w:rFonts w:ascii="Arial" w:hAnsi="Arial"/>
                <w:b/>
              </w:rPr>
            </w:pPr>
            <w:r>
              <w:rPr>
                <w:rFonts w:ascii="Arial" w:hAnsi="Arial"/>
                <w:b/>
              </w:rPr>
              <w:t>ITEM</w:t>
            </w:r>
          </w:p>
        </w:tc>
        <w:tc>
          <w:tcPr>
            <w:tcW w:w="2541" w:type="dxa"/>
            <w:tcBorders>
              <w:bottom w:val="nil"/>
            </w:tcBorders>
          </w:tcPr>
          <w:p w:rsidR="00623581" w:rsidRDefault="00623581" w14:paraId="365B8634" w14:textId="77777777">
            <w:pPr>
              <w:jc w:val="center"/>
              <w:rPr>
                <w:rFonts w:ascii="Arial" w:hAnsi="Arial"/>
                <w:b/>
              </w:rPr>
            </w:pPr>
          </w:p>
          <w:p w:rsidR="00623581" w:rsidRDefault="00623581" w14:paraId="703845B1" w14:textId="77777777">
            <w:pPr>
              <w:jc w:val="center"/>
              <w:rPr>
                <w:rFonts w:ascii="Arial" w:hAnsi="Arial"/>
                <w:b/>
              </w:rPr>
            </w:pPr>
            <w:r>
              <w:rPr>
                <w:rFonts w:ascii="Arial" w:hAnsi="Arial"/>
                <w:b/>
              </w:rPr>
              <w:t>ISSUE</w:t>
            </w:r>
          </w:p>
        </w:tc>
        <w:tc>
          <w:tcPr>
            <w:tcW w:w="5670" w:type="dxa"/>
            <w:tcBorders>
              <w:bottom w:val="nil"/>
            </w:tcBorders>
          </w:tcPr>
          <w:p w:rsidR="00623581" w:rsidRDefault="00623581" w14:paraId="39D6781C" w14:textId="77777777">
            <w:pPr>
              <w:jc w:val="center"/>
              <w:rPr>
                <w:rFonts w:ascii="Arial" w:hAnsi="Arial"/>
                <w:b/>
              </w:rPr>
            </w:pPr>
          </w:p>
          <w:p w:rsidR="00623581" w:rsidRDefault="00623581" w14:paraId="73CA97B8" w14:textId="77777777">
            <w:pPr>
              <w:jc w:val="center"/>
              <w:rPr>
                <w:rFonts w:ascii="Arial" w:hAnsi="Arial"/>
                <w:b/>
              </w:rPr>
            </w:pPr>
            <w:r>
              <w:rPr>
                <w:rFonts w:ascii="Arial" w:hAnsi="Arial"/>
                <w:b/>
              </w:rPr>
              <w:t>ACTION REQUIRED</w:t>
            </w:r>
          </w:p>
        </w:tc>
        <w:tc>
          <w:tcPr>
            <w:tcW w:w="1666" w:type="dxa"/>
            <w:tcBorders>
              <w:bottom w:val="nil"/>
            </w:tcBorders>
          </w:tcPr>
          <w:p w:rsidR="00623581" w:rsidRDefault="00623581" w14:paraId="3E2B6DF9" w14:textId="77777777">
            <w:pPr>
              <w:jc w:val="center"/>
              <w:rPr>
                <w:rFonts w:ascii="Arial" w:hAnsi="Arial"/>
                <w:b/>
              </w:rPr>
            </w:pPr>
          </w:p>
          <w:p w:rsidR="00623581" w:rsidP="00F73BF4" w:rsidRDefault="00D1053F" w14:paraId="2326B450" w14:textId="77777777">
            <w:pPr>
              <w:jc w:val="center"/>
              <w:rPr>
                <w:rFonts w:ascii="Arial" w:hAnsi="Arial"/>
                <w:b/>
              </w:rPr>
            </w:pPr>
            <w:r>
              <w:rPr>
                <w:rFonts w:ascii="Arial" w:hAnsi="Arial"/>
                <w:b/>
              </w:rPr>
              <w:t>Member</w:t>
            </w:r>
          </w:p>
        </w:tc>
      </w:tr>
      <w:tr w:rsidR="00623581" w:rsidTr="00F73BF4" w14:paraId="778FBBEC" w14:textId="77777777">
        <w:trPr>
          <w:trHeight w:val="50"/>
        </w:trPr>
        <w:tc>
          <w:tcPr>
            <w:tcW w:w="828" w:type="dxa"/>
            <w:tcBorders>
              <w:top w:val="nil"/>
            </w:tcBorders>
          </w:tcPr>
          <w:p w:rsidR="00623581" w:rsidRDefault="00623581" w14:paraId="1824456A" w14:textId="77777777">
            <w:pPr>
              <w:rPr>
                <w:rFonts w:ascii="Arial" w:hAnsi="Arial"/>
              </w:rPr>
            </w:pPr>
          </w:p>
        </w:tc>
        <w:tc>
          <w:tcPr>
            <w:tcW w:w="2541" w:type="dxa"/>
            <w:tcBorders>
              <w:top w:val="nil"/>
            </w:tcBorders>
          </w:tcPr>
          <w:p w:rsidRPr="003C3EC0" w:rsidR="00623581" w:rsidRDefault="00623581" w14:paraId="4287C388" w14:textId="77777777">
            <w:pPr>
              <w:rPr>
                <w:rFonts w:ascii="Arial" w:hAnsi="Arial" w:cs="Arial"/>
              </w:rPr>
            </w:pPr>
          </w:p>
        </w:tc>
        <w:tc>
          <w:tcPr>
            <w:tcW w:w="5670" w:type="dxa"/>
            <w:tcBorders>
              <w:top w:val="nil"/>
            </w:tcBorders>
          </w:tcPr>
          <w:p w:rsidRPr="003C3EC0" w:rsidR="00BC718A" w:rsidP="007A0C0E" w:rsidRDefault="00BC718A" w14:paraId="6D6511F1" w14:textId="77777777">
            <w:pPr>
              <w:jc w:val="both"/>
              <w:rPr>
                <w:rFonts w:ascii="Arial" w:hAnsi="Arial" w:cs="Arial"/>
              </w:rPr>
            </w:pPr>
          </w:p>
        </w:tc>
        <w:tc>
          <w:tcPr>
            <w:tcW w:w="1666" w:type="dxa"/>
            <w:tcBorders>
              <w:top w:val="nil"/>
            </w:tcBorders>
          </w:tcPr>
          <w:p w:rsidR="00623581" w:rsidRDefault="00623581" w14:paraId="596E4D13" w14:textId="77777777">
            <w:pPr>
              <w:rPr>
                <w:rFonts w:ascii="Arial" w:hAnsi="Arial"/>
              </w:rPr>
            </w:pPr>
          </w:p>
        </w:tc>
      </w:tr>
      <w:tr w:rsidR="003C3EC0" w:rsidTr="00D1053F" w14:paraId="2582901A" w14:textId="77777777">
        <w:tc>
          <w:tcPr>
            <w:tcW w:w="828" w:type="dxa"/>
          </w:tcPr>
          <w:p w:rsidR="003C3EC0" w:rsidP="00F73BF4" w:rsidRDefault="00F73BF4" w14:paraId="60294DC2" w14:textId="77777777">
            <w:pPr>
              <w:rPr>
                <w:rFonts w:ascii="Arial" w:hAnsi="Arial"/>
              </w:rPr>
            </w:pPr>
            <w:r>
              <w:rPr>
                <w:rFonts w:ascii="Arial" w:hAnsi="Arial"/>
              </w:rPr>
              <w:t>2</w:t>
            </w:r>
          </w:p>
        </w:tc>
        <w:tc>
          <w:tcPr>
            <w:tcW w:w="2541" w:type="dxa"/>
          </w:tcPr>
          <w:p w:rsidRPr="003C3EC0" w:rsidR="003C3EC0" w:rsidP="00310C16" w:rsidRDefault="003C3EC0" w14:paraId="2B990397" w14:textId="77777777">
            <w:pPr>
              <w:rPr>
                <w:rFonts w:ascii="Arial" w:hAnsi="Arial" w:cs="Arial"/>
              </w:rPr>
            </w:pPr>
            <w:r w:rsidRPr="003C3EC0">
              <w:rPr>
                <w:rFonts w:ascii="Arial" w:hAnsi="Arial" w:cs="Arial"/>
              </w:rPr>
              <w:t>Minutes of Previous Meeting</w:t>
            </w:r>
          </w:p>
        </w:tc>
        <w:tc>
          <w:tcPr>
            <w:tcW w:w="5670" w:type="dxa"/>
          </w:tcPr>
          <w:p w:rsidRPr="003C3EC0" w:rsidR="003C3EC0" w:rsidP="00051ECE" w:rsidRDefault="003C3EC0" w14:paraId="282B71DA" w14:textId="77777777">
            <w:pPr>
              <w:jc w:val="both"/>
              <w:rPr>
                <w:rFonts w:ascii="Arial" w:hAnsi="Arial" w:cs="Arial"/>
              </w:rPr>
            </w:pPr>
            <w:r w:rsidRPr="003C3EC0">
              <w:rPr>
                <w:rFonts w:ascii="Arial" w:hAnsi="Arial" w:cs="Arial"/>
              </w:rPr>
              <w:t>The minutes were checked for accuracy and agreed as a true record.</w:t>
            </w:r>
          </w:p>
        </w:tc>
        <w:tc>
          <w:tcPr>
            <w:tcW w:w="1666" w:type="dxa"/>
          </w:tcPr>
          <w:p w:rsidR="003C3EC0" w:rsidRDefault="003C3EC0" w14:paraId="25BB824D" w14:textId="77777777">
            <w:pPr>
              <w:rPr>
                <w:rFonts w:ascii="Arial" w:hAnsi="Arial"/>
              </w:rPr>
            </w:pPr>
          </w:p>
        </w:tc>
      </w:tr>
      <w:tr w:rsidR="003C3EC0" w:rsidTr="00D1053F" w14:paraId="3708154B" w14:textId="77777777">
        <w:tc>
          <w:tcPr>
            <w:tcW w:w="828" w:type="dxa"/>
          </w:tcPr>
          <w:p w:rsidR="003C3EC0" w:rsidP="008847A6" w:rsidRDefault="00482121" w14:paraId="1CDEFDE7" w14:textId="77777777">
            <w:pPr>
              <w:rPr>
                <w:rFonts w:ascii="Arial" w:hAnsi="Arial"/>
              </w:rPr>
            </w:pPr>
            <w:r>
              <w:rPr>
                <w:rFonts w:ascii="Arial" w:hAnsi="Arial"/>
              </w:rPr>
              <w:t>3</w:t>
            </w:r>
          </w:p>
        </w:tc>
        <w:tc>
          <w:tcPr>
            <w:tcW w:w="2541" w:type="dxa"/>
          </w:tcPr>
          <w:p w:rsidRPr="003C3EC0" w:rsidR="003C3EC0" w:rsidP="00310C16" w:rsidRDefault="003C3EC0" w14:paraId="31BF5332" w14:textId="77777777">
            <w:pPr>
              <w:rPr>
                <w:rFonts w:ascii="Arial" w:hAnsi="Arial" w:cs="Arial"/>
              </w:rPr>
            </w:pPr>
            <w:r w:rsidRPr="003C3EC0">
              <w:rPr>
                <w:rFonts w:ascii="Arial" w:hAnsi="Arial" w:cs="Arial"/>
              </w:rPr>
              <w:t>Matters arising</w:t>
            </w:r>
          </w:p>
        </w:tc>
        <w:tc>
          <w:tcPr>
            <w:tcW w:w="5670" w:type="dxa"/>
          </w:tcPr>
          <w:p w:rsidRPr="003C3EC0" w:rsidR="003C3EC0" w:rsidP="00051ECE" w:rsidRDefault="003C3EC0" w14:paraId="13E77B8F" w14:textId="77777777">
            <w:pPr>
              <w:jc w:val="both"/>
              <w:rPr>
                <w:rFonts w:ascii="Arial" w:hAnsi="Arial" w:cs="Arial"/>
              </w:rPr>
            </w:pPr>
            <w:r w:rsidRPr="003C3EC0">
              <w:rPr>
                <w:rFonts w:ascii="Arial" w:hAnsi="Arial" w:cs="Arial"/>
              </w:rPr>
              <w:t>None</w:t>
            </w:r>
          </w:p>
        </w:tc>
        <w:tc>
          <w:tcPr>
            <w:tcW w:w="1666" w:type="dxa"/>
          </w:tcPr>
          <w:p w:rsidR="003C3EC0" w:rsidRDefault="003C3EC0" w14:paraId="327BE0FC" w14:textId="77777777">
            <w:pPr>
              <w:rPr>
                <w:rFonts w:ascii="Arial" w:hAnsi="Arial"/>
              </w:rPr>
            </w:pPr>
          </w:p>
          <w:p w:rsidR="003C3EC0" w:rsidP="00D8015C" w:rsidRDefault="003C3EC0" w14:paraId="5572FAB0" w14:textId="77777777">
            <w:pPr>
              <w:rPr>
                <w:rFonts w:ascii="Arial" w:hAnsi="Arial"/>
              </w:rPr>
            </w:pPr>
          </w:p>
        </w:tc>
      </w:tr>
      <w:tr w:rsidR="00C87A4D" w:rsidTr="00D1053F" w14:paraId="2B72315B" w14:textId="77777777">
        <w:tc>
          <w:tcPr>
            <w:tcW w:w="828" w:type="dxa"/>
          </w:tcPr>
          <w:p w:rsidR="00C87A4D" w:rsidP="008847A6" w:rsidRDefault="00482121" w14:paraId="4C25B28A" w14:textId="77777777">
            <w:pPr>
              <w:rPr>
                <w:rFonts w:ascii="Arial" w:hAnsi="Arial"/>
              </w:rPr>
            </w:pPr>
            <w:r>
              <w:rPr>
                <w:rFonts w:ascii="Arial" w:hAnsi="Arial"/>
              </w:rPr>
              <w:t>4</w:t>
            </w:r>
          </w:p>
        </w:tc>
        <w:tc>
          <w:tcPr>
            <w:tcW w:w="2541" w:type="dxa"/>
          </w:tcPr>
          <w:p w:rsidRPr="00D1053F" w:rsidR="00C87A4D" w:rsidP="00D1053F" w:rsidRDefault="003C3EC0" w14:paraId="5D3F3F3C" w14:textId="77777777">
            <w:pPr>
              <w:rPr>
                <w:rFonts w:ascii="Arial" w:hAnsi="Arial"/>
                <w:bCs/>
              </w:rPr>
            </w:pPr>
            <w:r>
              <w:rPr>
                <w:rFonts w:ascii="Arial" w:hAnsi="Arial"/>
                <w:bCs/>
              </w:rPr>
              <w:t>Terms of reference and membership</w:t>
            </w:r>
          </w:p>
        </w:tc>
        <w:tc>
          <w:tcPr>
            <w:tcW w:w="5670" w:type="dxa"/>
          </w:tcPr>
          <w:p w:rsidR="00C87A4D" w:rsidP="00482121" w:rsidRDefault="00F73BF4" w14:paraId="5E69B83D" w14:textId="77777777">
            <w:pPr>
              <w:jc w:val="both"/>
              <w:rPr>
                <w:rFonts w:ascii="Arial" w:hAnsi="Arial"/>
              </w:rPr>
            </w:pPr>
            <w:r>
              <w:rPr>
                <w:rFonts w:ascii="Arial" w:hAnsi="Arial"/>
              </w:rPr>
              <w:t>MM outlined t</w:t>
            </w:r>
            <w:r w:rsidR="003C3EC0">
              <w:rPr>
                <w:rFonts w:ascii="Arial" w:hAnsi="Arial"/>
              </w:rPr>
              <w:t>he terms of reference of the group</w:t>
            </w:r>
            <w:r>
              <w:rPr>
                <w:rFonts w:ascii="Arial" w:hAnsi="Arial"/>
              </w:rPr>
              <w:t xml:space="preserve">, no changes </w:t>
            </w:r>
            <w:r w:rsidR="00482121">
              <w:rPr>
                <w:rFonts w:ascii="Arial" w:hAnsi="Arial"/>
              </w:rPr>
              <w:t xml:space="preserve">were </w:t>
            </w:r>
            <w:r>
              <w:rPr>
                <w:rFonts w:ascii="Arial" w:hAnsi="Arial"/>
              </w:rPr>
              <w:t xml:space="preserve">proposed. </w:t>
            </w:r>
            <w:r w:rsidR="00482121">
              <w:rPr>
                <w:rFonts w:ascii="Arial" w:hAnsi="Arial"/>
              </w:rPr>
              <w:t xml:space="preserve">Rhian Andrew and Sian </w:t>
            </w:r>
            <w:r w:rsidR="005D40C0">
              <w:rPr>
                <w:rFonts w:ascii="Arial" w:hAnsi="Arial"/>
              </w:rPr>
              <w:t>Lewis</w:t>
            </w:r>
            <w:r w:rsidR="00482121">
              <w:rPr>
                <w:rFonts w:ascii="Arial" w:hAnsi="Arial"/>
              </w:rPr>
              <w:t xml:space="preserve"> were re-elected onto the group for a further term.</w:t>
            </w:r>
          </w:p>
        </w:tc>
        <w:tc>
          <w:tcPr>
            <w:tcW w:w="1666" w:type="dxa"/>
          </w:tcPr>
          <w:p w:rsidR="00C87A4D" w:rsidRDefault="00C87A4D" w14:paraId="18CDD507" w14:textId="77777777">
            <w:pPr>
              <w:rPr>
                <w:rFonts w:ascii="Arial" w:hAnsi="Arial"/>
              </w:rPr>
            </w:pPr>
          </w:p>
        </w:tc>
      </w:tr>
      <w:tr w:rsidR="00B40407" w:rsidTr="00D1053F" w14:paraId="43BF2C3D" w14:textId="77777777">
        <w:tc>
          <w:tcPr>
            <w:tcW w:w="828" w:type="dxa"/>
          </w:tcPr>
          <w:p w:rsidR="00B40407" w:rsidP="0032012A" w:rsidRDefault="00482121" w14:paraId="56DC324B" w14:textId="77777777">
            <w:pPr>
              <w:rPr>
                <w:rFonts w:ascii="Arial" w:hAnsi="Arial"/>
              </w:rPr>
            </w:pPr>
            <w:r>
              <w:rPr>
                <w:rFonts w:ascii="Arial" w:hAnsi="Arial"/>
              </w:rPr>
              <w:t>5</w:t>
            </w:r>
          </w:p>
        </w:tc>
        <w:tc>
          <w:tcPr>
            <w:tcW w:w="2541" w:type="dxa"/>
          </w:tcPr>
          <w:p w:rsidR="00B40407" w:rsidP="00482121" w:rsidRDefault="00482121" w14:paraId="588256F7" w14:textId="77777777">
            <w:pPr>
              <w:rPr>
                <w:rFonts w:ascii="Arial" w:hAnsi="Arial"/>
                <w:bCs/>
              </w:rPr>
            </w:pPr>
            <w:r>
              <w:rPr>
                <w:rFonts w:ascii="Arial" w:hAnsi="Arial"/>
                <w:bCs/>
              </w:rPr>
              <w:t xml:space="preserve">Approval/ Amendment of the draft Annual Report of the Admissions Forum </w:t>
            </w:r>
          </w:p>
        </w:tc>
        <w:tc>
          <w:tcPr>
            <w:tcW w:w="5670" w:type="dxa"/>
          </w:tcPr>
          <w:p w:rsidR="000846CB" w:rsidP="00943D3F" w:rsidRDefault="00482121" w14:paraId="1B4F14E7" w14:textId="77777777">
            <w:pPr>
              <w:jc w:val="both"/>
              <w:rPr>
                <w:rFonts w:ascii="Arial" w:hAnsi="Arial"/>
              </w:rPr>
            </w:pPr>
            <w:r>
              <w:rPr>
                <w:rFonts w:ascii="Arial" w:hAnsi="Arial"/>
              </w:rPr>
              <w:t xml:space="preserve">MM went through the report. The report is a statutory document that must be completed annually and sent off to the Welsh Government. Provides a report </w:t>
            </w:r>
            <w:r w:rsidR="00943D3F">
              <w:rPr>
                <w:rFonts w:ascii="Arial" w:hAnsi="Arial"/>
              </w:rPr>
              <w:t xml:space="preserve">on the effectiveness of school admission arrangements. The report was approved. </w:t>
            </w:r>
          </w:p>
        </w:tc>
        <w:tc>
          <w:tcPr>
            <w:tcW w:w="1666" w:type="dxa"/>
          </w:tcPr>
          <w:p w:rsidR="00B40407" w:rsidRDefault="001D0A9B" w14:paraId="43E1AD39" w14:textId="77777777">
            <w:pPr>
              <w:rPr>
                <w:rFonts w:ascii="Arial" w:hAnsi="Arial"/>
              </w:rPr>
            </w:pPr>
            <w:r>
              <w:rPr>
                <w:rFonts w:ascii="Arial" w:hAnsi="Arial"/>
              </w:rPr>
              <w:t xml:space="preserve"> </w:t>
            </w:r>
          </w:p>
        </w:tc>
      </w:tr>
      <w:tr w:rsidR="00B40407" w:rsidTr="00D1053F" w14:paraId="137C603B" w14:textId="77777777">
        <w:tc>
          <w:tcPr>
            <w:tcW w:w="828" w:type="dxa"/>
          </w:tcPr>
          <w:p w:rsidR="00B40407" w:rsidP="0032012A" w:rsidRDefault="00943D3F" w14:paraId="1810F369" w14:textId="77777777">
            <w:pPr>
              <w:rPr>
                <w:rFonts w:ascii="Arial" w:hAnsi="Arial"/>
              </w:rPr>
            </w:pPr>
            <w:r>
              <w:rPr>
                <w:rFonts w:ascii="Arial" w:hAnsi="Arial"/>
              </w:rPr>
              <w:t>6</w:t>
            </w:r>
          </w:p>
        </w:tc>
        <w:tc>
          <w:tcPr>
            <w:tcW w:w="2541" w:type="dxa"/>
          </w:tcPr>
          <w:p w:rsidR="00B40407" w:rsidP="00943D3F" w:rsidRDefault="00943D3F" w14:paraId="5D56AF0D" w14:textId="77777777">
            <w:pPr>
              <w:rPr>
                <w:rFonts w:ascii="Arial" w:hAnsi="Arial"/>
                <w:bCs/>
              </w:rPr>
            </w:pPr>
            <w:r>
              <w:rPr>
                <w:rFonts w:ascii="Arial" w:hAnsi="Arial"/>
                <w:bCs/>
              </w:rPr>
              <w:t>Consultation on admission arrangements for 2021/2022</w:t>
            </w:r>
          </w:p>
        </w:tc>
        <w:tc>
          <w:tcPr>
            <w:tcW w:w="5670" w:type="dxa"/>
          </w:tcPr>
          <w:p w:rsidR="00B40407" w:rsidP="005D40C0" w:rsidRDefault="00943D3F" w14:paraId="6186707E" w14:textId="10AA5CE3">
            <w:pPr>
              <w:autoSpaceDE w:val="0"/>
              <w:autoSpaceDN w:val="0"/>
              <w:adjustRightInd w:val="0"/>
              <w:rPr>
                <w:rFonts w:ascii="Arial" w:hAnsi="Arial"/>
              </w:rPr>
            </w:pPr>
            <w:r>
              <w:rPr>
                <w:rFonts w:ascii="Arial" w:hAnsi="Arial"/>
              </w:rPr>
              <w:t>MM outlined the process for consultation on admission arrangements for 202</w:t>
            </w:r>
            <w:r w:rsidR="000E70AB">
              <w:rPr>
                <w:rFonts w:ascii="Arial" w:hAnsi="Arial"/>
              </w:rPr>
              <w:t>1</w:t>
            </w:r>
            <w:r>
              <w:rPr>
                <w:rFonts w:ascii="Arial" w:hAnsi="Arial"/>
              </w:rPr>
              <w:t>/2</w:t>
            </w:r>
            <w:r w:rsidR="000E70AB">
              <w:rPr>
                <w:rFonts w:ascii="Arial" w:hAnsi="Arial"/>
              </w:rPr>
              <w:t>2</w:t>
            </w:r>
            <w:bookmarkStart w:name="_GoBack" w:id="0"/>
            <w:bookmarkEnd w:id="0"/>
            <w:r>
              <w:rPr>
                <w:rFonts w:ascii="Arial" w:hAnsi="Arial"/>
              </w:rPr>
              <w:t xml:space="preserve"> to commence in December 2019. No major changes in terms of the admissions policy apart from a minor amendment to the primary school oversubscription criteria to ensure </w:t>
            </w:r>
            <w:r w:rsidRPr="00943D3F">
              <w:rPr>
                <w:rFonts w:ascii="Arial" w:hAnsi="Arial" w:cs="Arial"/>
                <w:szCs w:val="24"/>
                <w:lang w:eastAsia="en-GB"/>
              </w:rPr>
              <w:t>that those living in a school catchment area will be a high priority</w:t>
            </w:r>
            <w:r w:rsidR="00AB3217">
              <w:rPr>
                <w:rFonts w:ascii="Arial" w:hAnsi="Arial" w:cs="Arial"/>
                <w:szCs w:val="24"/>
                <w:lang w:eastAsia="en-GB"/>
              </w:rPr>
              <w:t xml:space="preserve"> </w:t>
            </w:r>
            <w:r w:rsidRPr="00943D3F">
              <w:rPr>
                <w:rFonts w:ascii="Arial" w:hAnsi="Arial" w:cs="Arial"/>
                <w:szCs w:val="24"/>
                <w:lang w:eastAsia="en-GB"/>
              </w:rPr>
              <w:t>for admission to a school in the event of oversubscription</w:t>
            </w:r>
            <w:r w:rsidR="0008182F">
              <w:rPr>
                <w:rFonts w:ascii="Arial" w:hAnsi="Arial" w:cs="Arial"/>
                <w:szCs w:val="24"/>
                <w:lang w:eastAsia="en-GB"/>
              </w:rPr>
              <w:t>. The proposed change relates to the distance criteria used within the catchment area criteria when there are more applications than places available. Current arrangements prioritise those living furthest away from an alternative school with a place, the proposed change will prioritise those living closest to a primary school where the number of applications within catchment</w:t>
            </w:r>
            <w:r w:rsidRPr="00943D3F">
              <w:rPr>
                <w:rFonts w:ascii="Arial" w:hAnsi="Arial"/>
                <w:szCs w:val="24"/>
              </w:rPr>
              <w:t xml:space="preserve"> </w:t>
            </w:r>
            <w:r w:rsidR="0008182F">
              <w:rPr>
                <w:rFonts w:ascii="Arial" w:hAnsi="Arial"/>
                <w:szCs w:val="24"/>
              </w:rPr>
              <w:t>exceeds places available and support attendance at a local school.</w:t>
            </w:r>
            <w:r w:rsidRPr="00943D3F">
              <w:rPr>
                <w:rFonts w:ascii="Arial" w:hAnsi="Arial"/>
                <w:szCs w:val="24"/>
              </w:rPr>
              <w:t xml:space="preserve"> </w:t>
            </w:r>
            <w:r w:rsidR="00AB3217">
              <w:rPr>
                <w:rFonts w:ascii="Arial" w:hAnsi="Arial"/>
                <w:szCs w:val="24"/>
              </w:rPr>
              <w:t xml:space="preserve">A secondary school catchment area review is also being undertaken as part of the consultation to balance demand for places to be discussed at next agenda item.  </w:t>
            </w:r>
            <w:r w:rsidR="001956AC">
              <w:rPr>
                <w:rFonts w:ascii="Arial" w:hAnsi="Arial"/>
              </w:rPr>
              <w:t>L</w:t>
            </w:r>
            <w:r w:rsidR="005D40C0">
              <w:rPr>
                <w:rFonts w:ascii="Arial" w:hAnsi="Arial"/>
              </w:rPr>
              <w:t>L</w:t>
            </w:r>
            <w:r w:rsidR="001956AC">
              <w:rPr>
                <w:rFonts w:ascii="Arial" w:hAnsi="Arial"/>
              </w:rPr>
              <w:t xml:space="preserve"> Stressed the </w:t>
            </w:r>
            <w:r w:rsidR="00AB3217">
              <w:rPr>
                <w:rFonts w:ascii="Arial" w:hAnsi="Arial"/>
              </w:rPr>
              <w:t xml:space="preserve">importance of a fair admissions system for all pupils, the changes </w:t>
            </w:r>
            <w:r w:rsidR="005D40C0">
              <w:rPr>
                <w:rFonts w:ascii="Arial" w:hAnsi="Arial"/>
              </w:rPr>
              <w:t>will</w:t>
            </w:r>
            <w:r w:rsidR="00AB3217">
              <w:rPr>
                <w:rFonts w:ascii="Arial" w:hAnsi="Arial"/>
              </w:rPr>
              <w:t xml:space="preserve"> ensure this.</w:t>
            </w:r>
            <w:r w:rsidR="00EC0301">
              <w:rPr>
                <w:rFonts w:ascii="Arial" w:hAnsi="Arial"/>
              </w:rPr>
              <w:t xml:space="preserve"> </w:t>
            </w:r>
          </w:p>
        </w:tc>
        <w:tc>
          <w:tcPr>
            <w:tcW w:w="1666" w:type="dxa"/>
          </w:tcPr>
          <w:p w:rsidR="00B40407" w:rsidRDefault="00B40407" w14:paraId="7D968BC1" w14:textId="77777777">
            <w:pPr>
              <w:rPr>
                <w:rFonts w:ascii="Arial" w:hAnsi="Arial"/>
              </w:rPr>
            </w:pPr>
          </w:p>
        </w:tc>
      </w:tr>
      <w:tr w:rsidR="00623581" w:rsidTr="005D40C0" w14:paraId="73EAF435" w14:textId="77777777">
        <w:trPr>
          <w:trHeight w:val="4668"/>
        </w:trPr>
        <w:tc>
          <w:tcPr>
            <w:tcW w:w="828" w:type="dxa"/>
          </w:tcPr>
          <w:p w:rsidR="00623581" w:rsidP="0032012A" w:rsidRDefault="00AB3217" w14:paraId="25846751" w14:textId="77777777">
            <w:pPr>
              <w:rPr>
                <w:rFonts w:ascii="Arial" w:hAnsi="Arial"/>
              </w:rPr>
            </w:pPr>
            <w:r>
              <w:rPr>
                <w:rFonts w:ascii="Arial" w:hAnsi="Arial"/>
              </w:rPr>
              <w:lastRenderedPageBreak/>
              <w:t xml:space="preserve">7 </w:t>
            </w:r>
          </w:p>
        </w:tc>
        <w:tc>
          <w:tcPr>
            <w:tcW w:w="2541" w:type="dxa"/>
          </w:tcPr>
          <w:p w:rsidR="00487535" w:rsidP="00AB3217" w:rsidRDefault="00AB3217" w14:paraId="637C4486" w14:textId="77777777">
            <w:pPr>
              <w:rPr>
                <w:rFonts w:ascii="Arial" w:hAnsi="Arial"/>
                <w:bCs/>
              </w:rPr>
            </w:pPr>
            <w:r>
              <w:rPr>
                <w:rFonts w:ascii="Arial" w:hAnsi="Arial"/>
                <w:bCs/>
              </w:rPr>
              <w:t>School Catchment Review</w:t>
            </w:r>
          </w:p>
        </w:tc>
        <w:tc>
          <w:tcPr>
            <w:tcW w:w="5670" w:type="dxa"/>
          </w:tcPr>
          <w:p w:rsidR="001D0A9B" w:rsidP="00046B3E" w:rsidRDefault="00AB3217" w14:paraId="315DA811" w14:textId="6F65432E">
            <w:pPr>
              <w:jc w:val="both"/>
              <w:rPr>
                <w:rFonts w:ascii="Arial" w:hAnsi="Arial"/>
              </w:rPr>
            </w:pPr>
            <w:r>
              <w:rPr>
                <w:rFonts w:ascii="Arial" w:hAnsi="Arial"/>
              </w:rPr>
              <w:t xml:space="preserve">Secondary catchment area review is </w:t>
            </w:r>
            <w:r w:rsidR="00C62438">
              <w:rPr>
                <w:rFonts w:ascii="Arial" w:hAnsi="Arial"/>
              </w:rPr>
              <w:t xml:space="preserve">considered </w:t>
            </w:r>
            <w:r>
              <w:rPr>
                <w:rFonts w:ascii="Arial" w:hAnsi="Arial"/>
              </w:rPr>
              <w:t xml:space="preserve">necessary as the Council is facing increasing pressure for secondary school places at the year 6 transfer stage. This is </w:t>
            </w:r>
            <w:r w:rsidR="00C62438">
              <w:rPr>
                <w:rFonts w:ascii="Arial" w:hAnsi="Arial"/>
              </w:rPr>
              <w:t>particularly</w:t>
            </w:r>
            <w:r>
              <w:rPr>
                <w:rFonts w:ascii="Arial" w:hAnsi="Arial"/>
              </w:rPr>
              <w:t xml:space="preserve"> pertinent to the Llantwit and Barry areas whereby some children cannot gain </w:t>
            </w:r>
            <w:r w:rsidR="00C62438">
              <w:rPr>
                <w:rFonts w:ascii="Arial" w:hAnsi="Arial"/>
              </w:rPr>
              <w:t xml:space="preserve">a place at their catchment area school and are being bussed to other schools outside the area. Large scale housing development and the establishment of mixed sex education in Barry has had an impact on demand for school places. Need to balance pupil numbers in catchment areas to the school capacity. Scope for Cowbridge and St Cyres to take in additional areas of the Vale as numbers within catchment area are low albeit the schools are well subscribed from pupils </w:t>
            </w:r>
            <w:r w:rsidR="005D40C0">
              <w:rPr>
                <w:rFonts w:ascii="Arial" w:hAnsi="Arial"/>
              </w:rPr>
              <w:t xml:space="preserve">attending </w:t>
            </w:r>
            <w:r w:rsidR="00C62438">
              <w:rPr>
                <w:rFonts w:ascii="Arial" w:hAnsi="Arial"/>
              </w:rPr>
              <w:t xml:space="preserve">outside </w:t>
            </w:r>
            <w:r w:rsidR="00046B3E">
              <w:rPr>
                <w:rFonts w:ascii="Arial" w:hAnsi="Arial"/>
              </w:rPr>
              <w:t xml:space="preserve">of </w:t>
            </w:r>
            <w:r w:rsidR="00C62438">
              <w:rPr>
                <w:rFonts w:ascii="Arial" w:hAnsi="Arial"/>
              </w:rPr>
              <w:t xml:space="preserve">the catchment </w:t>
            </w:r>
            <w:r w:rsidR="00CD39F1">
              <w:rPr>
                <w:rFonts w:ascii="Arial" w:hAnsi="Arial"/>
              </w:rPr>
              <w:t xml:space="preserve">and Council </w:t>
            </w:r>
            <w:r w:rsidR="00C62438">
              <w:rPr>
                <w:rFonts w:ascii="Arial" w:hAnsi="Arial"/>
              </w:rPr>
              <w:t>area. AH queried why Rhoose would no longer serve Barry</w:t>
            </w:r>
            <w:r w:rsidR="005D40C0">
              <w:rPr>
                <w:rFonts w:ascii="Arial" w:hAnsi="Arial"/>
              </w:rPr>
              <w:t xml:space="preserve"> and the distance for pupils to travel to Cowbridge from Rhoose</w:t>
            </w:r>
            <w:r w:rsidR="00C62438">
              <w:rPr>
                <w:rFonts w:ascii="Arial" w:hAnsi="Arial"/>
              </w:rPr>
              <w:t xml:space="preserve">. MM Demand at the </w:t>
            </w:r>
            <w:r w:rsidR="005D40C0">
              <w:rPr>
                <w:rFonts w:ascii="Arial" w:hAnsi="Arial"/>
              </w:rPr>
              <w:t>newly</w:t>
            </w:r>
            <w:r w:rsidR="00C62438">
              <w:rPr>
                <w:rFonts w:ascii="Arial" w:hAnsi="Arial"/>
              </w:rPr>
              <w:t xml:space="preserve"> established </w:t>
            </w:r>
            <w:r w:rsidR="00046B3E">
              <w:rPr>
                <w:rFonts w:ascii="Arial" w:hAnsi="Arial"/>
              </w:rPr>
              <w:t xml:space="preserve">mixed sex </w:t>
            </w:r>
            <w:r w:rsidR="005D40C0">
              <w:rPr>
                <w:rFonts w:ascii="Arial" w:hAnsi="Arial"/>
              </w:rPr>
              <w:t>schools</w:t>
            </w:r>
            <w:r w:rsidR="00C62438">
              <w:rPr>
                <w:rFonts w:ascii="Arial" w:hAnsi="Arial"/>
              </w:rPr>
              <w:t xml:space="preserve"> </w:t>
            </w:r>
            <w:r w:rsidR="00046B3E">
              <w:rPr>
                <w:rFonts w:ascii="Arial" w:hAnsi="Arial"/>
              </w:rPr>
              <w:t xml:space="preserve">in Barry </w:t>
            </w:r>
            <w:r w:rsidR="005D40C0">
              <w:rPr>
                <w:rFonts w:ascii="Arial" w:hAnsi="Arial"/>
              </w:rPr>
              <w:t xml:space="preserve">has risen significantly with numbers a little down at St Richard Gwyn, the number of pupils attending Barry schools </w:t>
            </w:r>
            <w:r w:rsidR="00046B3E">
              <w:rPr>
                <w:rFonts w:ascii="Arial" w:hAnsi="Arial"/>
              </w:rPr>
              <w:t xml:space="preserve">from Rhoose </w:t>
            </w:r>
            <w:r w:rsidR="005D40C0">
              <w:rPr>
                <w:rFonts w:ascii="Arial" w:hAnsi="Arial"/>
              </w:rPr>
              <w:t>is small</w:t>
            </w:r>
            <w:r w:rsidR="00046B3E">
              <w:rPr>
                <w:rFonts w:ascii="Arial" w:hAnsi="Arial"/>
              </w:rPr>
              <w:t>.</w:t>
            </w:r>
            <w:r w:rsidR="005D40C0">
              <w:rPr>
                <w:rFonts w:ascii="Arial" w:hAnsi="Arial"/>
              </w:rPr>
              <w:t xml:space="preserve"> Travel distance is a little longer with a number of pupils already attending Cowbridge from Rhoose. LB This change in the Barry area has risen more rapidly than expected</w:t>
            </w:r>
            <w:r w:rsidR="00046B3E">
              <w:rPr>
                <w:rFonts w:ascii="Arial" w:hAnsi="Arial"/>
              </w:rPr>
              <w:t xml:space="preserve"> and indicates that this was the right approach</w:t>
            </w:r>
            <w:r w:rsidR="005D40C0">
              <w:rPr>
                <w:rFonts w:ascii="Arial" w:hAnsi="Arial"/>
              </w:rPr>
              <w:t xml:space="preserve">. LL There are enough secondary school places overall in the Vale to meet demand but catchment areas need </w:t>
            </w:r>
            <w:r w:rsidR="00CD39F1">
              <w:rPr>
                <w:rFonts w:ascii="Arial" w:hAnsi="Arial"/>
              </w:rPr>
              <w:t xml:space="preserve">revising </w:t>
            </w:r>
            <w:r w:rsidR="005D40C0">
              <w:rPr>
                <w:rFonts w:ascii="Arial" w:hAnsi="Arial"/>
              </w:rPr>
              <w:t>to ensure secondary schools</w:t>
            </w:r>
            <w:r w:rsidR="00CD39F1">
              <w:rPr>
                <w:rFonts w:ascii="Arial" w:hAnsi="Arial"/>
              </w:rPr>
              <w:t xml:space="preserve"> demand in a catchment area is able to match the capacity of a school albeit parental preference will play an important part.</w:t>
            </w:r>
            <w:r w:rsidR="005D40C0">
              <w:rPr>
                <w:rFonts w:ascii="Arial" w:hAnsi="Arial"/>
              </w:rPr>
              <w:t xml:space="preserve">  </w:t>
            </w:r>
            <w:r w:rsidR="00CD39F1">
              <w:rPr>
                <w:rFonts w:ascii="Arial" w:hAnsi="Arial"/>
              </w:rPr>
              <w:t xml:space="preserve"> RA query with regard to Welsh medium catchment areas. MM The catchment area for the secondary school covers the whole of the Vale of Glamorgan area. The catchment area for primary are not changing but are subject to review as other schools. The </w:t>
            </w:r>
            <w:r w:rsidR="00CF7434">
              <w:rPr>
                <w:rFonts w:ascii="Arial" w:hAnsi="Arial"/>
              </w:rPr>
              <w:t xml:space="preserve">Ysgol </w:t>
            </w:r>
            <w:r w:rsidR="00CD39F1">
              <w:rPr>
                <w:rFonts w:ascii="Arial" w:hAnsi="Arial"/>
              </w:rPr>
              <w:t xml:space="preserve">St Baruc catchment area is not changing but the move of the school to the Waterfront area will provide a better balance for the school. Consultation </w:t>
            </w:r>
            <w:r w:rsidR="008630A5">
              <w:rPr>
                <w:rFonts w:ascii="Arial" w:hAnsi="Arial"/>
              </w:rPr>
              <w:t xml:space="preserve">to </w:t>
            </w:r>
            <w:r w:rsidR="00CD39F1">
              <w:rPr>
                <w:rFonts w:ascii="Arial" w:hAnsi="Arial"/>
              </w:rPr>
              <w:t xml:space="preserve">commence 11 December 2019 </w:t>
            </w:r>
            <w:r w:rsidR="00EC0301">
              <w:rPr>
                <w:rFonts w:ascii="Arial" w:hAnsi="Arial"/>
              </w:rPr>
              <w:t xml:space="preserve">and </w:t>
            </w:r>
            <w:r w:rsidR="006710DF">
              <w:rPr>
                <w:rFonts w:ascii="Arial" w:hAnsi="Arial"/>
              </w:rPr>
              <w:t>available on the Councils website</w:t>
            </w:r>
            <w:r w:rsidR="00EC0301">
              <w:rPr>
                <w:rFonts w:ascii="Arial" w:hAnsi="Arial"/>
              </w:rPr>
              <w:t>. C</w:t>
            </w:r>
            <w:r w:rsidR="006710DF">
              <w:rPr>
                <w:rFonts w:ascii="Arial" w:hAnsi="Arial"/>
              </w:rPr>
              <w:t>onsultation c</w:t>
            </w:r>
            <w:r w:rsidR="00CD39F1">
              <w:rPr>
                <w:rFonts w:ascii="Arial" w:hAnsi="Arial"/>
              </w:rPr>
              <w:t>lose</w:t>
            </w:r>
            <w:r w:rsidR="006710DF">
              <w:rPr>
                <w:rFonts w:ascii="Arial" w:hAnsi="Arial"/>
              </w:rPr>
              <w:t>s</w:t>
            </w:r>
            <w:r w:rsidR="00CD39F1">
              <w:rPr>
                <w:rFonts w:ascii="Arial" w:hAnsi="Arial"/>
              </w:rPr>
              <w:t xml:space="preserve"> on the 3 February 2020</w:t>
            </w:r>
            <w:r w:rsidR="006710DF">
              <w:rPr>
                <w:rFonts w:ascii="Arial" w:hAnsi="Arial"/>
              </w:rPr>
              <w:t xml:space="preserve"> for </w:t>
            </w:r>
            <w:r w:rsidR="008630A5">
              <w:rPr>
                <w:rFonts w:ascii="Arial" w:hAnsi="Arial"/>
              </w:rPr>
              <w:t xml:space="preserve">comments. </w:t>
            </w:r>
            <w:r w:rsidR="00932F1C">
              <w:rPr>
                <w:rFonts w:ascii="Arial" w:hAnsi="Arial"/>
              </w:rPr>
              <w:t>Further co</w:t>
            </w:r>
            <w:r w:rsidR="008630A5">
              <w:rPr>
                <w:rFonts w:ascii="Arial" w:hAnsi="Arial"/>
              </w:rPr>
              <w:t>mments to MM.</w:t>
            </w:r>
          </w:p>
        </w:tc>
        <w:tc>
          <w:tcPr>
            <w:tcW w:w="1666" w:type="dxa"/>
          </w:tcPr>
          <w:p w:rsidR="00623581" w:rsidRDefault="00623581" w14:paraId="7105506A" w14:textId="77777777">
            <w:pPr>
              <w:rPr>
                <w:rFonts w:ascii="Arial" w:hAnsi="Arial"/>
              </w:rPr>
            </w:pPr>
          </w:p>
        </w:tc>
      </w:tr>
      <w:tr w:rsidR="003C3EC0" w:rsidTr="00D1053F" w14:paraId="17BAB146" w14:textId="77777777">
        <w:tc>
          <w:tcPr>
            <w:tcW w:w="828" w:type="dxa"/>
          </w:tcPr>
          <w:p w:rsidR="003C3EC0" w:rsidP="0032012A" w:rsidRDefault="003C3EC0" w14:paraId="17A77F48" w14:textId="77777777">
            <w:pPr>
              <w:rPr>
                <w:rFonts w:ascii="Arial" w:hAnsi="Arial"/>
              </w:rPr>
            </w:pPr>
            <w:r>
              <w:rPr>
                <w:rFonts w:ascii="Arial" w:hAnsi="Arial"/>
              </w:rPr>
              <w:t>7</w:t>
            </w:r>
          </w:p>
        </w:tc>
        <w:tc>
          <w:tcPr>
            <w:tcW w:w="2541" w:type="dxa"/>
          </w:tcPr>
          <w:p w:rsidRPr="00D1053F" w:rsidR="003C3EC0" w:rsidP="00CD39F1" w:rsidRDefault="00CD39F1" w14:paraId="0FCAA189" w14:textId="77777777">
            <w:pPr>
              <w:rPr>
                <w:rFonts w:ascii="Arial" w:hAnsi="Arial"/>
                <w:bCs/>
              </w:rPr>
            </w:pPr>
            <w:r>
              <w:rPr>
                <w:rFonts w:ascii="Arial" w:hAnsi="Arial"/>
                <w:bCs/>
              </w:rPr>
              <w:t>Managed moves update</w:t>
            </w:r>
          </w:p>
        </w:tc>
        <w:tc>
          <w:tcPr>
            <w:tcW w:w="5670" w:type="dxa"/>
          </w:tcPr>
          <w:p w:rsidRPr="003C3EC0" w:rsidR="004A149D" w:rsidP="00F0472E" w:rsidRDefault="00CD39F1" w14:paraId="6BA3B6F8" w14:textId="77777777">
            <w:pPr>
              <w:jc w:val="both"/>
              <w:rPr>
                <w:rFonts w:ascii="Arial" w:hAnsi="Arial"/>
              </w:rPr>
            </w:pPr>
            <w:r>
              <w:rPr>
                <w:rFonts w:ascii="Arial" w:hAnsi="Arial"/>
              </w:rPr>
              <w:t xml:space="preserve">JW provide the forum with an update. Schools are fully engaged </w:t>
            </w:r>
            <w:r w:rsidR="00C278A9">
              <w:rPr>
                <w:rFonts w:ascii="Arial" w:hAnsi="Arial"/>
              </w:rPr>
              <w:t xml:space="preserve">with the </w:t>
            </w:r>
            <w:r>
              <w:rPr>
                <w:rFonts w:ascii="Arial" w:hAnsi="Arial"/>
              </w:rPr>
              <w:t>process</w:t>
            </w:r>
            <w:r w:rsidR="00C278A9">
              <w:rPr>
                <w:rFonts w:ascii="Arial" w:hAnsi="Arial"/>
              </w:rPr>
              <w:t xml:space="preserve"> but the Council is seeing more referrals that are sometimes outside the scope of the policy. More referrals from schools and requests from parents. A new panel has recently been established, the Social Emotional Mental Health Panel (SEMPH) to consider placements of pupils with specific needs and referrals made such as managed move requests.  </w:t>
            </w:r>
            <w:r w:rsidR="00C278A9">
              <w:rPr>
                <w:rFonts w:ascii="Arial" w:hAnsi="Arial"/>
              </w:rPr>
              <w:lastRenderedPageBreak/>
              <w:t xml:space="preserve">An update on </w:t>
            </w:r>
            <w:r w:rsidR="00F0472E">
              <w:rPr>
                <w:rFonts w:ascii="Arial" w:hAnsi="Arial"/>
              </w:rPr>
              <w:t>the</w:t>
            </w:r>
            <w:r w:rsidR="00C278A9">
              <w:rPr>
                <w:rFonts w:ascii="Arial" w:hAnsi="Arial"/>
              </w:rPr>
              <w:t xml:space="preserve"> managed move protocol is being considered.</w:t>
            </w:r>
          </w:p>
        </w:tc>
        <w:tc>
          <w:tcPr>
            <w:tcW w:w="1666" w:type="dxa"/>
          </w:tcPr>
          <w:p w:rsidR="003C3EC0" w:rsidRDefault="003C3EC0" w14:paraId="02AF3CC3" w14:textId="77777777">
            <w:pPr>
              <w:rPr>
                <w:rFonts w:ascii="Arial" w:hAnsi="Arial"/>
              </w:rPr>
            </w:pPr>
          </w:p>
        </w:tc>
      </w:tr>
      <w:tr w:rsidR="007B5176" w:rsidTr="00D1053F" w14:paraId="085972F9" w14:textId="77777777">
        <w:tc>
          <w:tcPr>
            <w:tcW w:w="828" w:type="dxa"/>
          </w:tcPr>
          <w:p w:rsidR="007B5176" w:rsidP="0032012A" w:rsidRDefault="00396D38" w14:paraId="702F9941" w14:textId="77777777">
            <w:pPr>
              <w:rPr>
                <w:rFonts w:ascii="Arial" w:hAnsi="Arial"/>
              </w:rPr>
            </w:pPr>
            <w:r>
              <w:rPr>
                <w:rFonts w:ascii="Arial" w:hAnsi="Arial"/>
              </w:rPr>
              <w:t>8</w:t>
            </w:r>
          </w:p>
        </w:tc>
        <w:tc>
          <w:tcPr>
            <w:tcW w:w="2541" w:type="dxa"/>
          </w:tcPr>
          <w:p w:rsidR="007B5176" w:rsidP="00C278A9" w:rsidRDefault="00081524" w14:paraId="6D1746C0" w14:textId="77777777">
            <w:pPr>
              <w:rPr>
                <w:rFonts w:ascii="Arial" w:hAnsi="Arial"/>
                <w:bCs/>
              </w:rPr>
            </w:pPr>
            <w:r>
              <w:rPr>
                <w:rFonts w:ascii="Arial" w:hAnsi="Arial"/>
                <w:bCs/>
              </w:rPr>
              <w:t xml:space="preserve">Update on </w:t>
            </w:r>
            <w:r w:rsidR="00C278A9">
              <w:rPr>
                <w:rFonts w:ascii="Arial" w:hAnsi="Arial"/>
                <w:bCs/>
              </w:rPr>
              <w:t>annual admissions round</w:t>
            </w:r>
          </w:p>
        </w:tc>
        <w:tc>
          <w:tcPr>
            <w:tcW w:w="5670" w:type="dxa"/>
          </w:tcPr>
          <w:p w:rsidR="00E61F18" w:rsidP="00B20D7F" w:rsidRDefault="00B20D7F" w14:paraId="31022292" w14:textId="77777777">
            <w:pPr>
              <w:jc w:val="both"/>
              <w:rPr>
                <w:rFonts w:ascii="Arial" w:hAnsi="Arial"/>
              </w:rPr>
            </w:pPr>
            <w:r>
              <w:rPr>
                <w:rFonts w:ascii="Arial" w:hAnsi="Arial"/>
              </w:rPr>
              <w:t xml:space="preserve">MM provided update on secondary application figures for September 2020 for each </w:t>
            </w:r>
            <w:r w:rsidR="00C278A9">
              <w:rPr>
                <w:rFonts w:ascii="Arial" w:hAnsi="Arial"/>
              </w:rPr>
              <w:t xml:space="preserve">Secondary </w:t>
            </w:r>
            <w:r>
              <w:rPr>
                <w:rFonts w:ascii="Arial" w:hAnsi="Arial"/>
              </w:rPr>
              <w:t>school. Parents can two preferences. Admissions team have been reminding parents regularly to apply and to also include their catchment area school if applying for an out of catchment school.</w:t>
            </w:r>
            <w:r w:rsidR="00046B3E">
              <w:rPr>
                <w:rFonts w:ascii="Arial" w:hAnsi="Arial"/>
              </w:rPr>
              <w:t xml:space="preserve"> Heavy demand for </w:t>
            </w:r>
            <w:r w:rsidR="00F0472E">
              <w:rPr>
                <w:rFonts w:ascii="Arial" w:hAnsi="Arial"/>
              </w:rPr>
              <w:t>places at</w:t>
            </w:r>
            <w:r w:rsidR="00046B3E">
              <w:rPr>
                <w:rFonts w:ascii="Arial" w:hAnsi="Arial"/>
              </w:rPr>
              <w:t xml:space="preserve"> all schools.</w:t>
            </w:r>
          </w:p>
          <w:p w:rsidR="00B20D7F" w:rsidP="00B20D7F" w:rsidRDefault="00B20D7F" w14:paraId="39F50764" w14:textId="77777777">
            <w:pPr>
              <w:jc w:val="both"/>
              <w:rPr>
                <w:rFonts w:ascii="Arial" w:hAnsi="Arial"/>
              </w:rPr>
            </w:pPr>
          </w:p>
          <w:p w:rsidR="00B20D7F" w:rsidP="00B20D7F" w:rsidRDefault="00B20D7F" w14:paraId="082964B1" w14:textId="77777777">
            <w:pPr>
              <w:jc w:val="both"/>
              <w:rPr>
                <w:rFonts w:ascii="Arial" w:hAnsi="Arial"/>
              </w:rPr>
            </w:pPr>
            <w:r>
              <w:rPr>
                <w:rFonts w:ascii="Arial" w:hAnsi="Arial"/>
              </w:rPr>
              <w:t xml:space="preserve">MM discussed the application process for Reception 2020 that opened </w:t>
            </w:r>
            <w:r w:rsidR="00CF7434">
              <w:rPr>
                <w:rFonts w:ascii="Arial" w:hAnsi="Arial"/>
              </w:rPr>
              <w:t xml:space="preserve">on the 7 Number 2019 </w:t>
            </w:r>
            <w:r>
              <w:rPr>
                <w:rFonts w:ascii="Arial" w:hAnsi="Arial"/>
              </w:rPr>
              <w:t>and discussed the joint effort by the authority and schools to ensure applications are completed by parents.</w:t>
            </w:r>
            <w:r w:rsidR="00CF7434">
              <w:rPr>
                <w:rFonts w:ascii="Arial" w:hAnsi="Arial"/>
              </w:rPr>
              <w:t xml:space="preserve"> A large number of applications already received with the usual hotspot schools in Penarth and Cowbridge being </w:t>
            </w:r>
            <w:r w:rsidR="00046B3E">
              <w:rPr>
                <w:rFonts w:ascii="Arial" w:hAnsi="Arial"/>
              </w:rPr>
              <w:t>requested</w:t>
            </w:r>
            <w:r w:rsidR="00CF7434">
              <w:rPr>
                <w:rFonts w:ascii="Arial" w:hAnsi="Arial"/>
              </w:rPr>
              <w:t xml:space="preserve">. The nursery admissions process opens on the 24 January 2020 </w:t>
            </w:r>
          </w:p>
          <w:p w:rsidR="00B20D7F" w:rsidP="00B20D7F" w:rsidRDefault="00B20D7F" w14:paraId="37089A37" w14:textId="77777777">
            <w:pPr>
              <w:jc w:val="both"/>
              <w:rPr>
                <w:rFonts w:ascii="Arial" w:hAnsi="Arial"/>
              </w:rPr>
            </w:pPr>
          </w:p>
        </w:tc>
        <w:tc>
          <w:tcPr>
            <w:tcW w:w="1666" w:type="dxa"/>
          </w:tcPr>
          <w:p w:rsidR="007B5176" w:rsidRDefault="007B5176" w14:paraId="6011077F" w14:textId="77777777">
            <w:pPr>
              <w:rPr>
                <w:rFonts w:ascii="Arial" w:hAnsi="Arial"/>
              </w:rPr>
            </w:pPr>
          </w:p>
        </w:tc>
      </w:tr>
      <w:tr w:rsidR="007B5176" w:rsidTr="00396D38" w14:paraId="700E590A" w14:textId="77777777">
        <w:trPr>
          <w:trHeight w:val="1151"/>
        </w:trPr>
        <w:tc>
          <w:tcPr>
            <w:tcW w:w="828" w:type="dxa"/>
          </w:tcPr>
          <w:p w:rsidR="007B5176" w:rsidP="0032012A" w:rsidRDefault="00E61F18" w14:paraId="6A9C7A25" w14:textId="77777777">
            <w:pPr>
              <w:rPr>
                <w:rFonts w:ascii="Arial" w:hAnsi="Arial"/>
              </w:rPr>
            </w:pPr>
            <w:r>
              <w:rPr>
                <w:rFonts w:ascii="Arial" w:hAnsi="Arial"/>
              </w:rPr>
              <w:t>11</w:t>
            </w:r>
          </w:p>
        </w:tc>
        <w:tc>
          <w:tcPr>
            <w:tcW w:w="2541" w:type="dxa"/>
          </w:tcPr>
          <w:p w:rsidR="007B5176" w:rsidP="00D1053F" w:rsidRDefault="00E61F18" w14:paraId="1006C66B" w14:textId="77777777">
            <w:pPr>
              <w:rPr>
                <w:rFonts w:ascii="Arial" w:hAnsi="Arial"/>
                <w:bCs/>
              </w:rPr>
            </w:pPr>
            <w:r>
              <w:rPr>
                <w:rFonts w:ascii="Arial" w:hAnsi="Arial"/>
                <w:bCs/>
              </w:rPr>
              <w:t>Date for next meeting</w:t>
            </w:r>
          </w:p>
        </w:tc>
        <w:tc>
          <w:tcPr>
            <w:tcW w:w="5670" w:type="dxa"/>
          </w:tcPr>
          <w:p w:rsidR="007B5176" w:rsidP="00CF7434" w:rsidRDefault="00CF7434" w14:paraId="6EF6BCB4" w14:textId="77777777">
            <w:pPr>
              <w:jc w:val="both"/>
              <w:rPr>
                <w:rFonts w:ascii="Arial" w:hAnsi="Arial"/>
              </w:rPr>
            </w:pPr>
            <w:r>
              <w:rPr>
                <w:rFonts w:ascii="Arial" w:hAnsi="Arial"/>
              </w:rPr>
              <w:t>6 June 2020.</w:t>
            </w:r>
          </w:p>
        </w:tc>
        <w:tc>
          <w:tcPr>
            <w:tcW w:w="1666" w:type="dxa"/>
          </w:tcPr>
          <w:p w:rsidR="007B5176" w:rsidRDefault="007B5176" w14:paraId="0AB22A53" w14:textId="77777777">
            <w:pPr>
              <w:rPr>
                <w:rFonts w:ascii="Arial" w:hAnsi="Arial"/>
              </w:rPr>
            </w:pPr>
          </w:p>
        </w:tc>
      </w:tr>
      <w:tr w:rsidR="00CF7434" w:rsidTr="00396D38" w14:paraId="13836939" w14:textId="77777777">
        <w:trPr>
          <w:trHeight w:val="1151"/>
        </w:trPr>
        <w:tc>
          <w:tcPr>
            <w:tcW w:w="828" w:type="dxa"/>
          </w:tcPr>
          <w:p w:rsidR="00CF7434" w:rsidP="0032012A" w:rsidRDefault="00CF7434" w14:paraId="717AB8E2" w14:textId="77777777">
            <w:pPr>
              <w:rPr>
                <w:rFonts w:ascii="Arial" w:hAnsi="Arial"/>
              </w:rPr>
            </w:pPr>
          </w:p>
        </w:tc>
        <w:tc>
          <w:tcPr>
            <w:tcW w:w="2541" w:type="dxa"/>
          </w:tcPr>
          <w:p w:rsidR="00CF7434" w:rsidP="00CF7434" w:rsidRDefault="00CF7434" w14:paraId="0C13B7CE" w14:textId="77777777">
            <w:pPr>
              <w:rPr>
                <w:rFonts w:ascii="Arial" w:hAnsi="Arial"/>
                <w:bCs/>
              </w:rPr>
            </w:pPr>
            <w:r>
              <w:rPr>
                <w:rFonts w:ascii="Arial" w:hAnsi="Arial"/>
                <w:bCs/>
              </w:rPr>
              <w:t>Any Other Business</w:t>
            </w:r>
          </w:p>
        </w:tc>
        <w:tc>
          <w:tcPr>
            <w:tcW w:w="5670" w:type="dxa"/>
          </w:tcPr>
          <w:p w:rsidR="00CF7434" w:rsidP="00CF7434" w:rsidRDefault="00CF7434" w14:paraId="6B7F1D7E" w14:textId="77777777">
            <w:pPr>
              <w:jc w:val="both"/>
              <w:rPr>
                <w:rFonts w:ascii="Arial" w:hAnsi="Arial"/>
              </w:rPr>
            </w:pPr>
            <w:r>
              <w:rPr>
                <w:rFonts w:ascii="Arial" w:hAnsi="Arial"/>
              </w:rPr>
              <w:t>No other business</w:t>
            </w:r>
          </w:p>
        </w:tc>
        <w:tc>
          <w:tcPr>
            <w:tcW w:w="1666" w:type="dxa"/>
          </w:tcPr>
          <w:p w:rsidR="00CF7434" w:rsidRDefault="00CF7434" w14:paraId="069B6BCE" w14:textId="77777777">
            <w:pPr>
              <w:rPr>
                <w:rFonts w:ascii="Arial" w:hAnsi="Arial"/>
              </w:rPr>
            </w:pPr>
          </w:p>
        </w:tc>
      </w:tr>
    </w:tbl>
    <w:p w:rsidR="00623581" w:rsidP="00162F9B" w:rsidRDefault="00AD68A5" w14:paraId="336869B4" w14:textId="77777777">
      <w:r>
        <w:t xml:space="preserve"> </w:t>
      </w:r>
    </w:p>
    <w:sectPr w:rsidR="00623581">
      <w:pgSz w:w="11907" w:h="16840" w:code="9"/>
      <w:pgMar w:top="1310" w:right="397" w:bottom="709" w:left="227" w:header="720" w:footer="720" w:gutter="624"/>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EF1"/>
    <w:multiLevelType w:val="hybridMultilevel"/>
    <w:tmpl w:val="75B8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6228C"/>
    <w:multiLevelType w:val="hybridMultilevel"/>
    <w:tmpl w:val="3BA464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24BE517B"/>
    <w:multiLevelType w:val="hybridMultilevel"/>
    <w:tmpl w:val="539E5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FA4FCE"/>
    <w:multiLevelType w:val="hybridMultilevel"/>
    <w:tmpl w:val="B5842CC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29717B3"/>
    <w:multiLevelType w:val="hybridMultilevel"/>
    <w:tmpl w:val="3F4EF0B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E2389E"/>
    <w:multiLevelType w:val="hybridMultilevel"/>
    <w:tmpl w:val="5B58985E"/>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83C7A1F"/>
    <w:multiLevelType w:val="hybridMultilevel"/>
    <w:tmpl w:val="89808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F82"/>
    <w:rsid w:val="0002070B"/>
    <w:rsid w:val="00043754"/>
    <w:rsid w:val="00046B3E"/>
    <w:rsid w:val="00050D72"/>
    <w:rsid w:val="00051ECE"/>
    <w:rsid w:val="00053B2F"/>
    <w:rsid w:val="000742F5"/>
    <w:rsid w:val="00081524"/>
    <w:rsid w:val="0008182F"/>
    <w:rsid w:val="000846CB"/>
    <w:rsid w:val="000957CE"/>
    <w:rsid w:val="00096B5B"/>
    <w:rsid w:val="00096DC2"/>
    <w:rsid w:val="000E70AB"/>
    <w:rsid w:val="00162F9B"/>
    <w:rsid w:val="001956AC"/>
    <w:rsid w:val="001D0A9B"/>
    <w:rsid w:val="001F6F95"/>
    <w:rsid w:val="0022608F"/>
    <w:rsid w:val="00271EF0"/>
    <w:rsid w:val="002A27D5"/>
    <w:rsid w:val="002C04D4"/>
    <w:rsid w:val="00300141"/>
    <w:rsid w:val="0030493A"/>
    <w:rsid w:val="0032012A"/>
    <w:rsid w:val="00322CDA"/>
    <w:rsid w:val="00331EA2"/>
    <w:rsid w:val="00367BFE"/>
    <w:rsid w:val="00396D38"/>
    <w:rsid w:val="003C3EC0"/>
    <w:rsid w:val="003F1A18"/>
    <w:rsid w:val="00415B4A"/>
    <w:rsid w:val="0046143F"/>
    <w:rsid w:val="00482121"/>
    <w:rsid w:val="0048395B"/>
    <w:rsid w:val="00487535"/>
    <w:rsid w:val="00493CE1"/>
    <w:rsid w:val="004A149D"/>
    <w:rsid w:val="004B1CA1"/>
    <w:rsid w:val="00587C8C"/>
    <w:rsid w:val="005B2AD9"/>
    <w:rsid w:val="005D40C0"/>
    <w:rsid w:val="005F4433"/>
    <w:rsid w:val="00613572"/>
    <w:rsid w:val="00623581"/>
    <w:rsid w:val="006710DF"/>
    <w:rsid w:val="00692EAE"/>
    <w:rsid w:val="006A1DF5"/>
    <w:rsid w:val="006D1FD4"/>
    <w:rsid w:val="006D5012"/>
    <w:rsid w:val="006E687A"/>
    <w:rsid w:val="0070605F"/>
    <w:rsid w:val="0074400C"/>
    <w:rsid w:val="00751D09"/>
    <w:rsid w:val="00757594"/>
    <w:rsid w:val="007A0C0E"/>
    <w:rsid w:val="007B22E8"/>
    <w:rsid w:val="007B5176"/>
    <w:rsid w:val="007B755C"/>
    <w:rsid w:val="007F7201"/>
    <w:rsid w:val="008043D1"/>
    <w:rsid w:val="008630A5"/>
    <w:rsid w:val="008847A6"/>
    <w:rsid w:val="008D767C"/>
    <w:rsid w:val="00906328"/>
    <w:rsid w:val="00932F1C"/>
    <w:rsid w:val="00943D3F"/>
    <w:rsid w:val="00993638"/>
    <w:rsid w:val="009B12AF"/>
    <w:rsid w:val="009C6481"/>
    <w:rsid w:val="009D76C0"/>
    <w:rsid w:val="00A00947"/>
    <w:rsid w:val="00A74515"/>
    <w:rsid w:val="00AB3217"/>
    <w:rsid w:val="00AD68A5"/>
    <w:rsid w:val="00AE1CEF"/>
    <w:rsid w:val="00AE67D3"/>
    <w:rsid w:val="00B075EA"/>
    <w:rsid w:val="00B20D7F"/>
    <w:rsid w:val="00B35622"/>
    <w:rsid w:val="00B40407"/>
    <w:rsid w:val="00B63CCF"/>
    <w:rsid w:val="00B671D4"/>
    <w:rsid w:val="00B83BBC"/>
    <w:rsid w:val="00BA205A"/>
    <w:rsid w:val="00BA60B3"/>
    <w:rsid w:val="00BC6A35"/>
    <w:rsid w:val="00BC718A"/>
    <w:rsid w:val="00C278A9"/>
    <w:rsid w:val="00C62438"/>
    <w:rsid w:val="00C87A4D"/>
    <w:rsid w:val="00CB52F0"/>
    <w:rsid w:val="00CD39F1"/>
    <w:rsid w:val="00CF7434"/>
    <w:rsid w:val="00D1053F"/>
    <w:rsid w:val="00D8015C"/>
    <w:rsid w:val="00D80E05"/>
    <w:rsid w:val="00D918EB"/>
    <w:rsid w:val="00DA6EBB"/>
    <w:rsid w:val="00DF6CC0"/>
    <w:rsid w:val="00E24E51"/>
    <w:rsid w:val="00E53A8B"/>
    <w:rsid w:val="00E61F18"/>
    <w:rsid w:val="00E62D15"/>
    <w:rsid w:val="00E66F82"/>
    <w:rsid w:val="00EB56FD"/>
    <w:rsid w:val="00EC0301"/>
    <w:rsid w:val="00ED0045"/>
    <w:rsid w:val="00EF3A72"/>
    <w:rsid w:val="00F03D67"/>
    <w:rsid w:val="00F0472E"/>
    <w:rsid w:val="00F42582"/>
    <w:rsid w:val="00F73BF4"/>
    <w:rsid w:val="00F7784C"/>
    <w:rsid w:val="00F86FB1"/>
    <w:rsid w:val="00F93CC1"/>
    <w:rsid w:val="00FF0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0E07E2"/>
  <w15:docId w15:val="{C9BD6F7B-4B2F-4B8E-8B7F-FDF27095E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834587">
      <w:bodyDiv w:val="1"/>
      <w:marLeft w:val="0"/>
      <w:marRight w:val="0"/>
      <w:marTop w:val="0"/>
      <w:marBottom w:val="0"/>
      <w:divBdr>
        <w:top w:val="none" w:sz="0" w:space="0" w:color="auto"/>
        <w:left w:val="none" w:sz="0" w:space="0" w:color="auto"/>
        <w:bottom w:val="none" w:sz="0" w:space="0" w:color="auto"/>
        <w:right w:val="none" w:sz="0" w:space="0" w:color="auto"/>
      </w:divBdr>
    </w:div>
    <w:div w:id="1438672451">
      <w:bodyDiv w:val="1"/>
      <w:marLeft w:val="0"/>
      <w:marRight w:val="0"/>
      <w:marTop w:val="0"/>
      <w:marBottom w:val="0"/>
      <w:divBdr>
        <w:top w:val="none" w:sz="0" w:space="0" w:color="auto"/>
        <w:left w:val="none" w:sz="0" w:space="0" w:color="auto"/>
        <w:bottom w:val="none" w:sz="0" w:space="0" w:color="auto"/>
        <w:right w:val="none" w:sz="0" w:space="0" w:color="auto"/>
      </w:divBdr>
    </w:div>
    <w:div w:id="2013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jones\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6D0DB-F21E-4FEB-8B8C-5E67E6C94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1</TotalTime>
  <Pages>3</Pages>
  <Words>883</Words>
  <Characters>4605</Characters>
  <Application>Microsoft Office Word</Application>
  <DocSecurity>0</DocSecurity>
  <Lines>209</Lines>
  <Paragraphs>114</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Admission-Forum-Minutes-29-November-2019</dc:title>
  <dc:creator>Lewis, Lisa</dc:creator>
  <cp:lastModifiedBy>Hannah Sinclair</cp:lastModifiedBy>
  <cp:revision>3</cp:revision>
  <cp:lastPrinted>2019-10-04T10:18:00Z</cp:lastPrinted>
  <dcterms:created xsi:type="dcterms:W3CDTF">2020-11-16T18:19:00Z</dcterms:created>
  <dcterms:modified xsi:type="dcterms:W3CDTF">2023-01-26T08:22:52Z</dcterms:modified>
  <cp:keywords>
  </cp:keywords>
  <dc:subject>
  </dc:subject>
</cp:coreProperties>
</file>