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5B" w:rsidP="00BB2A5B" w:rsidRDefault="000A0E9E">
      <w:pPr>
        <w:rPr>
          <w:b/>
        </w:rPr>
      </w:pPr>
      <w:r w:rsidRPr="000A0E9E">
        <w:rPr>
          <w:b/>
          <w:noProof/>
        </w:rPr>
        <w:drawing>
          <wp:inline distT="0" distB="0" distL="0" distR="0">
            <wp:extent cx="1817370" cy="1009650"/>
            <wp:effectExtent l="0" t="0" r="0" b="0"/>
            <wp:docPr id="3" name="Picture 3" descr="Y:\Crafts Network\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rafts Network\F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453" cy="1009696"/>
                    </a:xfrm>
                    <a:prstGeom prst="rect">
                      <a:avLst/>
                    </a:prstGeom>
                    <a:noFill/>
                    <a:ln>
                      <a:noFill/>
                    </a:ln>
                  </pic:spPr>
                </pic:pic>
              </a:graphicData>
            </a:graphic>
          </wp:inline>
        </w:drawing>
      </w:r>
      <w:r w:rsidR="00BB2A5B">
        <w:rPr>
          <w:b/>
        </w:rPr>
        <w:t xml:space="preserve"> </w:t>
      </w:r>
    </w:p>
    <w:p w:rsidRPr="0064394A" w:rsidR="00BB2A5B" w:rsidP="00BB2A5B" w:rsidRDefault="0064394A">
      <w:pPr>
        <w:rPr>
          <w:b/>
          <w:sz w:val="40"/>
          <w:szCs w:val="40"/>
        </w:rPr>
      </w:pPr>
      <w:r>
        <w:rPr>
          <w:b/>
          <w:sz w:val="40"/>
          <w:szCs w:val="40"/>
        </w:rPr>
        <w:t xml:space="preserve">Crafts Network – An Overview and Observations from </w:t>
      </w:r>
      <w:proofErr w:type="spellStart"/>
      <w:r w:rsidR="000A0E9E">
        <w:rPr>
          <w:b/>
          <w:sz w:val="40"/>
          <w:szCs w:val="40"/>
        </w:rPr>
        <w:t>Cowbridge</w:t>
      </w:r>
      <w:proofErr w:type="spellEnd"/>
      <w:r w:rsidR="000A0E9E">
        <w:rPr>
          <w:b/>
          <w:sz w:val="40"/>
          <w:szCs w:val="40"/>
        </w:rPr>
        <w:t xml:space="preserve"> Old Hall</w:t>
      </w:r>
      <w:r>
        <w:rPr>
          <w:b/>
          <w:sz w:val="40"/>
          <w:szCs w:val="40"/>
        </w:rPr>
        <w:t xml:space="preserve">, </w:t>
      </w:r>
      <w:r w:rsidR="000A0E9E">
        <w:rPr>
          <w:b/>
          <w:sz w:val="40"/>
          <w:szCs w:val="40"/>
        </w:rPr>
        <w:t>Tuesday 27</w:t>
      </w:r>
      <w:r w:rsidRPr="000A0E9E" w:rsidR="000A0E9E">
        <w:rPr>
          <w:b/>
          <w:sz w:val="40"/>
          <w:szCs w:val="40"/>
          <w:vertAlign w:val="superscript"/>
        </w:rPr>
        <w:t>th</w:t>
      </w:r>
      <w:r w:rsidR="000A0E9E">
        <w:rPr>
          <w:b/>
          <w:sz w:val="40"/>
          <w:szCs w:val="40"/>
        </w:rPr>
        <w:t xml:space="preserve"> February 2018</w:t>
      </w:r>
    </w:p>
    <w:tbl>
      <w:tblPr>
        <w:tblW w:w="9480"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80"/>
      </w:tblGrid>
      <w:tr w:rsidR="000A0E9E" w:rsidTr="000A0E9E">
        <w:trPr>
          <w:trHeight w:val="6190"/>
        </w:trPr>
        <w:tc>
          <w:tcPr>
            <w:tcW w:w="9480" w:type="dxa"/>
          </w:tcPr>
          <w:p w:rsidRPr="00BB2A5B" w:rsidR="000A0E9E" w:rsidP="000A0E9E" w:rsidRDefault="000A0E9E">
            <w:pPr>
              <w:ind w:left="40"/>
              <w:rPr>
                <w:b/>
              </w:rPr>
            </w:pPr>
            <w:r w:rsidRPr="00BB2A5B">
              <w:rPr>
                <w:b/>
              </w:rPr>
              <w:t>An Overview:</w:t>
            </w:r>
          </w:p>
          <w:p w:rsidRPr="00BB2A5B" w:rsidR="000A0E9E" w:rsidP="000A0E9E" w:rsidRDefault="000A0E9E">
            <w:pPr>
              <w:ind w:left="40"/>
            </w:pPr>
            <w:r w:rsidRPr="00BB2A5B">
              <w:t xml:space="preserve">Creative Rural Communities (CRC) is the rural regeneration team for the Vale the </w:t>
            </w:r>
            <w:proofErr w:type="spellStart"/>
            <w:r w:rsidRPr="00BB2A5B">
              <w:t>Glamorgan</w:t>
            </w:r>
            <w:proofErr w:type="spellEnd"/>
            <w:r w:rsidRPr="00BB2A5B">
              <w:t xml:space="preserve"> Council. We are funded by the Council and the Rural Development Plan for Wales, and can support the development of projects, ideas and networks under our five themes. Over the past few years, we have supported a number of craft initiatives ranging from craft business start-ups, exhibitions, pop-up events and more, and it has become apparent that craft professionals and enthusiasts across the Vale, share a desire to develop their crafts, increase their opportunities to exhibit, sell, teach and work, and may benefit from having a Craft Network to explore these opportunities and connect with like-minded people. </w:t>
            </w:r>
            <w:r>
              <w:t xml:space="preserve">This idea is also supported by the Vale of </w:t>
            </w:r>
            <w:proofErr w:type="spellStart"/>
            <w:r>
              <w:t>Glamorgan</w:t>
            </w:r>
            <w:proofErr w:type="spellEnd"/>
            <w:r>
              <w:t xml:space="preserve"> Council’s Arts Development Officer.</w:t>
            </w:r>
          </w:p>
          <w:p w:rsidRPr="00BB2A5B" w:rsidR="000A0E9E" w:rsidP="000A0E9E" w:rsidRDefault="000A0E9E">
            <w:pPr>
              <w:ind w:left="40"/>
            </w:pPr>
            <w:r w:rsidRPr="00BB2A5B">
              <w:t xml:space="preserve">The CRC Board have agreed to fund a short term exploration of this, this means that we are happy to host some initial meetings and kick start some conversations and connections, but won’t be able to host this indefinitely. We would however be more than happy to support the group take the next steps to </w:t>
            </w:r>
            <w:proofErr w:type="spellStart"/>
            <w:r w:rsidRPr="00BB2A5B">
              <w:t>formalising</w:t>
            </w:r>
            <w:proofErr w:type="spellEnd"/>
            <w:r w:rsidRPr="00BB2A5B">
              <w:t xml:space="preserve"> the network, and would welcome a funding application to help cover the initial costs of hosting and marketing the network for a preliminary period, and subsequent funding applications to get some new initiatives off the ground. </w:t>
            </w:r>
          </w:p>
          <w:p w:rsidR="000A0E9E" w:rsidP="000A0E9E" w:rsidRDefault="000A0E9E">
            <w:pPr>
              <w:ind w:left="40"/>
              <w:rPr>
                <w:b/>
              </w:rPr>
            </w:pPr>
            <w:r w:rsidRPr="00BB2A5B">
              <w:t>However, this is of course early days and you may collectively decide that a network that meets in person is not the right way forward, or indeed the only way forward, and we would be equally happy to help the group explore a number of network ‘models’ and equally, if there is no desire to continue after the initial meetings then there is no obligation to do so.</w:t>
            </w:r>
          </w:p>
        </w:tc>
      </w:tr>
    </w:tbl>
    <w:p w:rsidRPr="00BB2A5B" w:rsidR="00BB2A5B" w:rsidP="00BB2A5B" w:rsidRDefault="00BB2A5B"/>
    <w:p w:rsidRPr="00BB2A5B" w:rsidR="00BB2A5B" w:rsidP="00BB2A5B" w:rsidRDefault="00BB2A5B">
      <w:pPr>
        <w:rPr>
          <w:b/>
        </w:rPr>
      </w:pPr>
      <w:r w:rsidRPr="00BB2A5B">
        <w:rPr>
          <w:b/>
        </w:rPr>
        <w:t>Offers and opportunities mentioned at the meeting:</w:t>
      </w:r>
    </w:p>
    <w:p w:rsidRPr="00BB2A5B" w:rsidR="00BB2A5B" w:rsidP="00BB2A5B" w:rsidRDefault="000A0E9E">
      <w:r>
        <w:rPr>
          <w:b/>
        </w:rPr>
        <w:t>Special thanks to</w:t>
      </w:r>
      <w:r w:rsidRPr="00BB2A5B" w:rsidR="00BB2A5B">
        <w:t xml:space="preserve"> </w:t>
      </w:r>
      <w:hyperlink w:history="1" r:id="rId6">
        <w:r w:rsidRPr="006F3CFB" w:rsidR="00BB2A5B">
          <w:rPr>
            <w:rStyle w:val="Hyperlink"/>
          </w:rPr>
          <w:t>Vale Courses</w:t>
        </w:r>
      </w:hyperlink>
      <w:r w:rsidRPr="00ED28E2" w:rsidR="00BB2A5B">
        <w:rPr>
          <w:color w:val="FF0000"/>
        </w:rPr>
        <w:t xml:space="preserve"> </w:t>
      </w:r>
      <w:r>
        <w:t>for the free use of the venue for the meeting. Here’s a quick reminder of what Vale Courses can do to support crafts:</w:t>
      </w:r>
    </w:p>
    <w:p w:rsidRPr="00BB2A5B" w:rsidR="00BB2A5B" w:rsidP="00BB2A5B" w:rsidRDefault="000A0E9E">
      <w:pPr>
        <w:numPr>
          <w:ilvl w:val="0"/>
          <w:numId w:val="1"/>
        </w:numPr>
      </w:pPr>
      <w:r>
        <w:t>Run a variety of courses but</w:t>
      </w:r>
      <w:r w:rsidRPr="00BB2A5B" w:rsidR="00BB2A5B">
        <w:t xml:space="preserve"> always on the lookout for new courses and tutors</w:t>
      </w:r>
      <w:r w:rsidR="00BB2A5B">
        <w:t>.</w:t>
      </w:r>
    </w:p>
    <w:p w:rsidR="00BB2A5B" w:rsidP="00BB2A5B" w:rsidRDefault="00BB2A5B">
      <w:pPr>
        <w:numPr>
          <w:ilvl w:val="0"/>
          <w:numId w:val="1"/>
        </w:numPr>
      </w:pPr>
      <w:r w:rsidRPr="00BB2A5B">
        <w:t xml:space="preserve">There is a Pop-Up-Shop at the Old Hall with an entrance on </w:t>
      </w:r>
      <w:proofErr w:type="spellStart"/>
      <w:r w:rsidRPr="00BB2A5B">
        <w:t>Cowbridge</w:t>
      </w:r>
      <w:proofErr w:type="spellEnd"/>
      <w:r w:rsidRPr="00BB2A5B">
        <w:t xml:space="preserve"> High Street, this can be hired at </w:t>
      </w:r>
      <w:r w:rsidR="000A0E9E">
        <w:t>£</w:t>
      </w:r>
      <w:r w:rsidRPr="00BB2A5B">
        <w:t xml:space="preserve">13 </w:t>
      </w:r>
      <w:r w:rsidR="000A0E9E">
        <w:t>per</w:t>
      </w:r>
      <w:r w:rsidRPr="00BB2A5B">
        <w:t xml:space="preserve"> day.</w:t>
      </w:r>
    </w:p>
    <w:p w:rsidR="00BB2A5B" w:rsidP="00BB2A5B" w:rsidRDefault="00BB2A5B">
      <w:pPr>
        <w:numPr>
          <w:ilvl w:val="0"/>
          <w:numId w:val="1"/>
        </w:numPr>
      </w:pPr>
      <w:r>
        <w:t>The Old Hall affords a light and spacious gallery area in the foyer and ground floor communal spaces, this includes wall space and a number of glass display cabinets, and new exhibition proposals are always welcome.</w:t>
      </w:r>
    </w:p>
    <w:p w:rsidR="00C00C2C" w:rsidP="00BB2A5B" w:rsidRDefault="00C00C2C">
      <w:pPr>
        <w:numPr>
          <w:ilvl w:val="0"/>
          <w:numId w:val="1"/>
        </w:numPr>
      </w:pPr>
      <w:r>
        <w:lastRenderedPageBreak/>
        <w:t xml:space="preserve">Vale Courses offers a number of </w:t>
      </w:r>
      <w:hyperlink w:history="1" r:id="rId7">
        <w:r w:rsidRPr="00C00C2C">
          <w:rPr>
            <w:rStyle w:val="Hyperlink"/>
          </w:rPr>
          <w:t>short and one day courses</w:t>
        </w:r>
      </w:hyperlink>
      <w:r>
        <w:t xml:space="preserve"> aimed at small businesses, such as Excel, Social Media, Photography &amp; Photoshop to name a few.</w:t>
      </w:r>
    </w:p>
    <w:p w:rsidR="00777FAE" w:rsidP="00BB2A5B" w:rsidRDefault="00744F0B">
      <w:pPr>
        <w:rPr>
          <w:b/>
        </w:rPr>
      </w:pPr>
      <w:proofErr w:type="spellStart"/>
      <w:r>
        <w:rPr>
          <w:b/>
        </w:rPr>
        <w:t>Rolant</w:t>
      </w:r>
      <w:proofErr w:type="spellEnd"/>
      <w:r>
        <w:rPr>
          <w:b/>
        </w:rPr>
        <w:t xml:space="preserve"> </w:t>
      </w:r>
      <w:proofErr w:type="spellStart"/>
      <w:r>
        <w:rPr>
          <w:b/>
        </w:rPr>
        <w:t>Tomos</w:t>
      </w:r>
      <w:proofErr w:type="spellEnd"/>
      <w:r>
        <w:rPr>
          <w:b/>
        </w:rPr>
        <w:t xml:space="preserve"> – Agora</w:t>
      </w:r>
    </w:p>
    <w:p w:rsidR="00744F0B" w:rsidP="00BB2A5B" w:rsidRDefault="00744F0B">
      <w:proofErr w:type="spellStart"/>
      <w:r>
        <w:t>Rolant</w:t>
      </w:r>
      <w:proofErr w:type="spellEnd"/>
      <w:r>
        <w:t xml:space="preserve"> gave a brief talk about Agora which is a collaborative project supporting growers and makers across the Vale of </w:t>
      </w:r>
      <w:proofErr w:type="spellStart"/>
      <w:r>
        <w:t>Glamorgan</w:t>
      </w:r>
      <w:proofErr w:type="spellEnd"/>
      <w:r>
        <w:t xml:space="preserve"> and a number of counties in South Wales. Agora can support those using land based products in their crafts such as wool, wood and willow. The type of support includes:</w:t>
      </w:r>
    </w:p>
    <w:p w:rsidRPr="00744F0B" w:rsidR="001E1471" w:rsidP="00744F0B" w:rsidRDefault="001371EA">
      <w:pPr>
        <w:numPr>
          <w:ilvl w:val="0"/>
          <w:numId w:val="4"/>
        </w:numPr>
        <w:spacing w:after="0"/>
        <w:ind w:left="714" w:hanging="357"/>
      </w:pPr>
      <w:r w:rsidRPr="00744F0B">
        <w:rPr>
          <w:lang w:val="en-GB"/>
        </w:rPr>
        <w:t>Knowledge Transfer</w:t>
      </w:r>
    </w:p>
    <w:p w:rsidRPr="00744F0B" w:rsidR="001E1471" w:rsidP="00744F0B" w:rsidRDefault="001371EA">
      <w:pPr>
        <w:numPr>
          <w:ilvl w:val="0"/>
          <w:numId w:val="4"/>
        </w:numPr>
        <w:spacing w:after="0"/>
        <w:ind w:left="714" w:hanging="357"/>
      </w:pPr>
      <w:r w:rsidRPr="00744F0B">
        <w:rPr>
          <w:lang w:val="en-GB"/>
        </w:rPr>
        <w:t>Mentors</w:t>
      </w:r>
    </w:p>
    <w:p w:rsidRPr="00744F0B" w:rsidR="001E1471" w:rsidP="00744F0B" w:rsidRDefault="001371EA">
      <w:pPr>
        <w:numPr>
          <w:ilvl w:val="0"/>
          <w:numId w:val="4"/>
        </w:numPr>
        <w:spacing w:after="0"/>
        <w:ind w:left="714" w:hanging="357"/>
      </w:pPr>
      <w:r w:rsidRPr="00744F0B">
        <w:rPr>
          <w:lang w:val="en-GB"/>
        </w:rPr>
        <w:t xml:space="preserve">Facilitators </w:t>
      </w:r>
    </w:p>
    <w:p w:rsidRPr="00744F0B" w:rsidR="001E1471" w:rsidP="00744F0B" w:rsidRDefault="001371EA">
      <w:pPr>
        <w:numPr>
          <w:ilvl w:val="0"/>
          <w:numId w:val="4"/>
        </w:numPr>
        <w:spacing w:after="0"/>
        <w:ind w:left="714" w:hanging="357"/>
      </w:pPr>
      <w:r w:rsidRPr="00744F0B">
        <w:rPr>
          <w:lang w:val="en-GB"/>
        </w:rPr>
        <w:t>Workshops</w:t>
      </w:r>
    </w:p>
    <w:p w:rsidRPr="00744F0B" w:rsidR="001E1471" w:rsidP="00744F0B" w:rsidRDefault="001371EA">
      <w:pPr>
        <w:numPr>
          <w:ilvl w:val="0"/>
          <w:numId w:val="4"/>
        </w:numPr>
        <w:spacing w:after="0"/>
        <w:ind w:left="714" w:hanging="357"/>
      </w:pPr>
      <w:r w:rsidRPr="00744F0B">
        <w:rPr>
          <w:lang w:val="en-GB"/>
        </w:rPr>
        <w:t>Study Tours</w:t>
      </w:r>
    </w:p>
    <w:p w:rsidRPr="00744F0B" w:rsidR="001E1471" w:rsidP="00744F0B" w:rsidRDefault="001371EA">
      <w:pPr>
        <w:numPr>
          <w:ilvl w:val="0"/>
          <w:numId w:val="4"/>
        </w:numPr>
        <w:spacing w:after="0"/>
        <w:ind w:left="714" w:hanging="357"/>
      </w:pPr>
      <w:r w:rsidRPr="00744F0B">
        <w:rPr>
          <w:lang w:val="en-GB"/>
        </w:rPr>
        <w:t>Business Development Officer time</w:t>
      </w:r>
    </w:p>
    <w:p w:rsidRPr="00744F0B" w:rsidR="001E1471" w:rsidP="00744F0B" w:rsidRDefault="001371EA">
      <w:pPr>
        <w:numPr>
          <w:ilvl w:val="0"/>
          <w:numId w:val="4"/>
        </w:numPr>
        <w:spacing w:after="0"/>
        <w:ind w:left="714" w:hanging="357"/>
      </w:pPr>
      <w:r w:rsidRPr="00744F0B">
        <w:rPr>
          <w:lang w:val="en-GB"/>
        </w:rPr>
        <w:t>Meet the Buyer events</w:t>
      </w:r>
    </w:p>
    <w:p w:rsidRPr="00744F0B" w:rsidR="001E1471" w:rsidP="00744F0B" w:rsidRDefault="001371EA">
      <w:pPr>
        <w:numPr>
          <w:ilvl w:val="0"/>
          <w:numId w:val="4"/>
        </w:numPr>
        <w:spacing w:after="0"/>
        <w:ind w:left="714" w:hanging="357"/>
      </w:pPr>
      <w:r w:rsidRPr="00744F0B">
        <w:rPr>
          <w:lang w:val="en-GB"/>
        </w:rPr>
        <w:t>Developing your supply chain</w:t>
      </w:r>
    </w:p>
    <w:p w:rsidR="00744F0B" w:rsidP="00744F0B" w:rsidRDefault="00744F0B">
      <w:pPr>
        <w:spacing w:after="0"/>
        <w:rPr>
          <w:lang w:val="en-GB"/>
        </w:rPr>
      </w:pPr>
    </w:p>
    <w:p w:rsidR="00744F0B" w:rsidP="00744F0B" w:rsidRDefault="00744F0B">
      <w:pPr>
        <w:spacing w:after="0"/>
      </w:pPr>
      <w:r>
        <w:rPr>
          <w:lang w:val="en-GB"/>
        </w:rPr>
        <w:t xml:space="preserve">For more information, please contact </w:t>
      </w:r>
      <w:proofErr w:type="spellStart"/>
      <w:r>
        <w:rPr>
          <w:lang w:val="en-GB"/>
        </w:rPr>
        <w:t>Rolant</w:t>
      </w:r>
      <w:proofErr w:type="spellEnd"/>
      <w:r>
        <w:rPr>
          <w:lang w:val="en-GB"/>
        </w:rPr>
        <w:t xml:space="preserve"> or see the Agora website. </w:t>
      </w:r>
      <w:hyperlink w:history="1" r:id="rId8">
        <w:r w:rsidRPr="00744F0B" w:rsidR="001371EA">
          <w:rPr>
            <w:rStyle w:val="Hyperlink"/>
            <w:lang w:val="en-GB"/>
          </w:rPr>
          <w:t>rolant.tomos@menterabusnes.co.uk</w:t>
        </w:r>
      </w:hyperlink>
      <w:r>
        <w:rPr>
          <w:lang w:val="en-GB"/>
        </w:rPr>
        <w:t xml:space="preserve"> </w:t>
      </w:r>
    </w:p>
    <w:p w:rsidRPr="00744F0B" w:rsidR="001E1471" w:rsidP="00744F0B" w:rsidRDefault="006303A9">
      <w:pPr>
        <w:spacing w:after="0"/>
      </w:pPr>
      <w:hyperlink w:history="1" r:id="rId9">
        <w:r w:rsidRPr="00744F0B" w:rsidR="001371EA">
          <w:rPr>
            <w:rStyle w:val="Hyperlink"/>
            <w:lang w:val="en-GB"/>
          </w:rPr>
          <w:t>agora@menterabusnes.co.uk</w:t>
        </w:r>
      </w:hyperlink>
      <w:r w:rsidR="00744F0B">
        <w:rPr>
          <w:lang w:val="en-GB"/>
        </w:rPr>
        <w:t xml:space="preserve"> </w:t>
      </w:r>
    </w:p>
    <w:p w:rsidRPr="00744F0B" w:rsidR="001E1471" w:rsidP="00744F0B" w:rsidRDefault="001371EA">
      <w:pPr>
        <w:spacing w:after="0"/>
      </w:pPr>
      <w:r w:rsidRPr="00744F0B">
        <w:rPr>
          <w:lang w:val="en-GB"/>
        </w:rPr>
        <w:t>02920 467 408 / 07964 354660</w:t>
      </w:r>
    </w:p>
    <w:p w:rsidRPr="00744F0B" w:rsidR="00744F0B" w:rsidP="00744F0B" w:rsidRDefault="00744F0B">
      <w:pPr>
        <w:spacing w:after="0"/>
      </w:pPr>
    </w:p>
    <w:p w:rsidR="00744F0B" w:rsidP="00BB2A5B" w:rsidRDefault="00744F0B">
      <w:pPr>
        <w:rPr>
          <w:b/>
        </w:rPr>
      </w:pPr>
      <w:r>
        <w:rPr>
          <w:b/>
        </w:rPr>
        <w:t xml:space="preserve">Chris Short and Ewart </w:t>
      </w:r>
      <w:proofErr w:type="spellStart"/>
      <w:r>
        <w:rPr>
          <w:b/>
        </w:rPr>
        <w:t>Schofiled</w:t>
      </w:r>
      <w:proofErr w:type="spellEnd"/>
      <w:r>
        <w:rPr>
          <w:b/>
        </w:rPr>
        <w:t xml:space="preserve"> - </w:t>
      </w:r>
      <w:proofErr w:type="spellStart"/>
      <w:r w:rsidRPr="00744F0B">
        <w:rPr>
          <w:b/>
        </w:rPr>
        <w:t>Twt</w:t>
      </w:r>
      <w:proofErr w:type="spellEnd"/>
      <w:r w:rsidRPr="00744F0B">
        <w:rPr>
          <w:b/>
        </w:rPr>
        <w:t xml:space="preserve"> Beech Tree Project</w:t>
      </w:r>
    </w:p>
    <w:p w:rsidR="00703D09" w:rsidP="00BB2A5B" w:rsidRDefault="00703D09">
      <w:r>
        <w:t xml:space="preserve">Chris and Ewart gave a talk about the </w:t>
      </w:r>
      <w:proofErr w:type="spellStart"/>
      <w:r>
        <w:t>Twt</w:t>
      </w:r>
      <w:proofErr w:type="spellEnd"/>
      <w:r>
        <w:t xml:space="preserve"> Beech Tree project; a project that celebrates the life of a significant beech tree in the </w:t>
      </w:r>
      <w:proofErr w:type="spellStart"/>
      <w:r>
        <w:t>Cowbridge</w:t>
      </w:r>
      <w:proofErr w:type="spellEnd"/>
      <w:r>
        <w:t xml:space="preserve"> community that has had to be felled due to disease. The project will seek to engage with the local community, artists and crafts practitioners to use the wood to learn new skills, create sculptures and artworks, furniture and multiple other items. The project is calling for anyone who wishes to be involved or use some of the wood to get in touch. The project also hopes to host an open day or weekend to host workshops and demonstrations and raise the profile of the project, commission sculptures, and host an exhibition of works.</w:t>
      </w:r>
    </w:p>
    <w:p w:rsidRPr="00703D09" w:rsidR="00703D09" w:rsidP="00BB2A5B" w:rsidRDefault="00703D09">
      <w:r>
        <w:t xml:space="preserve">For more information, please see the project website: </w:t>
      </w:r>
      <w:hyperlink w:history="1" r:id="rId10">
        <w:r w:rsidRPr="00042406">
          <w:rPr>
            <w:rStyle w:val="Hyperlink"/>
          </w:rPr>
          <w:t>http://thetwtbeech.org.uk/</w:t>
        </w:r>
      </w:hyperlink>
    </w:p>
    <w:p w:rsidR="00BB2A5B" w:rsidP="00BB2A5B" w:rsidRDefault="00BB2A5B"/>
    <w:p w:rsidR="00FC0B6A" w:rsidP="00BB2A5B" w:rsidRDefault="00FC0B6A">
      <w:pPr>
        <w:rPr>
          <w:b/>
        </w:rPr>
      </w:pPr>
      <w:r w:rsidRPr="00FC0B6A">
        <w:rPr>
          <w:b/>
        </w:rPr>
        <w:t xml:space="preserve">Other noteworthy </w:t>
      </w:r>
      <w:r w:rsidR="00703D09">
        <w:rPr>
          <w:b/>
        </w:rPr>
        <w:t xml:space="preserve">comments, </w:t>
      </w:r>
      <w:r w:rsidRPr="00FC0B6A">
        <w:rPr>
          <w:b/>
        </w:rPr>
        <w:t xml:space="preserve">opportunities and </w:t>
      </w:r>
      <w:r>
        <w:rPr>
          <w:b/>
        </w:rPr>
        <w:t xml:space="preserve">forthcoming </w:t>
      </w:r>
      <w:r w:rsidRPr="00FC0B6A">
        <w:rPr>
          <w:b/>
        </w:rPr>
        <w:t>events</w:t>
      </w:r>
    </w:p>
    <w:p w:rsidRPr="006F13A0" w:rsidR="006303A9" w:rsidP="006303A9" w:rsidRDefault="006303A9">
      <w:r>
        <w:rPr>
          <w:b/>
        </w:rPr>
        <w:t xml:space="preserve">Glyn Evans – </w:t>
      </w:r>
      <w:proofErr w:type="spellStart"/>
      <w:r>
        <w:rPr>
          <w:b/>
        </w:rPr>
        <w:t>ffoto</w:t>
      </w:r>
      <w:proofErr w:type="spellEnd"/>
      <w:r>
        <w:rPr>
          <w:b/>
        </w:rPr>
        <w:t xml:space="preserve"> Image – </w:t>
      </w:r>
      <w:r>
        <w:t xml:space="preserve">Was on hand to take photographs of the networking evening and people’s crafts. These photographs will be available to promote the crafts network in the future and the work of CRC. Photos can be requested free of charge depicting individuals and their work to be used at their discretion. </w:t>
      </w:r>
    </w:p>
    <w:p w:rsidR="006303A9" w:rsidP="00BB2A5B" w:rsidRDefault="006303A9">
      <w:pPr>
        <w:rPr>
          <w:b/>
        </w:rPr>
      </w:pPr>
      <w:bookmarkStart w:name="_GoBack" w:id="0"/>
      <w:bookmarkEnd w:id="0"/>
    </w:p>
    <w:p w:rsidRPr="00EB5F31" w:rsidR="00EB5F31" w:rsidP="00BB2A5B" w:rsidRDefault="00EB5F31">
      <w:r>
        <w:rPr>
          <w:b/>
        </w:rPr>
        <w:t xml:space="preserve">Giles Gallery – </w:t>
      </w:r>
      <w:r>
        <w:t xml:space="preserve">Beth Giles came along to advise us that Giles Gallery in </w:t>
      </w:r>
      <w:proofErr w:type="spellStart"/>
      <w:r>
        <w:t>Pontyclun</w:t>
      </w:r>
      <w:proofErr w:type="spellEnd"/>
      <w:r>
        <w:t xml:space="preserve"> now has a dedicated workshop space to hire to run classes.</w:t>
      </w:r>
      <w:r w:rsidR="00742BFD">
        <w:t xml:space="preserve"> Please see the gallery website for more information: </w:t>
      </w:r>
      <w:hyperlink w:history="1" r:id="rId11">
        <w:r w:rsidRPr="00042406" w:rsidR="00742BFD">
          <w:rPr>
            <w:rStyle w:val="Hyperlink"/>
          </w:rPr>
          <w:t>http://www.gilesgallery.com/workshops/</w:t>
        </w:r>
      </w:hyperlink>
      <w:r w:rsidR="00742BFD">
        <w:t xml:space="preserve"> </w:t>
      </w:r>
    </w:p>
    <w:p w:rsidRPr="00EB5F31" w:rsidR="00703D09" w:rsidP="00BB2A5B" w:rsidRDefault="00EB5F31">
      <w:r>
        <w:rPr>
          <w:b/>
        </w:rPr>
        <w:lastRenderedPageBreak/>
        <w:t xml:space="preserve">Between the Trees Festival – </w:t>
      </w:r>
      <w:r>
        <w:t xml:space="preserve">This festival takes place in </w:t>
      </w:r>
      <w:proofErr w:type="spellStart"/>
      <w:r>
        <w:t>Candlestone</w:t>
      </w:r>
      <w:proofErr w:type="spellEnd"/>
      <w:r>
        <w:t xml:space="preserve"> Bridgend during the August bank holiday, and </w:t>
      </w:r>
      <w:proofErr w:type="gramStart"/>
      <w:r>
        <w:t>they  are</w:t>
      </w:r>
      <w:proofErr w:type="gramEnd"/>
      <w:r>
        <w:t xml:space="preserve"> looking for crafts people to host workshops and sell their wares. Please see their website for more information: </w:t>
      </w:r>
      <w:hyperlink w:history="1" r:id="rId12">
        <w:r w:rsidRPr="00042406">
          <w:rPr>
            <w:rStyle w:val="Hyperlink"/>
          </w:rPr>
          <w:t>https://betweenthetreesfestival.co.uk/</w:t>
        </w:r>
      </w:hyperlink>
      <w:r>
        <w:t xml:space="preserve"> </w:t>
      </w:r>
    </w:p>
    <w:p w:rsidRPr="00742BFD" w:rsidR="00703D09" w:rsidP="00BB2A5B" w:rsidRDefault="00742BFD">
      <w:proofErr w:type="spellStart"/>
      <w:r>
        <w:rPr>
          <w:b/>
        </w:rPr>
        <w:t>Cowbridge</w:t>
      </w:r>
      <w:proofErr w:type="spellEnd"/>
      <w:r>
        <w:rPr>
          <w:b/>
        </w:rPr>
        <w:t xml:space="preserve"> Arts Group – </w:t>
      </w:r>
      <w:r>
        <w:t xml:space="preserve">Are exploring funding opportunities to update the display cabinets in Old Hall, these need painting and new lighting, and also seeking funding for promotional literature. Please get in touch if you would like to help: </w:t>
      </w:r>
    </w:p>
    <w:p w:rsidRPr="006F3CFB" w:rsidR="00FC0B6A" w:rsidP="00BB2A5B" w:rsidRDefault="006303A9">
      <w:pPr>
        <w:rPr>
          <w:color w:val="000000" w:themeColor="text1"/>
        </w:rPr>
      </w:pPr>
      <w:hyperlink w:history="1" r:id="rId13">
        <w:r w:rsidRPr="006F3CFB" w:rsidR="006F3CFB">
          <w:rPr>
            <w:rStyle w:val="Hyperlink"/>
            <w:b/>
          </w:rPr>
          <w:t>Artist Exchange</w:t>
        </w:r>
      </w:hyperlink>
      <w:r w:rsidRPr="006F3CFB" w:rsidR="006F3CFB">
        <w:rPr>
          <w:color w:val="000000" w:themeColor="text1"/>
        </w:rPr>
        <w:t xml:space="preserve"> is part of Arts Connect, an Art Development partnership between the Vale of </w:t>
      </w:r>
      <w:proofErr w:type="spellStart"/>
      <w:r w:rsidRPr="006F3CFB" w:rsidR="006F3CFB">
        <w:rPr>
          <w:color w:val="000000" w:themeColor="text1"/>
        </w:rPr>
        <w:t>Glamorgan</w:t>
      </w:r>
      <w:proofErr w:type="spellEnd"/>
      <w:r w:rsidRPr="006F3CFB" w:rsidR="006F3CFB">
        <w:rPr>
          <w:color w:val="000000" w:themeColor="text1"/>
        </w:rPr>
        <w:t xml:space="preserve">, Rhondda </w:t>
      </w:r>
      <w:proofErr w:type="spellStart"/>
      <w:r w:rsidRPr="006F3CFB" w:rsidR="006F3CFB">
        <w:rPr>
          <w:color w:val="000000" w:themeColor="text1"/>
        </w:rPr>
        <w:t>Cynon</w:t>
      </w:r>
      <w:proofErr w:type="spellEnd"/>
      <w:r w:rsidRPr="006F3CFB" w:rsidR="006F3CFB">
        <w:rPr>
          <w:color w:val="000000" w:themeColor="text1"/>
        </w:rPr>
        <w:t xml:space="preserve"> </w:t>
      </w:r>
      <w:proofErr w:type="spellStart"/>
      <w:r w:rsidRPr="006F3CFB" w:rsidR="006F3CFB">
        <w:rPr>
          <w:color w:val="000000" w:themeColor="text1"/>
        </w:rPr>
        <w:t>Taf</w:t>
      </w:r>
      <w:proofErr w:type="spellEnd"/>
      <w:r w:rsidRPr="006F3CFB" w:rsidR="006F3CFB">
        <w:rPr>
          <w:color w:val="000000" w:themeColor="text1"/>
        </w:rPr>
        <w:t xml:space="preserve">, </w:t>
      </w:r>
      <w:proofErr w:type="spellStart"/>
      <w:r w:rsidRPr="006F3CFB" w:rsidR="006F3CFB">
        <w:rPr>
          <w:color w:val="000000" w:themeColor="text1"/>
        </w:rPr>
        <w:t>Merthyr</w:t>
      </w:r>
      <w:proofErr w:type="spellEnd"/>
      <w:r w:rsidRPr="006F3CFB" w:rsidR="006F3CFB">
        <w:rPr>
          <w:color w:val="000000" w:themeColor="text1"/>
        </w:rPr>
        <w:t xml:space="preserve"> </w:t>
      </w:r>
      <w:proofErr w:type="spellStart"/>
      <w:r w:rsidRPr="006F3CFB" w:rsidR="006F3CFB">
        <w:rPr>
          <w:color w:val="000000" w:themeColor="text1"/>
        </w:rPr>
        <w:t>Tydfil</w:t>
      </w:r>
      <w:proofErr w:type="spellEnd"/>
      <w:r w:rsidRPr="006F3CFB" w:rsidR="006F3CFB">
        <w:rPr>
          <w:color w:val="000000" w:themeColor="text1"/>
        </w:rPr>
        <w:t xml:space="preserve"> and Bridgend local authority areas. It provides the opportunity to connect, promote, share and celebrate your art practices both locally and regionally and further afield.</w:t>
      </w:r>
    </w:p>
    <w:p w:rsidR="00ED28E2" w:rsidP="00BB2A5B" w:rsidRDefault="004502A1">
      <w:pPr>
        <w:rPr>
          <w:color w:val="000000" w:themeColor="text1"/>
        </w:rPr>
      </w:pPr>
      <w:r w:rsidRPr="004502A1">
        <w:rPr>
          <w:color w:val="000000" w:themeColor="text1"/>
        </w:rPr>
        <w:t xml:space="preserve">The Vale of Glamorgan Council offers a variety of business support and can also sign post you to </w:t>
      </w:r>
      <w:proofErr w:type="gramStart"/>
      <w:r w:rsidRPr="004502A1">
        <w:rPr>
          <w:color w:val="000000" w:themeColor="text1"/>
        </w:rPr>
        <w:t>further  relevant</w:t>
      </w:r>
      <w:proofErr w:type="gramEnd"/>
      <w:r w:rsidRPr="004502A1">
        <w:rPr>
          <w:color w:val="000000" w:themeColor="text1"/>
        </w:rPr>
        <w:t xml:space="preserve"> support. Please see the </w:t>
      </w:r>
      <w:hyperlink w:history="1" r:id="rId14">
        <w:r w:rsidRPr="00C6314E">
          <w:rPr>
            <w:rStyle w:val="Hyperlink"/>
            <w:b/>
          </w:rPr>
          <w:t>Business Support webpages</w:t>
        </w:r>
      </w:hyperlink>
      <w:r w:rsidRPr="004502A1">
        <w:rPr>
          <w:color w:val="000000" w:themeColor="text1"/>
        </w:rPr>
        <w:t xml:space="preserve"> for further information, there will also be a Business Start Up event at the end of January and we will circulate details of this when they are confirmed.</w:t>
      </w:r>
    </w:p>
    <w:p w:rsidR="004502A1" w:rsidP="00BB2A5B" w:rsidRDefault="004502A1">
      <w:pPr>
        <w:rPr>
          <w:color w:val="000000" w:themeColor="text1"/>
        </w:rPr>
      </w:pPr>
    </w:p>
    <w:p w:rsidRPr="004502A1" w:rsidR="004502A1" w:rsidP="00BB2A5B" w:rsidRDefault="004502A1">
      <w:pPr>
        <w:rPr>
          <w:b/>
          <w:color w:val="000000" w:themeColor="text1"/>
        </w:rPr>
      </w:pPr>
      <w:r w:rsidRPr="004502A1">
        <w:rPr>
          <w:b/>
          <w:color w:val="000000" w:themeColor="text1"/>
        </w:rPr>
        <w:t>Contact Us:</w:t>
      </w:r>
    </w:p>
    <w:p w:rsidR="004502A1" w:rsidP="004502A1" w:rsidRDefault="004502A1">
      <w:pPr>
        <w:spacing w:after="0"/>
        <w:rPr>
          <w:color w:val="000000" w:themeColor="text1"/>
        </w:rPr>
      </w:pPr>
      <w:r>
        <w:rPr>
          <w:color w:val="000000" w:themeColor="text1"/>
        </w:rPr>
        <w:t xml:space="preserve">Creative Rural Communities, Old Hall, High Street, </w:t>
      </w:r>
      <w:proofErr w:type="spellStart"/>
      <w:r>
        <w:rPr>
          <w:color w:val="000000" w:themeColor="text1"/>
        </w:rPr>
        <w:t>Cowbridge</w:t>
      </w:r>
      <w:proofErr w:type="spellEnd"/>
      <w:r>
        <w:rPr>
          <w:color w:val="000000" w:themeColor="text1"/>
        </w:rPr>
        <w:t>, CF71 7AH</w:t>
      </w:r>
    </w:p>
    <w:p w:rsidR="004502A1" w:rsidP="004502A1" w:rsidRDefault="006303A9">
      <w:pPr>
        <w:spacing w:after="0"/>
        <w:rPr>
          <w:color w:val="000000" w:themeColor="text1"/>
        </w:rPr>
      </w:pPr>
      <w:hyperlink w:history="1" r:id="rId15">
        <w:r w:rsidRPr="00273695" w:rsidR="004502A1">
          <w:rPr>
            <w:rStyle w:val="Hyperlink"/>
          </w:rPr>
          <w:t>www.creativeruralcommunities.co.uk</w:t>
        </w:r>
      </w:hyperlink>
      <w:r w:rsidR="004502A1">
        <w:rPr>
          <w:color w:val="000000" w:themeColor="text1"/>
        </w:rPr>
        <w:t xml:space="preserve"> </w:t>
      </w:r>
    </w:p>
    <w:p w:rsidR="004502A1" w:rsidP="004502A1" w:rsidRDefault="004502A1">
      <w:pPr>
        <w:spacing w:after="0"/>
        <w:rPr>
          <w:color w:val="000000" w:themeColor="text1"/>
        </w:rPr>
      </w:pPr>
      <w:r>
        <w:rPr>
          <w:color w:val="000000" w:themeColor="text1"/>
        </w:rPr>
        <w:t>01446 704707</w:t>
      </w:r>
    </w:p>
    <w:p w:rsidR="004502A1" w:rsidP="004502A1" w:rsidRDefault="004502A1">
      <w:pPr>
        <w:spacing w:after="0"/>
        <w:rPr>
          <w:color w:val="000000" w:themeColor="text1"/>
        </w:rPr>
      </w:pPr>
      <w:r>
        <w:rPr>
          <w:color w:val="000000" w:themeColor="text1"/>
        </w:rPr>
        <w:t>@</w:t>
      </w:r>
      <w:proofErr w:type="spellStart"/>
      <w:r>
        <w:rPr>
          <w:color w:val="000000" w:themeColor="text1"/>
        </w:rPr>
        <w:t>ruralvale</w:t>
      </w:r>
      <w:proofErr w:type="spellEnd"/>
    </w:p>
    <w:p w:rsidRPr="004502A1" w:rsidR="004502A1" w:rsidP="004502A1" w:rsidRDefault="004502A1">
      <w:pPr>
        <w:spacing w:after="0"/>
        <w:rPr>
          <w:color w:val="000000" w:themeColor="text1"/>
        </w:rPr>
      </w:pPr>
      <w:proofErr w:type="gramStart"/>
      <w:r>
        <w:rPr>
          <w:color w:val="000000" w:themeColor="text1"/>
        </w:rPr>
        <w:t>f/</w:t>
      </w:r>
      <w:proofErr w:type="spellStart"/>
      <w:r>
        <w:rPr>
          <w:color w:val="000000" w:themeColor="text1"/>
        </w:rPr>
        <w:t>CreativeRuralCommunities</w:t>
      </w:r>
      <w:proofErr w:type="spellEnd"/>
      <w:proofErr w:type="gramEnd"/>
    </w:p>
    <w:p w:rsidRPr="00BB2A5B" w:rsidR="00BB2A5B" w:rsidP="00BB2A5B" w:rsidRDefault="00BB2A5B">
      <w:pPr>
        <w:rPr>
          <w:b/>
        </w:rPr>
      </w:pPr>
    </w:p>
    <w:p w:rsidRPr="00ED28E2" w:rsidR="004D2F40" w:rsidP="005D6B9B" w:rsidRDefault="005D6B9B">
      <w:pPr>
        <w:rPr>
          <w:color w:val="FF0000"/>
        </w:rPr>
      </w:pPr>
      <w:r>
        <w:rPr>
          <w:noProof/>
          <w:color w:val="FF0000"/>
        </w:rPr>
        <w:drawing>
          <wp:inline distT="0" distB="0" distL="0" distR="0">
            <wp:extent cx="5943600" cy="118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logos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185545"/>
                    </a:xfrm>
                    <a:prstGeom prst="rect">
                      <a:avLst/>
                    </a:prstGeom>
                  </pic:spPr>
                </pic:pic>
              </a:graphicData>
            </a:graphic>
          </wp:inline>
        </w:drawing>
      </w:r>
    </w:p>
    <w:sectPr w:rsidRPr="00ED28E2" w:rsidR="004D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CEE"/>
    <w:multiLevelType w:val="hybridMultilevel"/>
    <w:tmpl w:val="A8F4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61EA1"/>
    <w:multiLevelType w:val="hybridMultilevel"/>
    <w:tmpl w:val="7284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70297B"/>
    <w:multiLevelType w:val="hybridMultilevel"/>
    <w:tmpl w:val="2AF8B666"/>
    <w:lvl w:ilvl="0" w:tplc="1C7C3668">
      <w:start w:val="1"/>
      <w:numFmt w:val="bullet"/>
      <w:lvlText w:val="•"/>
      <w:lvlJc w:val="left"/>
      <w:pPr>
        <w:tabs>
          <w:tab w:val="num" w:pos="720"/>
        </w:tabs>
        <w:ind w:left="720" w:hanging="360"/>
      </w:pPr>
      <w:rPr>
        <w:rFonts w:ascii="Arial" w:hAnsi="Arial" w:hint="default"/>
      </w:rPr>
    </w:lvl>
    <w:lvl w:ilvl="1" w:tplc="B9E66370" w:tentative="1">
      <w:start w:val="1"/>
      <w:numFmt w:val="bullet"/>
      <w:lvlText w:val="•"/>
      <w:lvlJc w:val="left"/>
      <w:pPr>
        <w:tabs>
          <w:tab w:val="num" w:pos="1440"/>
        </w:tabs>
        <w:ind w:left="1440" w:hanging="360"/>
      </w:pPr>
      <w:rPr>
        <w:rFonts w:ascii="Arial" w:hAnsi="Arial" w:hint="default"/>
      </w:rPr>
    </w:lvl>
    <w:lvl w:ilvl="2" w:tplc="3E6C1EE6" w:tentative="1">
      <w:start w:val="1"/>
      <w:numFmt w:val="bullet"/>
      <w:lvlText w:val="•"/>
      <w:lvlJc w:val="left"/>
      <w:pPr>
        <w:tabs>
          <w:tab w:val="num" w:pos="2160"/>
        </w:tabs>
        <w:ind w:left="2160" w:hanging="360"/>
      </w:pPr>
      <w:rPr>
        <w:rFonts w:ascii="Arial" w:hAnsi="Arial" w:hint="default"/>
      </w:rPr>
    </w:lvl>
    <w:lvl w:ilvl="3" w:tplc="B9F8DCAE" w:tentative="1">
      <w:start w:val="1"/>
      <w:numFmt w:val="bullet"/>
      <w:lvlText w:val="•"/>
      <w:lvlJc w:val="left"/>
      <w:pPr>
        <w:tabs>
          <w:tab w:val="num" w:pos="2880"/>
        </w:tabs>
        <w:ind w:left="2880" w:hanging="360"/>
      </w:pPr>
      <w:rPr>
        <w:rFonts w:ascii="Arial" w:hAnsi="Arial" w:hint="default"/>
      </w:rPr>
    </w:lvl>
    <w:lvl w:ilvl="4" w:tplc="89982AA2" w:tentative="1">
      <w:start w:val="1"/>
      <w:numFmt w:val="bullet"/>
      <w:lvlText w:val="•"/>
      <w:lvlJc w:val="left"/>
      <w:pPr>
        <w:tabs>
          <w:tab w:val="num" w:pos="3600"/>
        </w:tabs>
        <w:ind w:left="3600" w:hanging="360"/>
      </w:pPr>
      <w:rPr>
        <w:rFonts w:ascii="Arial" w:hAnsi="Arial" w:hint="default"/>
      </w:rPr>
    </w:lvl>
    <w:lvl w:ilvl="5" w:tplc="DA22F46E" w:tentative="1">
      <w:start w:val="1"/>
      <w:numFmt w:val="bullet"/>
      <w:lvlText w:val="•"/>
      <w:lvlJc w:val="left"/>
      <w:pPr>
        <w:tabs>
          <w:tab w:val="num" w:pos="4320"/>
        </w:tabs>
        <w:ind w:left="4320" w:hanging="360"/>
      </w:pPr>
      <w:rPr>
        <w:rFonts w:ascii="Arial" w:hAnsi="Arial" w:hint="default"/>
      </w:rPr>
    </w:lvl>
    <w:lvl w:ilvl="6" w:tplc="E722BBCE" w:tentative="1">
      <w:start w:val="1"/>
      <w:numFmt w:val="bullet"/>
      <w:lvlText w:val="•"/>
      <w:lvlJc w:val="left"/>
      <w:pPr>
        <w:tabs>
          <w:tab w:val="num" w:pos="5040"/>
        </w:tabs>
        <w:ind w:left="5040" w:hanging="360"/>
      </w:pPr>
      <w:rPr>
        <w:rFonts w:ascii="Arial" w:hAnsi="Arial" w:hint="default"/>
      </w:rPr>
    </w:lvl>
    <w:lvl w:ilvl="7" w:tplc="4ACE2024" w:tentative="1">
      <w:start w:val="1"/>
      <w:numFmt w:val="bullet"/>
      <w:lvlText w:val="•"/>
      <w:lvlJc w:val="left"/>
      <w:pPr>
        <w:tabs>
          <w:tab w:val="num" w:pos="5760"/>
        </w:tabs>
        <w:ind w:left="5760" w:hanging="360"/>
      </w:pPr>
      <w:rPr>
        <w:rFonts w:ascii="Arial" w:hAnsi="Arial" w:hint="default"/>
      </w:rPr>
    </w:lvl>
    <w:lvl w:ilvl="8" w:tplc="5C5A5F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DC470B"/>
    <w:multiLevelType w:val="hybridMultilevel"/>
    <w:tmpl w:val="491AC436"/>
    <w:lvl w:ilvl="0" w:tplc="FFACFE62">
      <w:start w:val="1"/>
      <w:numFmt w:val="bullet"/>
      <w:lvlText w:val="•"/>
      <w:lvlJc w:val="left"/>
      <w:pPr>
        <w:tabs>
          <w:tab w:val="num" w:pos="720"/>
        </w:tabs>
        <w:ind w:left="720" w:hanging="360"/>
      </w:pPr>
      <w:rPr>
        <w:rFonts w:ascii="Arial" w:hAnsi="Arial" w:hint="default"/>
      </w:rPr>
    </w:lvl>
    <w:lvl w:ilvl="1" w:tplc="B0B6A72E" w:tentative="1">
      <w:start w:val="1"/>
      <w:numFmt w:val="bullet"/>
      <w:lvlText w:val="•"/>
      <w:lvlJc w:val="left"/>
      <w:pPr>
        <w:tabs>
          <w:tab w:val="num" w:pos="1440"/>
        </w:tabs>
        <w:ind w:left="1440" w:hanging="360"/>
      </w:pPr>
      <w:rPr>
        <w:rFonts w:ascii="Arial" w:hAnsi="Arial" w:hint="default"/>
      </w:rPr>
    </w:lvl>
    <w:lvl w:ilvl="2" w:tplc="FCC6D0F8" w:tentative="1">
      <w:start w:val="1"/>
      <w:numFmt w:val="bullet"/>
      <w:lvlText w:val="•"/>
      <w:lvlJc w:val="left"/>
      <w:pPr>
        <w:tabs>
          <w:tab w:val="num" w:pos="2160"/>
        </w:tabs>
        <w:ind w:left="2160" w:hanging="360"/>
      </w:pPr>
      <w:rPr>
        <w:rFonts w:ascii="Arial" w:hAnsi="Arial" w:hint="default"/>
      </w:rPr>
    </w:lvl>
    <w:lvl w:ilvl="3" w:tplc="6DA23F20" w:tentative="1">
      <w:start w:val="1"/>
      <w:numFmt w:val="bullet"/>
      <w:lvlText w:val="•"/>
      <w:lvlJc w:val="left"/>
      <w:pPr>
        <w:tabs>
          <w:tab w:val="num" w:pos="2880"/>
        </w:tabs>
        <w:ind w:left="2880" w:hanging="360"/>
      </w:pPr>
      <w:rPr>
        <w:rFonts w:ascii="Arial" w:hAnsi="Arial" w:hint="default"/>
      </w:rPr>
    </w:lvl>
    <w:lvl w:ilvl="4" w:tplc="00065FAC" w:tentative="1">
      <w:start w:val="1"/>
      <w:numFmt w:val="bullet"/>
      <w:lvlText w:val="•"/>
      <w:lvlJc w:val="left"/>
      <w:pPr>
        <w:tabs>
          <w:tab w:val="num" w:pos="3600"/>
        </w:tabs>
        <w:ind w:left="3600" w:hanging="360"/>
      </w:pPr>
      <w:rPr>
        <w:rFonts w:ascii="Arial" w:hAnsi="Arial" w:hint="default"/>
      </w:rPr>
    </w:lvl>
    <w:lvl w:ilvl="5" w:tplc="A394E702" w:tentative="1">
      <w:start w:val="1"/>
      <w:numFmt w:val="bullet"/>
      <w:lvlText w:val="•"/>
      <w:lvlJc w:val="left"/>
      <w:pPr>
        <w:tabs>
          <w:tab w:val="num" w:pos="4320"/>
        </w:tabs>
        <w:ind w:left="4320" w:hanging="360"/>
      </w:pPr>
      <w:rPr>
        <w:rFonts w:ascii="Arial" w:hAnsi="Arial" w:hint="default"/>
      </w:rPr>
    </w:lvl>
    <w:lvl w:ilvl="6" w:tplc="BDE20F9E" w:tentative="1">
      <w:start w:val="1"/>
      <w:numFmt w:val="bullet"/>
      <w:lvlText w:val="•"/>
      <w:lvlJc w:val="left"/>
      <w:pPr>
        <w:tabs>
          <w:tab w:val="num" w:pos="5040"/>
        </w:tabs>
        <w:ind w:left="5040" w:hanging="360"/>
      </w:pPr>
      <w:rPr>
        <w:rFonts w:ascii="Arial" w:hAnsi="Arial" w:hint="default"/>
      </w:rPr>
    </w:lvl>
    <w:lvl w:ilvl="7" w:tplc="5EFAF16A" w:tentative="1">
      <w:start w:val="1"/>
      <w:numFmt w:val="bullet"/>
      <w:lvlText w:val="•"/>
      <w:lvlJc w:val="left"/>
      <w:pPr>
        <w:tabs>
          <w:tab w:val="num" w:pos="5760"/>
        </w:tabs>
        <w:ind w:left="5760" w:hanging="360"/>
      </w:pPr>
      <w:rPr>
        <w:rFonts w:ascii="Arial" w:hAnsi="Arial" w:hint="default"/>
      </w:rPr>
    </w:lvl>
    <w:lvl w:ilvl="8" w:tplc="0CF0D45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5B"/>
    <w:rsid w:val="000A0E9E"/>
    <w:rsid w:val="001071BA"/>
    <w:rsid w:val="001371EA"/>
    <w:rsid w:val="00146B58"/>
    <w:rsid w:val="001E1471"/>
    <w:rsid w:val="00230F84"/>
    <w:rsid w:val="003D735A"/>
    <w:rsid w:val="004502A1"/>
    <w:rsid w:val="004A3DE6"/>
    <w:rsid w:val="004D2F40"/>
    <w:rsid w:val="00550631"/>
    <w:rsid w:val="005C336B"/>
    <w:rsid w:val="005D6B9B"/>
    <w:rsid w:val="006303A9"/>
    <w:rsid w:val="0064394A"/>
    <w:rsid w:val="006977CA"/>
    <w:rsid w:val="006F3CFB"/>
    <w:rsid w:val="00703D09"/>
    <w:rsid w:val="00742BFD"/>
    <w:rsid w:val="00744F0B"/>
    <w:rsid w:val="00777FAE"/>
    <w:rsid w:val="008C656B"/>
    <w:rsid w:val="00990611"/>
    <w:rsid w:val="00A6226D"/>
    <w:rsid w:val="00B042BD"/>
    <w:rsid w:val="00B247DB"/>
    <w:rsid w:val="00BB2A5B"/>
    <w:rsid w:val="00C00C2C"/>
    <w:rsid w:val="00C6314E"/>
    <w:rsid w:val="00E2773F"/>
    <w:rsid w:val="00EB5F31"/>
    <w:rsid w:val="00ED28E2"/>
    <w:rsid w:val="00ED5091"/>
    <w:rsid w:val="00FC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D2F0"/>
  <w15:chartTrackingRefBased/>
  <w15:docId w15:val="{431760BE-08E8-44D2-BC21-B18C9C33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AE"/>
    <w:pPr>
      <w:ind w:left="720"/>
      <w:contextualSpacing/>
    </w:pPr>
  </w:style>
  <w:style w:type="character" w:styleId="Hyperlink">
    <w:name w:val="Hyperlink"/>
    <w:basedOn w:val="DefaultParagraphFont"/>
    <w:uiPriority w:val="99"/>
    <w:unhideWhenUsed/>
    <w:rsid w:val="00777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4494">
      <w:bodyDiv w:val="1"/>
      <w:marLeft w:val="0"/>
      <w:marRight w:val="0"/>
      <w:marTop w:val="0"/>
      <w:marBottom w:val="0"/>
      <w:divBdr>
        <w:top w:val="none" w:sz="0" w:space="0" w:color="auto"/>
        <w:left w:val="none" w:sz="0" w:space="0" w:color="auto"/>
        <w:bottom w:val="none" w:sz="0" w:space="0" w:color="auto"/>
        <w:right w:val="none" w:sz="0" w:space="0" w:color="auto"/>
      </w:divBdr>
    </w:div>
    <w:div w:id="882399564">
      <w:bodyDiv w:val="1"/>
      <w:marLeft w:val="0"/>
      <w:marRight w:val="0"/>
      <w:marTop w:val="0"/>
      <w:marBottom w:val="0"/>
      <w:divBdr>
        <w:top w:val="none" w:sz="0" w:space="0" w:color="auto"/>
        <w:left w:val="none" w:sz="0" w:space="0" w:color="auto"/>
        <w:bottom w:val="none" w:sz="0" w:space="0" w:color="auto"/>
        <w:right w:val="none" w:sz="0" w:space="0" w:color="auto"/>
      </w:divBdr>
      <w:divsChild>
        <w:div w:id="960694551">
          <w:marLeft w:val="360"/>
          <w:marRight w:val="0"/>
          <w:marTop w:val="200"/>
          <w:marBottom w:val="0"/>
          <w:divBdr>
            <w:top w:val="none" w:sz="0" w:space="0" w:color="auto"/>
            <w:left w:val="none" w:sz="0" w:space="0" w:color="auto"/>
            <w:bottom w:val="none" w:sz="0" w:space="0" w:color="auto"/>
            <w:right w:val="none" w:sz="0" w:space="0" w:color="auto"/>
          </w:divBdr>
        </w:div>
        <w:div w:id="1482573414">
          <w:marLeft w:val="360"/>
          <w:marRight w:val="0"/>
          <w:marTop w:val="200"/>
          <w:marBottom w:val="0"/>
          <w:divBdr>
            <w:top w:val="none" w:sz="0" w:space="0" w:color="auto"/>
            <w:left w:val="none" w:sz="0" w:space="0" w:color="auto"/>
            <w:bottom w:val="none" w:sz="0" w:space="0" w:color="auto"/>
            <w:right w:val="none" w:sz="0" w:space="0" w:color="auto"/>
          </w:divBdr>
        </w:div>
        <w:div w:id="1226179122">
          <w:marLeft w:val="360"/>
          <w:marRight w:val="0"/>
          <w:marTop w:val="200"/>
          <w:marBottom w:val="0"/>
          <w:divBdr>
            <w:top w:val="none" w:sz="0" w:space="0" w:color="auto"/>
            <w:left w:val="none" w:sz="0" w:space="0" w:color="auto"/>
            <w:bottom w:val="none" w:sz="0" w:space="0" w:color="auto"/>
            <w:right w:val="none" w:sz="0" w:space="0" w:color="auto"/>
          </w:divBdr>
        </w:div>
      </w:divsChild>
    </w:div>
    <w:div w:id="1565137277">
      <w:bodyDiv w:val="1"/>
      <w:marLeft w:val="0"/>
      <w:marRight w:val="0"/>
      <w:marTop w:val="0"/>
      <w:marBottom w:val="0"/>
      <w:divBdr>
        <w:top w:val="none" w:sz="0" w:space="0" w:color="auto"/>
        <w:left w:val="none" w:sz="0" w:space="0" w:color="auto"/>
        <w:bottom w:val="none" w:sz="0" w:space="0" w:color="auto"/>
        <w:right w:val="none" w:sz="0" w:space="0" w:color="auto"/>
      </w:divBdr>
      <w:divsChild>
        <w:div w:id="1263681795">
          <w:marLeft w:val="360"/>
          <w:marRight w:val="0"/>
          <w:marTop w:val="200"/>
          <w:marBottom w:val="0"/>
          <w:divBdr>
            <w:top w:val="none" w:sz="0" w:space="0" w:color="auto"/>
            <w:left w:val="none" w:sz="0" w:space="0" w:color="auto"/>
            <w:bottom w:val="none" w:sz="0" w:space="0" w:color="auto"/>
            <w:right w:val="none" w:sz="0" w:space="0" w:color="auto"/>
          </w:divBdr>
        </w:div>
        <w:div w:id="1375160493">
          <w:marLeft w:val="360"/>
          <w:marRight w:val="0"/>
          <w:marTop w:val="200"/>
          <w:marBottom w:val="0"/>
          <w:divBdr>
            <w:top w:val="none" w:sz="0" w:space="0" w:color="auto"/>
            <w:left w:val="none" w:sz="0" w:space="0" w:color="auto"/>
            <w:bottom w:val="none" w:sz="0" w:space="0" w:color="auto"/>
            <w:right w:val="none" w:sz="0" w:space="0" w:color="auto"/>
          </w:divBdr>
        </w:div>
        <w:div w:id="413432990">
          <w:marLeft w:val="360"/>
          <w:marRight w:val="0"/>
          <w:marTop w:val="200"/>
          <w:marBottom w:val="0"/>
          <w:divBdr>
            <w:top w:val="none" w:sz="0" w:space="0" w:color="auto"/>
            <w:left w:val="none" w:sz="0" w:space="0" w:color="auto"/>
            <w:bottom w:val="none" w:sz="0" w:space="0" w:color="auto"/>
            <w:right w:val="none" w:sz="0" w:space="0" w:color="auto"/>
          </w:divBdr>
        </w:div>
        <w:div w:id="1493136611">
          <w:marLeft w:val="360"/>
          <w:marRight w:val="0"/>
          <w:marTop w:val="200"/>
          <w:marBottom w:val="0"/>
          <w:divBdr>
            <w:top w:val="none" w:sz="0" w:space="0" w:color="auto"/>
            <w:left w:val="none" w:sz="0" w:space="0" w:color="auto"/>
            <w:bottom w:val="none" w:sz="0" w:space="0" w:color="auto"/>
            <w:right w:val="none" w:sz="0" w:space="0" w:color="auto"/>
          </w:divBdr>
        </w:div>
        <w:div w:id="1652825557">
          <w:marLeft w:val="360"/>
          <w:marRight w:val="0"/>
          <w:marTop w:val="200"/>
          <w:marBottom w:val="0"/>
          <w:divBdr>
            <w:top w:val="none" w:sz="0" w:space="0" w:color="auto"/>
            <w:left w:val="none" w:sz="0" w:space="0" w:color="auto"/>
            <w:bottom w:val="none" w:sz="0" w:space="0" w:color="auto"/>
            <w:right w:val="none" w:sz="0" w:space="0" w:color="auto"/>
          </w:divBdr>
        </w:div>
        <w:div w:id="196431044">
          <w:marLeft w:val="360"/>
          <w:marRight w:val="0"/>
          <w:marTop w:val="200"/>
          <w:marBottom w:val="0"/>
          <w:divBdr>
            <w:top w:val="none" w:sz="0" w:space="0" w:color="auto"/>
            <w:left w:val="none" w:sz="0" w:space="0" w:color="auto"/>
            <w:bottom w:val="none" w:sz="0" w:space="0" w:color="auto"/>
            <w:right w:val="none" w:sz="0" w:space="0" w:color="auto"/>
          </w:divBdr>
        </w:div>
        <w:div w:id="328139403">
          <w:marLeft w:val="360"/>
          <w:marRight w:val="0"/>
          <w:marTop w:val="200"/>
          <w:marBottom w:val="0"/>
          <w:divBdr>
            <w:top w:val="none" w:sz="0" w:space="0" w:color="auto"/>
            <w:left w:val="none" w:sz="0" w:space="0" w:color="auto"/>
            <w:bottom w:val="none" w:sz="0" w:space="0" w:color="auto"/>
            <w:right w:val="none" w:sz="0" w:space="0" w:color="auto"/>
          </w:divBdr>
        </w:div>
        <w:div w:id="9112321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ra@menterabusnes.co.uk" TargetMode="External"/><Relationship Id="rId13" Type="http://schemas.openxmlformats.org/officeDocument/2006/relationships/hyperlink" Target="http://www.valeofglamorgan.gov.uk/en/enjoying/Arts-and-Culture/Artist-Exchang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eofglamorgan.gov.uk/en/working/adult_and_community_learning/Vale-Courses/Course-Search.aspx?s=vcs&amp;Category=Computers+and+Photography&amp;Area=Rural+Vale+-+Cowbridge+%2f+Llantwit+Major&amp;Day=Select+Day" TargetMode="External"/><Relationship Id="rId12" Type="http://schemas.openxmlformats.org/officeDocument/2006/relationships/hyperlink" Target="https://betweenthetreesfestival.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valeofglamorgan.gov.uk/en/working/adult_and_community_learning/Vale-Courses/Adult-Learning-Vale-Courses.aspx" TargetMode="External"/><Relationship Id="rId11" Type="http://schemas.openxmlformats.org/officeDocument/2006/relationships/hyperlink" Target="http://www.gilesgallery.com/workshops/" TargetMode="External"/><Relationship Id="rId5" Type="http://schemas.openxmlformats.org/officeDocument/2006/relationships/image" Target="media/image1.jpeg"/><Relationship Id="rId15" Type="http://schemas.openxmlformats.org/officeDocument/2006/relationships/hyperlink" Target="http://www.creativeruralcommunities.co.uk" TargetMode="External"/><Relationship Id="rId10" Type="http://schemas.openxmlformats.org/officeDocument/2006/relationships/hyperlink" Target="http://thetwtbeech.org.uk/" TargetMode="External"/><Relationship Id="rId4" Type="http://schemas.openxmlformats.org/officeDocument/2006/relationships/webSettings" Target="webSettings.xml"/><Relationship Id="rId9" Type="http://schemas.openxmlformats.org/officeDocument/2006/relationships/hyperlink" Target="mailto:agora@menterabusnes.co.uk" TargetMode="External"/><Relationship Id="rId14" Type="http://schemas.openxmlformats.org/officeDocument/2006/relationships/hyperlink" Target="http://www.valeofglamorgan.gov.uk/en/working/Business-Support/Business-Sup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February 2018</dc:title>
  <dc:subject>
  </dc:subject>
  <dc:creator>Sumner-Smith, Nicola</dc:creator>
  <cp:keywords>
  </cp:keywords>
  <dc:description>
  </dc:description>
  <cp:lastModifiedBy>Nicola Sumner-Smith</cp:lastModifiedBy>
  <cp:revision>7</cp:revision>
  <dcterms:created xsi:type="dcterms:W3CDTF">2018-02-28T11:07:00Z</dcterms:created>
  <dcterms:modified xsi:type="dcterms:W3CDTF">2018-05-04T11:01:59Z</dcterms:modified>
</cp:coreProperties>
</file>